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76" w:rsidRPr="00A737B0" w:rsidRDefault="00865C76" w:rsidP="00865C76">
      <w:pPr>
        <w:ind w:left="284"/>
        <w:contextualSpacing/>
        <w:jc w:val="center"/>
        <w:rPr>
          <w:sz w:val="28"/>
          <w:szCs w:val="28"/>
        </w:rPr>
      </w:pPr>
      <w:r w:rsidRPr="00A737B0">
        <w:rPr>
          <w:sz w:val="28"/>
          <w:szCs w:val="28"/>
        </w:rPr>
        <w:t>МУНИЦИПАЛЬНОЕ КАЗЕННОЕ ОБЩЕОБРАЗОВАТЕЛЬНОЕ УЧРЕЖДЕНИЕ</w:t>
      </w:r>
    </w:p>
    <w:p w:rsidR="00865C76" w:rsidRPr="00A737B0" w:rsidRDefault="00865C76" w:rsidP="00865C76">
      <w:pPr>
        <w:shd w:val="clear" w:color="auto" w:fill="FFFFFF"/>
        <w:ind w:left="284" w:right="1635"/>
        <w:jc w:val="center"/>
        <w:rPr>
          <w:b/>
          <w:sz w:val="28"/>
          <w:szCs w:val="28"/>
        </w:rPr>
      </w:pPr>
      <w:r w:rsidRPr="00A737B0">
        <w:rPr>
          <w:sz w:val="28"/>
          <w:szCs w:val="28"/>
        </w:rPr>
        <w:t>«ХУЦЕЕВСКАЯ  СРЕДНЯЯ ОБЩЕОБРАЗОВАТЕЛЬНАЯ ШКОЛА»</w:t>
      </w:r>
    </w:p>
    <w:p w:rsidR="00865C76" w:rsidRPr="00A737B0" w:rsidRDefault="00865C76" w:rsidP="00865C76">
      <w:pPr>
        <w:shd w:val="clear" w:color="auto" w:fill="FFFFFF"/>
        <w:ind w:left="284"/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page" w:tblpX="2191" w:tblpY="3196"/>
        <w:tblW w:w="13015" w:type="dxa"/>
        <w:tblLook w:val="04A0"/>
      </w:tblPr>
      <w:tblGrid>
        <w:gridCol w:w="7196"/>
        <w:gridCol w:w="5819"/>
      </w:tblGrid>
      <w:tr w:rsidR="00865C76" w:rsidRPr="00BA072F" w:rsidTr="00614946">
        <w:tc>
          <w:tcPr>
            <w:tcW w:w="7196" w:type="dxa"/>
          </w:tcPr>
          <w:p w:rsidR="00865C76" w:rsidRPr="00BA072F" w:rsidRDefault="00865C76" w:rsidP="00614946">
            <w:pPr>
              <w:ind w:left="284"/>
              <w:rPr>
                <w:b/>
              </w:rPr>
            </w:pPr>
            <w:r w:rsidRPr="00BA072F">
              <w:rPr>
                <w:b/>
              </w:rPr>
              <w:t>«СОГЛАСОВАНО»</w:t>
            </w:r>
          </w:p>
          <w:p w:rsidR="00865C76" w:rsidRPr="00BA072F" w:rsidRDefault="00865C76" w:rsidP="00614946">
            <w:pPr>
              <w:ind w:left="284"/>
              <w:rPr>
                <w:b/>
              </w:rPr>
            </w:pPr>
            <w:r w:rsidRPr="00BA072F">
              <w:rPr>
                <w:b/>
              </w:rPr>
              <w:t xml:space="preserve">Заместитель директора </w:t>
            </w:r>
            <w:r w:rsidRPr="00BA072F">
              <w:rPr>
                <w:b/>
              </w:rPr>
              <w:br/>
              <w:t>по воспитательной работе</w:t>
            </w:r>
            <w:r w:rsidRPr="00BA072F">
              <w:rPr>
                <w:b/>
              </w:rPr>
              <w:br/>
              <w:t xml:space="preserve"> _____________ </w:t>
            </w:r>
            <w:proofErr w:type="spellStart"/>
            <w:r>
              <w:rPr>
                <w:b/>
              </w:rPr>
              <w:t>Мазурова</w:t>
            </w:r>
            <w:proofErr w:type="spellEnd"/>
            <w:r>
              <w:rPr>
                <w:b/>
              </w:rPr>
              <w:t xml:space="preserve"> Л. В.</w:t>
            </w:r>
          </w:p>
        </w:tc>
        <w:tc>
          <w:tcPr>
            <w:tcW w:w="5819" w:type="dxa"/>
          </w:tcPr>
          <w:p w:rsidR="00865C76" w:rsidRPr="00BA072F" w:rsidRDefault="00865C76" w:rsidP="00614946">
            <w:pPr>
              <w:shd w:val="clear" w:color="auto" w:fill="FFFFFF"/>
              <w:ind w:left="284"/>
              <w:rPr>
                <w:b/>
              </w:rPr>
            </w:pPr>
            <w:r w:rsidRPr="00BA072F">
              <w:rPr>
                <w:b/>
              </w:rPr>
              <w:t>«УТВЕРЖДАЮ»</w:t>
            </w:r>
          </w:p>
          <w:p w:rsidR="00865C76" w:rsidRPr="00BA072F" w:rsidRDefault="00865C76" w:rsidP="00614946">
            <w:pPr>
              <w:shd w:val="clear" w:color="auto" w:fill="FFFFFF"/>
              <w:ind w:left="284"/>
              <w:rPr>
                <w:b/>
              </w:rPr>
            </w:pPr>
            <w:r w:rsidRPr="00BA072F">
              <w:rPr>
                <w:b/>
              </w:rPr>
              <w:t>Директор МКОУ «</w:t>
            </w:r>
            <w:proofErr w:type="spellStart"/>
            <w:r w:rsidRPr="00BA072F">
              <w:rPr>
                <w:b/>
              </w:rPr>
              <w:t>Хуцеевская</w:t>
            </w:r>
            <w:proofErr w:type="spellEnd"/>
            <w:r w:rsidRPr="00BA072F">
              <w:rPr>
                <w:b/>
              </w:rPr>
              <w:t xml:space="preserve"> СОШ»</w:t>
            </w:r>
            <w:r w:rsidRPr="00BA072F">
              <w:rPr>
                <w:b/>
              </w:rPr>
              <w:br/>
              <w:t>______________ Магомедова Р. З.</w:t>
            </w:r>
            <w:r w:rsidRPr="00BA072F">
              <w:rPr>
                <w:b/>
              </w:rPr>
              <w:br/>
              <w:t>«____»____________20</w:t>
            </w:r>
            <w:r>
              <w:rPr>
                <w:b/>
              </w:rPr>
              <w:t>24</w:t>
            </w:r>
            <w:r w:rsidRPr="00BA072F">
              <w:rPr>
                <w:b/>
              </w:rPr>
              <w:t>г.</w:t>
            </w:r>
          </w:p>
          <w:p w:rsidR="00865C76" w:rsidRPr="00BA072F" w:rsidRDefault="00865C76" w:rsidP="00614946">
            <w:pPr>
              <w:ind w:left="284"/>
              <w:rPr>
                <w:b/>
              </w:rPr>
            </w:pPr>
          </w:p>
        </w:tc>
      </w:tr>
    </w:tbl>
    <w:p w:rsidR="00DC003E" w:rsidRDefault="00DC003E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347A22" w:rsidRDefault="00347A22" w:rsidP="00347A2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347A22" w:rsidRPr="00DC003E" w:rsidRDefault="00347A22" w:rsidP="003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</w:t>
      </w:r>
    </w:p>
    <w:p w:rsidR="00347A22" w:rsidRDefault="00347A22" w:rsidP="003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работы отряда «ЮНАРМИЯ» </w:t>
      </w:r>
    </w:p>
    <w:p w:rsidR="00347A22" w:rsidRPr="00DC003E" w:rsidRDefault="00347A22" w:rsidP="00347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2023 – 2024</w:t>
      </w:r>
      <w:bookmarkStart w:id="0" w:name="_GoBack"/>
      <w:bookmarkEnd w:id="0"/>
      <w:r w:rsidRPr="00DC00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865C76" w:rsidRDefault="00865C76" w:rsidP="004E1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9"/>
          <w:lang w:eastAsia="ru-RU"/>
        </w:rPr>
      </w:pPr>
    </w:p>
    <w:p w:rsidR="00642AEC" w:rsidRPr="00642AEC" w:rsidRDefault="00642AEC" w:rsidP="00642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2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F5327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престижа военной службы.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Пропаганда здорового образа жизни, популяризация прикладных видов спорта.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Направления работы: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Духовно-нравственное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Историческое 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Политико-правовое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Патриотическое 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воспитание важнейших духовно-нравственных и культурно-исторических ценностей, национального самосознания, образа жизни, миропонимания и судьбы россиян. 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Профессионально-деятельное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формирование добросовестного и ответственного отношения к труду, связанному со служением Отечеству. 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Психологическое социально-общественное</w:t>
      </w: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Ожидаемые конечные результаты: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гражданско-патриотического сознания молодежи.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Желание служить в Вооруженных Силах Российской Федерации.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Проявление гражданских чувств.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традициям.</w:t>
      </w:r>
    </w:p>
    <w:p w:rsidR="00642AEC" w:rsidRP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Гордость за своё отечество, за символы государства, за свой народ.</w:t>
      </w:r>
    </w:p>
    <w:p w:rsidR="00642AEC" w:rsidRDefault="00642AEC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2A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347A22" w:rsidRDefault="00347A22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A22" w:rsidRDefault="00347A22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pPr w:leftFromText="180" w:rightFromText="180" w:horzAnchor="margin" w:tblpY="1674"/>
        <w:tblW w:w="14935" w:type="dxa"/>
        <w:tblLook w:val="04A0"/>
      </w:tblPr>
      <w:tblGrid>
        <w:gridCol w:w="1456"/>
        <w:gridCol w:w="70"/>
        <w:gridCol w:w="10631"/>
        <w:gridCol w:w="120"/>
        <w:gridCol w:w="2658"/>
      </w:tblGrid>
      <w:tr w:rsidR="00347A22" w:rsidTr="00614946">
        <w:trPr>
          <w:trHeight w:val="140"/>
        </w:trPr>
        <w:tc>
          <w:tcPr>
            <w:tcW w:w="1526" w:type="dxa"/>
            <w:gridSpan w:val="2"/>
          </w:tcPr>
          <w:p w:rsidR="00347A22" w:rsidRPr="002761F6" w:rsidRDefault="00347A22" w:rsidP="00614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631" w:type="dxa"/>
          </w:tcPr>
          <w:p w:rsidR="00347A22" w:rsidRPr="002761F6" w:rsidRDefault="00347A22" w:rsidP="00614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Проект/содержание деятельности</w:t>
            </w:r>
          </w:p>
        </w:tc>
        <w:tc>
          <w:tcPr>
            <w:tcW w:w="2778" w:type="dxa"/>
            <w:gridSpan w:val="2"/>
          </w:tcPr>
          <w:p w:rsidR="00347A22" w:rsidRPr="002761F6" w:rsidRDefault="00347A22" w:rsidP="006149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1F6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</w:tr>
      <w:tr w:rsidR="00347A22" w:rsidRPr="00347A22" w:rsidTr="00614946">
        <w:trPr>
          <w:trHeight w:val="140"/>
        </w:trPr>
        <w:tc>
          <w:tcPr>
            <w:tcW w:w="14935" w:type="dxa"/>
            <w:gridSpan w:val="5"/>
          </w:tcPr>
          <w:p w:rsidR="00347A22" w:rsidRPr="00347A22" w:rsidRDefault="00347A22" w:rsidP="00614946">
            <w:pPr>
              <w:rPr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Управленческие механизмы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Заседания регионального и муниципальных штабов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не реже 1 раза в квартал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Слеты местных и </w:t>
            </w:r>
            <w:proofErr w:type="gram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proofErr w:type="gram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отделений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слетах ВВПОД «ЮНАРМИЯ», семинарах-совещаниях начальников штабов региональных отделений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Смотр местных отделений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деятельности движения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Ведение членской базы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Планово-отчетная деятельность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  <w:tcBorders>
              <w:bottom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Позиционирование Движения на площадках различного уровня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935" w:type="dxa"/>
            <w:gridSpan w:val="5"/>
            <w:tcBorders>
              <w:top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1" w:type="dxa"/>
            <w:gridSpan w:val="3"/>
            <w:tcBorders>
              <w:righ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деятельности. Формирование банка лучших практик</w:t>
            </w:r>
          </w:p>
        </w:tc>
        <w:tc>
          <w:tcPr>
            <w:tcW w:w="2658" w:type="dxa"/>
            <w:tcBorders>
              <w:righ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семинары-совещания для начальников и координаторов штабов местных отделений (на региональном </w:t>
            </w:r>
            <w:proofErr w:type="spellStart"/>
            <w:proofErr w:type="gram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уров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март, декабрь</w:t>
            </w:r>
          </w:p>
        </w:tc>
      </w:tr>
      <w:tr w:rsidR="00347A22" w:rsidRPr="00347A22" w:rsidTr="00614946">
        <w:trPr>
          <w:trHeight w:val="140"/>
        </w:trPr>
        <w:tc>
          <w:tcPr>
            <w:tcW w:w="14935" w:type="dxa"/>
            <w:gridSpan w:val="5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</w:tc>
      </w:tr>
      <w:tr w:rsidR="00347A22" w:rsidRPr="00347A22" w:rsidTr="00614946">
        <w:trPr>
          <w:trHeight w:val="93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Встречи юнармейцев с общественными деятелями (известными личностями в различных областях) в формате «Диалогов на равных»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Поощрение отличившихся юнармейцев региональными благодарностями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Поощрение отличившихся юнармейцев знаком «Юнармейская доблесть»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юнармейцев и их наставников в межрегиональных и федеральных слетах и форумах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140"/>
        </w:trPr>
        <w:tc>
          <w:tcPr>
            <w:tcW w:w="14935" w:type="dxa"/>
            <w:gridSpan w:val="5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</w:t>
            </w:r>
          </w:p>
        </w:tc>
      </w:tr>
      <w:tr w:rsidR="00347A22" w:rsidRPr="00347A22" w:rsidTr="00614946">
        <w:trPr>
          <w:trHeight w:val="14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партнерами на всех уровнях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rPr>
          <w:trHeight w:val="730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механизмов сотрудничества с федеральными общественными организациями (Общероссийское 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общественногосударственное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детей и молодежи «Движение</w:t>
            </w:r>
            <w:proofErr w:type="gram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ервых», Поисковое движение России, ВОД «Волонтеры Победы», ДОСААФ и др.)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625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Совещания с руководством региона и муниципалитетов по ключевым вопросам развития движения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305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Развитие Домов ЮНАРМИИ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305"/>
        </w:trPr>
        <w:tc>
          <w:tcPr>
            <w:tcW w:w="14935" w:type="dxa"/>
            <w:gridSpan w:val="5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Работа в СМИ</w:t>
            </w:r>
          </w:p>
        </w:tc>
      </w:tr>
      <w:tr w:rsidR="00347A22" w:rsidRPr="00347A22" w:rsidTr="00614946">
        <w:trPr>
          <w:trHeight w:val="625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Создание и ведение социальных страниц в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 местных отделений и отрядов ВВПОД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614946">
        <w:trPr>
          <w:trHeight w:val="625"/>
        </w:trPr>
        <w:tc>
          <w:tcPr>
            <w:tcW w:w="1456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1" w:type="dxa"/>
            <w:gridSpan w:val="3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Продвижение на телевидении и СМИ 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РД движения ВВПОД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8" w:type="dxa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47A22" w:rsidRPr="00347A22" w:rsidRDefault="00347A22" w:rsidP="00347A22">
      <w:pPr>
        <w:rPr>
          <w:rFonts w:ascii="Times New Roman" w:hAnsi="Times New Roman" w:cs="Times New Roman"/>
          <w:sz w:val="24"/>
          <w:szCs w:val="24"/>
        </w:rPr>
      </w:pPr>
      <w:r w:rsidRPr="00347A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47A22" w:rsidRPr="00347A22" w:rsidRDefault="00347A22" w:rsidP="00347A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A22">
        <w:rPr>
          <w:rFonts w:ascii="Times New Roman" w:hAnsi="Times New Roman" w:cs="Times New Roman"/>
          <w:b/>
          <w:sz w:val="24"/>
          <w:szCs w:val="24"/>
        </w:rPr>
        <w:lastRenderedPageBreak/>
        <w:t>Деятельность по направлениям развития движения</w:t>
      </w:r>
    </w:p>
    <w:tbl>
      <w:tblPr>
        <w:tblStyle w:val="a6"/>
        <w:tblW w:w="0" w:type="auto"/>
        <w:tblInd w:w="-601" w:type="dxa"/>
        <w:tblLook w:val="04A0"/>
      </w:tblPr>
      <w:tblGrid>
        <w:gridCol w:w="992"/>
        <w:gridCol w:w="425"/>
        <w:gridCol w:w="11766"/>
        <w:gridCol w:w="2232"/>
      </w:tblGrid>
      <w:tr w:rsidR="00347A22" w:rsidRPr="00347A22" w:rsidTr="00347A22">
        <w:tc>
          <w:tcPr>
            <w:tcW w:w="1417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66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>Проект/содержание деятельности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347A22" w:rsidRPr="00347A22" w:rsidTr="00347A22">
        <w:tc>
          <w:tcPr>
            <w:tcW w:w="15415" w:type="dxa"/>
            <w:gridSpan w:val="4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Военно-спортивное направление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игры «Победа»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игре «Победа»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Всероссийской игры «Зарница»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игре «Зарница»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Посещение воинских частей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«Письмо солдату»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Торжественные приемы в ряды ВВПОД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Участие юнармейцев в конкурсах и конференциях различного уровня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Всероссийской акции памяти «Блокадный хлеб»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разгрома советскими войсками немецко-фашистских вой</w:t>
            </w:r>
            <w:proofErr w:type="gram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памяти о россиянах, исполнявших служебный долг за пределами Отечества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15 февраля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защитника Отечества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ab/>
              <w:t>Республиканский юнармейский забег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акция, посвященная Победе советского народа в Великой Отечественной войне 1941—1945 годов («Георгиевская лента», народное шествие «Бессмертный полк», Парад Победы, «Парад ветерану на дом»)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19 апреля – 9 мая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 «День памяти и скорби»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Республиканские военно-спортивные соревнования по пулевой стрельбе из пневматического оружия «Меткий стрелок»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20 сентября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Республиканский смотр-конкурс знаменных групп «Равнение на флаг»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20 октября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Героев Отечества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Региональный Слет ВВПОД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 Республики Дагестан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Акция «Мы – граждане России», посвященная Дню Конституции Российской Федерации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</w:tr>
      <w:tr w:rsidR="00347A22" w:rsidRPr="00347A22" w:rsidTr="00347A22">
        <w:tc>
          <w:tcPr>
            <w:tcW w:w="99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191" w:type="dxa"/>
            <w:gridSpan w:val="2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Конкурс методических разработок-практик работы отрядов ВВПОД «</w:t>
            </w:r>
            <w:proofErr w:type="spell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32" w:type="dxa"/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347A22" w:rsidRPr="00347A22" w:rsidTr="00347A22">
        <w:tc>
          <w:tcPr>
            <w:tcW w:w="15415" w:type="dxa"/>
            <w:gridSpan w:val="4"/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Добровольческое</w:t>
            </w:r>
          </w:p>
        </w:tc>
      </w:tr>
      <w:tr w:rsidR="00347A22" w:rsidRPr="00347A22" w:rsidTr="00347A22">
        <w:tc>
          <w:tcPr>
            <w:tcW w:w="992" w:type="dxa"/>
            <w:tcBorders>
              <w:right w:val="single" w:sz="4" w:space="0" w:color="auto"/>
            </w:tcBorders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Уход за воинскими мемориалами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  <w:tcBorders>
              <w:right w:val="single" w:sz="4" w:space="0" w:color="auto"/>
            </w:tcBorders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Адресная помощь ветеранам </w:t>
            </w:r>
            <w:proofErr w:type="gramStart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локальных</w:t>
            </w:r>
            <w:proofErr w:type="gramEnd"/>
            <w:r w:rsidRPr="00347A22">
              <w:rPr>
                <w:rFonts w:ascii="Times New Roman" w:hAnsi="Times New Roman" w:cs="Times New Roman"/>
                <w:sz w:val="24"/>
                <w:szCs w:val="24"/>
              </w:rPr>
              <w:t xml:space="preserve"> воин, семьям СВО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47A22" w:rsidRPr="00347A22" w:rsidTr="00347A22">
        <w:tc>
          <w:tcPr>
            <w:tcW w:w="992" w:type="dxa"/>
            <w:tcBorders>
              <w:right w:val="single" w:sz="4" w:space="0" w:color="auto"/>
            </w:tcBorders>
          </w:tcPr>
          <w:p w:rsidR="00347A22" w:rsidRPr="00347A22" w:rsidRDefault="00347A22" w:rsidP="00614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Посылка солдату</w:t>
            </w:r>
          </w:p>
        </w:tc>
        <w:tc>
          <w:tcPr>
            <w:tcW w:w="2232" w:type="dxa"/>
            <w:tcBorders>
              <w:left w:val="single" w:sz="4" w:space="0" w:color="auto"/>
            </w:tcBorders>
          </w:tcPr>
          <w:p w:rsidR="00347A22" w:rsidRPr="00347A22" w:rsidRDefault="00347A22" w:rsidP="0061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A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47A22" w:rsidRPr="00347A22" w:rsidRDefault="00347A22" w:rsidP="00347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A22" w:rsidRPr="00347A22" w:rsidRDefault="00347A22" w:rsidP="00347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7A22" w:rsidRPr="00347A22" w:rsidRDefault="00347A22" w:rsidP="00642A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347A22" w:rsidRPr="00347A22" w:rsidSect="00347A22">
      <w:pgSz w:w="16838" w:h="11906" w:orient="landscape"/>
      <w:pgMar w:top="426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11A9D"/>
    <w:multiLevelType w:val="multilevel"/>
    <w:tmpl w:val="763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DC7"/>
    <w:rsid w:val="0005306D"/>
    <w:rsid w:val="0007510E"/>
    <w:rsid w:val="003257EF"/>
    <w:rsid w:val="00347A22"/>
    <w:rsid w:val="00356E03"/>
    <w:rsid w:val="00404A9B"/>
    <w:rsid w:val="0040567C"/>
    <w:rsid w:val="004E190B"/>
    <w:rsid w:val="00605954"/>
    <w:rsid w:val="00642AEC"/>
    <w:rsid w:val="007A1046"/>
    <w:rsid w:val="00865C76"/>
    <w:rsid w:val="00A83A1B"/>
    <w:rsid w:val="00A87D9E"/>
    <w:rsid w:val="00AA1252"/>
    <w:rsid w:val="00AF7DCC"/>
    <w:rsid w:val="00B458A1"/>
    <w:rsid w:val="00BD621D"/>
    <w:rsid w:val="00C25C2B"/>
    <w:rsid w:val="00C42DC7"/>
    <w:rsid w:val="00C866E8"/>
    <w:rsid w:val="00DC003E"/>
    <w:rsid w:val="00E103B3"/>
    <w:rsid w:val="00EA5F86"/>
    <w:rsid w:val="00F5327C"/>
    <w:rsid w:val="00FA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7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A83A1B"/>
  </w:style>
  <w:style w:type="paragraph" w:styleId="a4">
    <w:name w:val="Balloon Text"/>
    <w:basedOn w:val="a"/>
    <w:link w:val="a5"/>
    <w:uiPriority w:val="99"/>
    <w:semiHidden/>
    <w:unhideWhenUsed/>
    <w:rsid w:val="00A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42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53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8630-819C-4D76-850B-2DFD8A9B4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2024-02-14T10:00:00Z</cp:lastPrinted>
  <dcterms:created xsi:type="dcterms:W3CDTF">2022-01-30T19:23:00Z</dcterms:created>
  <dcterms:modified xsi:type="dcterms:W3CDTF">2024-02-15T08:49:00Z</dcterms:modified>
</cp:coreProperties>
</file>