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EA7" w:rsidRPr="006C3BD0" w:rsidRDefault="00074EA7" w:rsidP="00074EA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7947387" wp14:editId="2520D2E4">
            <wp:simplePos x="0" y="0"/>
            <wp:positionH relativeFrom="column">
              <wp:posOffset>2333625</wp:posOffset>
            </wp:positionH>
            <wp:positionV relativeFrom="paragraph">
              <wp:posOffset>-449580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4EA7" w:rsidRPr="001F4DAA" w:rsidRDefault="00074EA7" w:rsidP="00074EA7">
      <w:pPr>
        <w:widowControl w:val="0"/>
        <w:autoSpaceDE w:val="0"/>
        <w:autoSpaceDN w:val="0"/>
        <w:spacing w:before="129" w:beforeAutospacing="0" w:after="0" w:afterAutospacing="0"/>
        <w:ind w:right="111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074EA7" w:rsidRPr="001F4DAA" w:rsidRDefault="00074EA7" w:rsidP="00074EA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074EA7" w:rsidRDefault="00074EA7" w:rsidP="00074EA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РАЙОН РЕСПУБЛИКИ ДАГЕСТАН</w:t>
      </w:r>
    </w:p>
    <w:p w:rsidR="00074EA7" w:rsidRPr="001F4DAA" w:rsidRDefault="00074EA7" w:rsidP="00074EA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369"/>
        <w:gridCol w:w="3317"/>
      </w:tblGrid>
      <w:tr w:rsidR="00074EA7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EA7" w:rsidRDefault="00074EA7" w:rsidP="00B7564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EA7" w:rsidRDefault="00074EA7" w:rsidP="00B7564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074EA7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EA7" w:rsidRDefault="00074EA7" w:rsidP="00B756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EA7" w:rsidRPr="00B17D16" w:rsidRDefault="00074EA7" w:rsidP="00B7564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</w:tr>
      <w:tr w:rsidR="00074EA7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EA7" w:rsidRPr="00B17D16" w:rsidRDefault="00074EA7" w:rsidP="00B756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EA7" w:rsidRPr="00B17D16" w:rsidRDefault="00074EA7" w:rsidP="00B756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EA7" w:rsidRPr="00B17D16" w:rsidRDefault="00074EA7" w:rsidP="00B756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Р.З. Магомедова</w:t>
            </w:r>
          </w:p>
        </w:tc>
      </w:tr>
      <w:tr w:rsidR="005A3EA6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EA6" w:rsidRDefault="005A3EA6" w:rsidP="005A3EA6">
            <w:bookmarkStart w:id="0" w:name="_GoBack" w:colFirst="1" w:colLast="1"/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2023 года 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EA6" w:rsidRDefault="005A3EA6" w:rsidP="005A3E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№56/1 от 31.08. 2023 года</w:t>
            </w:r>
          </w:p>
        </w:tc>
      </w:tr>
      <w:bookmarkEnd w:id="0"/>
    </w:tbl>
    <w:p w:rsidR="00074EA7" w:rsidRPr="00074EA7" w:rsidRDefault="00074EA7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b/>
          <w:color w:val="222222"/>
          <w:sz w:val="28"/>
          <w:szCs w:val="28"/>
          <w:lang w:val="ru-RU"/>
        </w:rPr>
      </w:pPr>
    </w:p>
    <w:p w:rsidR="00050C04" w:rsidRPr="00074EA7" w:rsidRDefault="00074EA7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b/>
          <w:color w:val="222222"/>
          <w:sz w:val="28"/>
          <w:szCs w:val="28"/>
          <w:lang w:val="ru-RU"/>
        </w:rPr>
      </w:pPr>
      <w:r w:rsidRPr="00074EA7">
        <w:rPr>
          <w:b/>
          <w:color w:val="222222"/>
          <w:sz w:val="28"/>
          <w:szCs w:val="28"/>
          <w:lang w:val="ru-RU"/>
        </w:rPr>
        <w:t>Должностная инструкция педагога-организатора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1.1. Должность педагога-организатора относится к категории педагогического персонала.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1.2. На должность педагога-организатора образовательной организации (далее – организация) принимается или переводится лицо: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</w:t>
      </w:r>
      <w:r w:rsidRPr="00074EA7">
        <w:rPr>
          <w:lang w:val="ru-RU"/>
        </w:rPr>
        <w:br/>
      </w: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либо 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не лишенное права заниматься педагогической деятельностью в соответствии с вступившим в законную силу приговором суда (ч. 2 ст. 331 ТК);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не имеющее (не имевшее) судимости,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 (ч. 2 ст. 331 ТК);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не имеющее неснятой или непогашенной судимости за иные умышленные тяжкие и особо тяжкие преступления, не указанные выше (ч. 2 ст. 331 ТК);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не признанное недееспособным в установленном федеральным законом порядке (ч. 2 ст. 331 ТК);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 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 (ч. 2 ст. 331 ТК).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1.3. Педагог-организатор должен знать: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приоритеты развития воспитания, отраженные в государственных нормативных правовых документах, программах, стратегиях;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методические основы педагогической диагностики, методы выявления особенностей, интересов и потребностей обучающихся;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механизмы организационно-педагогического обеспечения участия обучающихся в создании программ воспитания;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 xml:space="preserve">– возрастные особенности обучающихся и </w:t>
      </w:r>
      <w:proofErr w:type="gramStart"/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 формы</w:t>
      </w:r>
      <w:proofErr w:type="gramEnd"/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 xml:space="preserve"> и методы воспитательной деятельности с детьми разного возраста;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методические основы воспитания патриотизма, гражданской позиции у обучающихся разного возраста;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формы и методы нравственного воспитания обучающихся, формирования у них этической культуры;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методические основы воспитания у детей экологической культуры, организации экологически ориентированной деятельности;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технологии воспитательной деятельности, обеспечивающие развитие у обучающихся интеллектуальной сферы личности;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формы и методы формирования у детей эстетической культуры;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методические основы трудового воспитания обучающихся;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формы и методы физического воспитания обучающихся, формирования у них ценностного отношения к здоровью;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игровые технологии организации воспитательного процесса;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методические основы организации проектной деятельности детей с целью расширения у них социокультурного опыта;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формы и методы воспитания у детей информационной культуры, организации их информационной деятельности;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 xml:space="preserve">– технологии педагогического стимулирования обучающихся к самореализации, поддержки </w:t>
      </w:r>
      <w:proofErr w:type="gramStart"/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социальных инициатив</w:t>
      </w:r>
      <w:proofErr w:type="gramEnd"/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механизмы реализации организационно-педагогического сопровождения социально и личностно значимой деятельности обучающихся;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методические основы, формы и методы развития и педагогической поддержки детского самоуправления;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 методы анализа результатов воспитательной деятельности педагогов, реализации программ воспитания;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способы организации оценочной деятельности обучающихся;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теоретические и практические знания по учебной дисциплине «Первая помощь»;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требования ФГОС ОО к организации внеурочной деятельности обучающихся;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 xml:space="preserve">– примерное содержание внеурочной деятельности по спортивно-оздоровительному, социальному, духовно-нравственному, </w:t>
      </w:r>
      <w:proofErr w:type="spellStart"/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общеинтеллектуальному</w:t>
      </w:r>
      <w:proofErr w:type="spellEnd"/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, общекультурному направлениям;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подходы к разработке локальных актов об организации внеурочной деятельности в образовательной организации;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теоретические и методические подходы к организации воспитательного процесса во внеурочное время;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подходы к проектированию и реализации программ внеурочной деятельности;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диагностические технологии, позволяющие выявлять интересы, особенности, потребности обучающихся;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возрастные особенности обучающихся, формы и методы внеурочной деятельности, реализуемые на каждом уровне общего образования;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педагогические технологии мотивации детей к самореализации в творческой внеурочной деятельности;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методические основы проведения творческих занятий по выбранному направлению внеурочной деятельности;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теоретические и методические основы формирования детского творческого коллектива;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технологии педагогической поддержки деятельности детского творческого объединения;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 xml:space="preserve">– формы и методы внеурочной деятельности по социальному, спортивно-оздоровительному, духовно-нравственному, </w:t>
      </w:r>
      <w:proofErr w:type="spellStart"/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общеинтеллектуальному</w:t>
      </w:r>
      <w:proofErr w:type="spellEnd"/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, общекультурному направлениям;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подходы к планированию и проведению творческих мероприятий в рамках программ внеурочной деятельности;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способы организации практической деятельности обучающихся в рамках выбранного направления внеурочной деятельности;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подходы к оценке результатов внеурочной деятельности обучающихся;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методы включения обучающихся в подведение итогов внеурочной деятельности, способы развития у них навыков самооценки;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организационно-педагогические механизмы контроля реализации программ внеурочной деятельности;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источники актуальной информации, методических рекомендаций и разработок, инновационного опыта в области воспитания;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 подходы к разработке информационно-методических материалов, сопровождающих реализацию программ воспитания;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подходы к разработке программно-методических материалов для организации досуговой деятельности обучающихся;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подходы к разработке локальных актов образовательной организации, необходимых для осуществления и повышения качества воспитательной деятельности;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способы организации консультативной поддержки педагогов по вопросам организации воспитательной деятельности;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способы организационно-методического обеспечения проектной деятельности обучающихся разного возраста;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proofErr w:type="gramStart"/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формы и методы организационно-методической поддержки</w:t>
      </w:r>
      <w:proofErr w:type="gramEnd"/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проектировании ими индивидуального маршрута в коллективной деятельности, самовоспитании;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теоретические и методические основы организации досуговой деятельности обучающихся, их отдыха в каникулярное время;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особенности современной семьи, ее воспитательный потенциал и способы его изучения;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теоретические и методические основы семейного воспитания;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нормативно-правовые основы и социально-педагогические механизмы взаимодействия образовательной организации с семьей;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теоретические и методические основы организации взаимодействия образовательного учреждения и семьи;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методы консультирования родителей по вопросам организации совместной воспитательной деятельности с образовательной организацией;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методы консультирования родителей (законных представителей) по вопросам организации досуговой деятельности обучающихся, их отдыха в каникулярное время;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методы, способы педагогической диагностики, оценки результатов реализации программ воспитания, мониторинга воспитательного процесса;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proofErr w:type="gramStart"/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формы и методы включения</w:t>
      </w:r>
      <w:proofErr w:type="gramEnd"/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оценочную деятельность;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подходы к разработке анкет, опросников для выявления мнений участников совместной деятельности о ее результатах;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способы программно-методического обеспечения социального партнерства институтов социализации;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нормативно-методические основы организации воспитательной деятельности педагогов, ее планирования, ресурсного обеспечения;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нормативные правовые акты, определяющие меры ответственности педагогических работников за жизнь и здоровье обучающихся, находящихся под их руководством;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 требования охраны труда, жизни и здоровья обучающихся при проведении занятий, мероприятий в образовательной организации и вне организации.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1.4. Педагог-организатор должен уметь: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проводить педагогическую диагностику с целью выявления индивидуальных особенностей, интересов и потребностей обучающихся;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разрабатывать проекты программ воспитания в соответствии с требованиями ФГОС ОО;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применять педагогические методы работы с детским коллективом с целью включения обучающихся в создание программ воспитания;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организовывать участие педагогов и родителей (законных представителей) в проектировании программ воспитания;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реализовывать формы и методы воспитательной деятельности с целью развития у обучающихся патриотизма, гражданской позиции;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применять формы и методы нравственного воспитания обучающихся, проводить мероприятия по развитию у них этической культуры;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организовывать экологически ориентированную деятельность обучающихся, мероприятия по развитию у них экологической культуры;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применять технологии воспитательной деятельности, обеспечивающие развитие у обучающихся интеллектуальной сферы личности;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организовывать художественно-эстетическую деятельность обучающихся, применять технологии развития у них эстетической культуры;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организовывать трудовую деятельность обучающихся, применять педагогические технологии трудового воспитания обучающихся;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организовывать процесс физического воспитания обучающихся, проводить спортивные мероприятия;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организовывать игровую, проектную, творческую деятельность обучающихся с целью расширения у них социокультурного опыта;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проводить мероприятия по развитию информационной культуры обучающихся, организовывать их информационную деятельность;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применять соответствующие возрастным особенностям обучающихся формы и методы организации воспитательного процесса;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применять технологии педагогического стимулирования обучающихся к самореализации и социально-педагогической поддержки;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осуществлять организационно-педагогическое сопровождение воспитательной деятельности педагогов;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осуществлять контроль реализации программ воспитания;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 применять формы и методы организации оценочной деятельности обучающихся, развития у них навыков самооценки, самоанализа;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оказывать обучающимся первую помощь;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осуществлять разработку программы внеурочной деятельности в соответствии с требованиями ФГОС ОО;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организовывать участие детей, родителей (законных представителей) и педагогов в проектировании программ внеурочной деятельности;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учитывать возрастные особенности обучающихся при организации внеурочной деятельности;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 xml:space="preserve">– обеспечивать взаимосвязь и </w:t>
      </w:r>
      <w:proofErr w:type="spellStart"/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взаимодополняемость</w:t>
      </w:r>
      <w:proofErr w:type="spellEnd"/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 воспитания и программ внеурочной деятельности;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применять педагогические технологии мотивации детей к самореализации в творческой внеурочной деятельности;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проводить творческие занятия и мероприятия по выбранному направлению внеурочной деятельности;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выявлять индивидуальные интересы, потребности, способности детей по выбранному направлению внеурочной деятельности;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создавать условия для формирования детского творческого объединения и осуществлять педагогическую поддержку его деятельности;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проводить мероприятия информационно-просветительского характера по выбранному направлению внеурочной деятельности;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проводить творческие массовые мероприятия в рамках реализации программ внеурочной деятельности по выбранному направлению;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организовывать практическую деятельность обучающихся в рамках выбранного направления внеурочной деятельности;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осуществлять оценку и контроль результатов внеурочной деятельности обучающихся по выбранному направлению;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организовывать участие детей в оценочной деятельности, применять формы и методы развития у них навыков самооценки;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привлекать семью, волонтеров, социальные институты, готовые оказать поддержку в работе с детьми по избранному направлению внеурочной деятельности, и организовывать их работу;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осуществлять поиск и отбор актуальных информационных источников с целью методической поддержки воспитательной деятельности;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анализировать методическую литературу, современный педагогический опыт организации воспитательного процесса;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разрабатывать локальные акты для осуществления и повышения качества воспитательной деятельности в образовательной организации;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 разрабатывать информационно-методические материалы для воспитательной деятельности по основным направлениям воспитания;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осуществлять консультативную поддержку педагогов по вопросам организации воспитательной деятельности;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осуществлять консультативную поддержку обучающихся в процессе их самоопределения в ходе совместной деятельности;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осуществлять организационно-методическое обеспечение социального партнерства образовательной организации с семьями обучающихся;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проводить консультирование родителей (законных представителей) по вопросам организации совместной воспитательной деятельности с образовательной организацией;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консультировать родителей (законных представителей) по вопросам организации досуговой деятельности обучающихся, их отдыха в каникулярное время;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организовывать мероприятия с целью повышения социально-педагогической компетентности родителей (законных представителей);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оказывать организационно-методическую поддержку педагогам в проведении ими досуговых мероприятий;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осуществлять отбор диагностических технологий для анализа результатов воспитательной деятельности;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разрабатывать анкеты, опросники для выявления мнений участников совместной деятельности о ее результатах;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анализировать динамику воспитательного процесса на основе изучения результатов деятельности обучающихся и полученного ими социокультурного опыта.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1.5. Педагог-организатор в своей деятельности руководствуется: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уставом организации;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настоящей должностной инструкцией;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локальными нормативными актами и приказами организации.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1.6. Педагог-организатор принимается и освобождается от должности руководителем организации и непосредственно ему подчиняется.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1.7. В период отсутствия педагога-организатора (отпуска, болезни и пр.) его обязанности исполняет работник,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Функции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2.1. Организационно-педагогическое обеспечение воспитательного процесса: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2.1.1. организационно-педагогическое обеспечение проектирования и реализации программ воспитания;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2.1.2. организация работы по одному или нескольким направлениям внеурочной деятельности;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2.1.3. организационно-методическое обеспечение воспитательной деятельности.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Должностные обязанности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3.1. Педагог-организатор выполняет следующие должностные обязанности: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добросовестно исполняет свои трудовые обязанности, возложенные на него трудовым договором;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соблюдает Правила внутреннего трудового распорядка;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соблюдает трудовую дисциплину;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выполняет установленные нормы труда;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соблюдает требования по охране труда и обеспечению безопасности труда;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бережно относится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незамедлительно сообщает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осуществляет свою деятельность на высоком профессиональном уровне;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соблюдает правовые, нравственные и этические нормы, следует требованиям профессиональной этики;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уважает честь и достоинство обучающихся и других участников образовательных отношений;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развивает у обучающихся познавательную активность, самостоятельность, инициативу, творческие способности, формирует гражданскую позицию, способность к труду и жизни в условиях современного мира, формирует у обучающихся культуру здорового и безопасного образа жизни;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применяет педагогически обоснованные и обеспечивающие высокое качество образования формы, методы обучения и воспитания;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учитывает особенности психофизического развития обучающихся и состояние их здоровья, соблюдает специальные условия, необходимые для получения образования лицами с ограниченными возможностями здоровья, взаимодействует при необходимости с медицинскими организациями;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систематически повышает свой профессиональный уровень;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проходит аттестацию на соответствие занимаемой должности в порядке, установленном законодательством об образовании;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проходит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 проходит в установленном законодательством РФ порядке обучение и проверку знаний и навыков в области охраны труда;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соблюдает устав образовательной организации;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осуществляет связь с родителями или лицами, их заменяющими;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выполняет правила по охране труда и пожарной безопасности.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3.2. В рамках трудовой функции, указанной в подпункте 2.1.1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настоящей должностной инструкции, педагог-организатор: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изучает особенности, интересы и потребности обучающихся;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проектирует содержание воспитательного процесса в образовательной организации в соответствии с требованиями ФГОС ОО;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осуществляет организационно-педагогическое обеспечение участия детей и взрослых в проектировании программ воспитания;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вовлекает обучающихся в творческую деятельность по основным направлениям воспитания;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осуществляет организационно-педагогическое обеспечение воспитательной деятельности педагогов;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анализирует результаты реализации программ воспитания.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3.3. В рамках трудовой функции, указанной в подпункте 2.1.2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настоящей должностной инструкции, педагог-организатор: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 xml:space="preserve">– разрабатывает программы внеурочной деятельности по одному из направлений ФГОС ОО: спортивно-оздоровительному, социальному, духовно-нравственному, </w:t>
      </w:r>
      <w:proofErr w:type="spellStart"/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общеинтеллектуальному</w:t>
      </w:r>
      <w:proofErr w:type="spellEnd"/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, общекультурному;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организует внеурочную деятельность обучающихся по выбранному направлению, проводит творческие занятия с обучающимися;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организует работу детского творческого объединения по выбранному направлению и педагогическое сопровождение его деятельности;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организует творческие мероприятия по выбранному направлению внеурочной деятельности.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3.4. В рамках трудовой функции, указанной в подпункте 2.1.3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настоящей должностной инструкции, педагог-организатор: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занимается поиском и отбором актуальных информационно-методических материалов для осуществления воспитательной деятельности;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разрабатывает информационно-методические материалы по основным направлениям воспитательной деятельности;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консультирует педагогов и родителей (законных представителей) по вопросам организации воспитательного процесса, досуговой деятельности обучающихся;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 осуществляет организационно-методическое обеспечение взаимодействия образовательной организации с семьей по вопросам воспитания;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осуществляет организационно-методическое сопровождение досуговых мероприятий;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осуществляет организационно-методическое обеспечение проведения педагогической диагностики и анализа результатов воспитательной деятельности.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3.5. Педагог-организатор учитывает особенности психофизического развития обучающихся, воспитанников и состояние их здоровья, соблюдает специальные условия, необходимые для получения образования лицами с ограниченными возможностями здоровья, взаимодействует при необходимости с медицинскими организациями.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3.6. Педагог-организатор участвует в организации и проведении концертной деятельности, конкурсов, состязаний, спортивных соревнований, тренировочных сборов, экскурсий и других формах учебной деятельности, предусмотренных локальными актами организации.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074E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Права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4.1. Педагог-организатор имеет право: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участвовать в управлении организации, защищать свою профессиональную честь и достоинство;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по согласованию с непосредственным руководителем привлекать к решению поставленных перед ним задач других работников организации;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участвовать в обсуждении вопросов, касающихся исполняемых должностных обязанностей;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свободно выбирать и использовать методики обучения и воспитания, учебные пособия и материалы, учебники и другие средства обучения в соответствии с образовательной программой, утвержденной организацией, методы оценки знаний обучающихся, воспитанников;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представлять на рассмотрение руководителя организации предложения по вопросам своей деятельности;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получать от руководителей и специалистов организации информацию, необходимую для осуществления своей деятельности;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требовать от руководства организации оказания содействия в исполнении своих должностных обязанностей;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повышать свою профессиональную квалификацию не реже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чем раз в три года, проходить аттестацию на получение квалификационной категории.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4.2. Педагог-организатор также имеет право на рабочее место, соответствующее требованиям охраны труда, и получение от работодателя достоверной информации об условиях и охране труда на рабочем месте.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74E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Ответственность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5.1. Педагог-организатор привлекается к ответственности: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за ненадлежащее исполнение или неисполнение своих должностных обязанностей, предусмотренных настоящей должностной инструкцией, – в порядке, установленном действующим трудовым законодательством РФ;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 за нарушение устава, локальных актов и распорядительных актов образовательной организации;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за применение, в том числе однократное, методов воспитания, связанных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с физическим и (или) психическим насилием над личностью обучающихся, воспитанников;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за правонарушения и преступления, совершенные в процессе своей деятельности, – в порядке, установленном действующим административным, уголовным и гражданским законодательством РФ;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– за причинение ущерба образовательному учреждению – в порядке, установленном действующим трудовым законодательством РФ.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С настоящей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ознакомлен:</w:t>
      </w:r>
    </w:p>
    <w:p w:rsidR="00050C04" w:rsidRPr="00074EA7" w:rsidRDefault="0007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4EA7">
        <w:rPr>
          <w:rFonts w:hAnsi="Times New Roman" w:cs="Times New Roman"/>
          <w:color w:val="000000"/>
          <w:sz w:val="24"/>
          <w:szCs w:val="24"/>
          <w:lang w:val="ru-RU"/>
        </w:rPr>
        <w:t>Один экземпляр получил на руки и обязуюсь хранить на рабочем месте.</w:t>
      </w:r>
    </w:p>
    <w:p w:rsidR="00050C04" w:rsidRPr="005A3EA6" w:rsidRDefault="00050C0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54"/>
        <w:gridCol w:w="156"/>
        <w:gridCol w:w="1147"/>
      </w:tblGrid>
      <w:tr w:rsidR="00050C04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C04" w:rsidRDefault="00074E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  <w:p w:rsidR="00050C04" w:rsidRDefault="00050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C04" w:rsidRDefault="00050C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C04" w:rsidRDefault="00074E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 w:rsidR="00050C04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C04" w:rsidRDefault="00074E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C04" w:rsidRDefault="00050C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C04" w:rsidRDefault="00050C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50C04" w:rsidRDefault="00050C04">
      <w:pPr>
        <w:rPr>
          <w:rFonts w:hAnsi="Times New Roman" w:cs="Times New Roman"/>
          <w:color w:val="000000"/>
          <w:sz w:val="24"/>
          <w:szCs w:val="24"/>
        </w:rPr>
      </w:pPr>
    </w:p>
    <w:sectPr w:rsidR="00050C04" w:rsidSect="00074EA7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0C04"/>
    <w:rsid w:val="00074EA7"/>
    <w:rsid w:val="002D33B1"/>
    <w:rsid w:val="002D3591"/>
    <w:rsid w:val="003514A0"/>
    <w:rsid w:val="004F7E17"/>
    <w:rsid w:val="005A05CE"/>
    <w:rsid w:val="005A3EA6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08D98E-A11C-4DC3-AE96-90AE436A5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3365</Words>
  <Characters>19181</Characters>
  <Application>Microsoft Office Word</Application>
  <DocSecurity>0</DocSecurity>
  <Lines>159</Lines>
  <Paragraphs>45</Paragraphs>
  <ScaleCrop>false</ScaleCrop>
  <Company/>
  <LinksUpToDate>false</LinksUpToDate>
  <CharactersWithSpaces>22501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2023-11-10T10:51:00Z</dcterms:modified>
</cp:coreProperties>
</file>