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D10" w:rsidRPr="006C3BD0" w:rsidRDefault="00C35D10" w:rsidP="00C35D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noProof/>
          <w:sz w:val="24"/>
          <w:szCs w:val="24"/>
          <w:lang w:val="ru-RU" w:eastAsia="ru-RU"/>
        </w:rPr>
        <w:drawing>
          <wp:anchor distT="0" distB="0" distL="114300" distR="114300" simplePos="0" relativeHeight="251659264" behindDoc="0" locked="0" layoutInCell="1" allowOverlap="1" wp14:anchorId="47947387" wp14:editId="2520D2E4">
            <wp:simplePos x="0" y="0"/>
            <wp:positionH relativeFrom="column">
              <wp:posOffset>2333625</wp:posOffset>
            </wp:positionH>
            <wp:positionV relativeFrom="paragraph">
              <wp:posOffset>-449580</wp:posOffset>
            </wp:positionV>
            <wp:extent cx="895350" cy="835269"/>
            <wp:effectExtent l="19050" t="0" r="0" b="0"/>
            <wp:wrapNone/>
            <wp:docPr id="1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3526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35D10" w:rsidRPr="001F4DAA" w:rsidRDefault="00C35D10" w:rsidP="00C35D10">
      <w:pPr>
        <w:widowControl w:val="0"/>
        <w:autoSpaceDE w:val="0"/>
        <w:autoSpaceDN w:val="0"/>
        <w:spacing w:before="129" w:beforeAutospacing="0" w:after="0" w:afterAutospacing="0"/>
        <w:ind w:right="111"/>
        <w:rPr>
          <w:rFonts w:ascii="Times New Roman" w:eastAsia="Times New Roman" w:hAnsi="Times New Roman" w:cs="Times New Roman"/>
          <w:sz w:val="20"/>
          <w:szCs w:val="24"/>
          <w:lang w:val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МУНИЦИПАЛЬНОЕ КАЗЕННОЕ ОБЩЕОБРАЗОВАТЕЛЬНОЕ УЧРЕЖДЕНИЕ</w:t>
      </w:r>
    </w:p>
    <w:p w:rsidR="00C35D10" w:rsidRPr="001F4DAA" w:rsidRDefault="00C35D10" w:rsidP="00C35D1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«ХУЦЕЕВСКАЯ СРЕДНЯЯ ОБЩЕОБРАЗОВАТЕЛЬНАЯ ШКОЛА»</w:t>
      </w:r>
    </w:p>
    <w:p w:rsidR="00C35D10" w:rsidRDefault="00C35D10" w:rsidP="00C35D1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  <w:r w:rsidRPr="001F4DAA">
        <w:rPr>
          <w:rFonts w:ascii="Times New Roman" w:eastAsia="Times New Roman" w:hAnsi="Times New Roman" w:cs="Times New Roman"/>
          <w:b/>
          <w:szCs w:val="28"/>
          <w:lang w:val="ru-RU" w:eastAsia="ru-RU"/>
        </w:rPr>
        <w:t>КИЗЛЯРСКИЙ РАЙОН РЕСПУБЛИКИ ДАГЕСТАН</w:t>
      </w:r>
    </w:p>
    <w:p w:rsidR="00C35D10" w:rsidRPr="001F4DAA" w:rsidRDefault="00C35D10" w:rsidP="00C35D10">
      <w:pPr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szCs w:val="28"/>
          <w:lang w:val="ru-RU" w:eastAsia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320"/>
        <w:gridCol w:w="369"/>
        <w:gridCol w:w="4309"/>
      </w:tblGrid>
      <w:tr w:rsidR="00C35D10" w:rsidTr="002F5516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D10" w:rsidRDefault="00C35D10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46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D10" w:rsidRDefault="00C35D10" w:rsidP="00B75643"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C35D10" w:rsidTr="002F5516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D10" w:rsidRDefault="00C35D10" w:rsidP="00B7564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Профсоюзный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комитет</w:t>
            </w:r>
            <w:proofErr w:type="spellEnd"/>
          </w:p>
        </w:tc>
        <w:tc>
          <w:tcPr>
            <w:tcW w:w="46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D10" w:rsidRPr="00B17D16" w:rsidRDefault="00C35D10" w:rsidP="00B75643">
            <w:pPr>
              <w:rPr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</w:tr>
      <w:tr w:rsidR="00C35D10" w:rsidTr="002F5516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D10" w:rsidRPr="00B17D16" w:rsidRDefault="00C35D10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МКОУ «Хуцеевская СОШ»</w:t>
            </w:r>
          </w:p>
        </w:tc>
        <w:tc>
          <w:tcPr>
            <w:tcW w:w="36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D10" w:rsidRPr="00B17D16" w:rsidRDefault="00C35D10" w:rsidP="00B75643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309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D10" w:rsidRPr="00B17D16" w:rsidRDefault="00C35D10" w:rsidP="00B75643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Р.З. Магомедова</w:t>
            </w:r>
          </w:p>
        </w:tc>
      </w:tr>
      <w:tr w:rsidR="00C35D10" w:rsidRPr="002F5516" w:rsidTr="002F5516">
        <w:tc>
          <w:tcPr>
            <w:tcW w:w="532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D10" w:rsidRDefault="00C35D10" w:rsidP="00B75643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30.08.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2023 года </w:t>
            </w:r>
          </w:p>
        </w:tc>
        <w:tc>
          <w:tcPr>
            <w:tcW w:w="4678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C35D10" w:rsidRPr="002F5516" w:rsidRDefault="002F5516" w:rsidP="002F5516">
            <w:pPr>
              <w:rPr>
                <w:highlight w:val="yellow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Приказ   </w:t>
            </w:r>
            <w:r w:rsidRPr="002F55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 56-од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о</w:t>
            </w:r>
            <w:r w:rsidRPr="002F55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31</w:t>
            </w:r>
            <w:r w:rsidRPr="002F551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.08.2023 </w:t>
            </w:r>
          </w:p>
        </w:tc>
      </w:tr>
    </w:tbl>
    <w:p w:rsidR="00536DEA" w:rsidRPr="00C35D10" w:rsidRDefault="00536DEA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6DEA" w:rsidRPr="00C35D10" w:rsidRDefault="00C35D10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C35D10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Положение о рабочих программах</w:t>
      </w:r>
      <w:bookmarkStart w:id="0" w:name="_GoBack"/>
      <w:bookmarkEnd w:id="0"/>
    </w:p>
    <w:p w:rsidR="00536DEA" w:rsidRPr="00C35D10" w:rsidRDefault="00536DEA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536DEA" w:rsidRPr="00C35D10" w:rsidRDefault="00C35D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1. Общие положения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1.1. Настоящее Положение о рабочих программах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(далее – Положение) регулирует структуру, порядок разработки, оформления, утверждения и хранения рабочих программ учебных предметов, учебных модулей и учебных курсов, в том числе курсов внеурочной деятельности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МКОУ «Хуцеевская СОШ»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 (далее – школа), разрабатываемых в соответствии с федеральными образовательными программами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общего, основного общего и среднего общего образования.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1.2. Положение разработано в соответствии с:</w:t>
      </w:r>
    </w:p>
    <w:p w:rsidR="00536DEA" w:rsidRPr="00C35D10" w:rsidRDefault="00C35D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Федеральным законом от 29.12.2012 № 273-ФЗ «Об образовании в Российской Федерации»;</w:t>
      </w:r>
    </w:p>
    <w:p w:rsidR="00536DEA" w:rsidRPr="00C35D10" w:rsidRDefault="00C35D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Порядком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образования;</w:t>
      </w:r>
    </w:p>
    <w:p w:rsidR="00536DEA" w:rsidRPr="00C35D10" w:rsidRDefault="00C35D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286 (далее – ФГОС НОО-2021);</w:t>
      </w:r>
    </w:p>
    <w:p w:rsidR="00536DEA" w:rsidRPr="00C35D10" w:rsidRDefault="00C35D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31.05.2021 № 287 (далее – ФГОС ООО-2021);</w:t>
      </w:r>
    </w:p>
    <w:p w:rsidR="00536DEA" w:rsidRPr="00C35D10" w:rsidRDefault="00C35D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начального общего образования, утв. приказом </w:t>
      </w:r>
      <w:proofErr w:type="spellStart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06.10.2009 № 373 (далее – ФГОС НОО);</w:t>
      </w:r>
    </w:p>
    <w:p w:rsidR="00536DEA" w:rsidRPr="00C35D10" w:rsidRDefault="00C35D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основного общего образования, утв. приказом </w:t>
      </w:r>
      <w:proofErr w:type="spellStart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17.12.2010 № 1897 (далее – ФГОС ООО);</w:t>
      </w:r>
    </w:p>
    <w:p w:rsidR="00536DEA" w:rsidRPr="00C35D10" w:rsidRDefault="00C35D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федеральным государственным образовательным стандартом среднего общего образования, утв. приказом </w:t>
      </w:r>
      <w:proofErr w:type="spellStart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17.05.2012 № 413 (далее – ФГОС СОО);</w:t>
      </w:r>
    </w:p>
    <w:p w:rsidR="00536DEA" w:rsidRPr="00C35D10" w:rsidRDefault="00C35D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начального общего образования, утв. приказом </w:t>
      </w:r>
      <w:proofErr w:type="spellStart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16.11.2022 № 992;</w:t>
      </w:r>
    </w:p>
    <w:p w:rsidR="00536DEA" w:rsidRPr="00C35D10" w:rsidRDefault="00C35D10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основного общего образования, утв. приказом </w:t>
      </w:r>
      <w:proofErr w:type="spellStart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16.11.2022 № 993;</w:t>
      </w:r>
    </w:p>
    <w:p w:rsidR="00536DEA" w:rsidRPr="00C35D10" w:rsidRDefault="00C35D10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федеральной образовательной программой среднего общего образования, утв. приказом </w:t>
      </w:r>
      <w:proofErr w:type="spellStart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23.11.2022 № 1014.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1.3. Рабочая программа учебного предмета, учебного курса (в том числе внеурочной деятельности), учебного модуля (далее – рабочая программа) – часть основной образовательной программы (далее – ООП) соответствующего уровня общего образования, входящая в ее содержательный раздел.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1.4. Рабочая программа является служебным произведением. Исключительное право на нее принадлежит работодателю, если трудовым или иным договором между работодателем и автором не предусмотрено иное.</w:t>
      </w:r>
    </w:p>
    <w:p w:rsidR="00536DEA" w:rsidRPr="00C35D10" w:rsidRDefault="00C35D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2. Структура рабочей программы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2.1. Структура рабочей программы определяется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Положением с учетом требований ФГОС НОО, ФГОС НОО-2021,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ФГОС ООО, ФГОС ООО-2021, ФГОС СОО, ФОП НОО, ФОП ООО, ФОП СОО, локальных нормативных актов школы.</w:t>
      </w:r>
    </w:p>
    <w:p w:rsidR="00536DEA" w:rsidRDefault="00C35D1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Обязательные компоненты рабочей программы:</w:t>
      </w:r>
    </w:p>
    <w:p w:rsidR="00536DEA" w:rsidRPr="00C35D10" w:rsidRDefault="00C35D1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содержание учебного предмета, учебного курса (в том числе внеурочной деятельности), учебного модуля;</w:t>
      </w:r>
    </w:p>
    <w:p w:rsidR="00536DEA" w:rsidRPr="00C35D10" w:rsidRDefault="00C35D1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планируемые результаты освоения учебного предмета, учебного курса (в том числе внеурочной деятельности), учебного модуля;</w:t>
      </w:r>
    </w:p>
    <w:p w:rsidR="00536DEA" w:rsidRPr="00C35D10" w:rsidRDefault="00C35D10">
      <w:pPr>
        <w:numPr>
          <w:ilvl w:val="0"/>
          <w:numId w:val="2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тематическое планирование с указанием количества академических часов, отводимых на освоение каждой темы учебного предмета, учебного курса (в том числе внеурочной деятельности), учебного модуля;</w:t>
      </w:r>
    </w:p>
    <w:p w:rsidR="00536DEA" w:rsidRPr="00C35D10" w:rsidRDefault="00C35D10">
      <w:pPr>
        <w:numPr>
          <w:ilvl w:val="0"/>
          <w:numId w:val="2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возможность использования по этой теме электронных (цифровых) образовательных ресурсов, являющихся учебно-методическими материалами, используемыми для обучения и воспитания различных групп пользователей, представленными в электронном (цифровом) виде и реализующими дидактические возможности ИКТ, содержание которых соответствует законодательству об образовании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указывается в тематическом планировании рабочих программ, разрабатываемых в соответствии с ФГОС НОО-2021 и ФГОС ООО-2021.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2.3. Рабочие программы учебных курсов внеурочной деятельности также должны содержать указание:</w:t>
      </w:r>
    </w:p>
    <w:p w:rsidR="00536DEA" w:rsidRPr="00C35D10" w:rsidRDefault="00C35D10">
      <w:pPr>
        <w:numPr>
          <w:ilvl w:val="0"/>
          <w:numId w:val="3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на форму проведения занятий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программ, разрабатываемых в соответствии с ФГОС НОО-2021 и ФГОС ООО-2021;</w:t>
      </w:r>
    </w:p>
    <w:p w:rsidR="00536DEA" w:rsidRPr="00C35D10" w:rsidRDefault="00C35D10">
      <w:pPr>
        <w:numPr>
          <w:ilvl w:val="0"/>
          <w:numId w:val="3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на форму организации и виды деятельности –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рабочих программ, разрабатываемых в соответствии с ФГОС НОО,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ФГОС ООО и ФГОС СОО.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2.4. Раздел, посвященный результатам освоения учебного предмета, курса, конкретизирует соответствующий раздел пояснительной записки ООП соответствующего уровня общего образования. Все планируемые результаты освоения учебного предмета, курса подлежат оценке их достижения учащимися.</w:t>
      </w:r>
    </w:p>
    <w:p w:rsidR="00536DEA" w:rsidRDefault="00C35D10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разделе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кратко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фиксируются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536DEA" w:rsidRPr="00C35D10" w:rsidRDefault="00C35D1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требования к личностным, </w:t>
      </w:r>
      <w:proofErr w:type="spellStart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метапредметным</w:t>
      </w:r>
      <w:proofErr w:type="spellEnd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 и предметным результатам;</w:t>
      </w:r>
    </w:p>
    <w:p w:rsidR="00536DEA" w:rsidRPr="00C35D10" w:rsidRDefault="00C35D1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виды деятельности учащихся, направленные на достижение результата;</w:t>
      </w:r>
    </w:p>
    <w:p w:rsidR="00536DEA" w:rsidRPr="00C35D10" w:rsidRDefault="00C35D10">
      <w:pPr>
        <w:numPr>
          <w:ilvl w:val="0"/>
          <w:numId w:val="4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организация проектной и учебно-исследовательской деятельности учащихся (возможно приложение тематики проектов);</w:t>
      </w:r>
    </w:p>
    <w:p w:rsidR="00536DEA" w:rsidRPr="00C35D10" w:rsidRDefault="00C35D10">
      <w:pPr>
        <w:numPr>
          <w:ilvl w:val="0"/>
          <w:numId w:val="4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система оценки достижения планируемых результатов (возможно приложение оценочных материалов).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2.5. Раздел, посвященный содержанию учебного предмета, курса, модуля включает:</w:t>
      </w:r>
    </w:p>
    <w:p w:rsidR="00536DEA" w:rsidRPr="00C35D10" w:rsidRDefault="00C35D1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краткую характеристику содержания предмета, модуля или курса по каждому тематическому разделу с учетом требований ФГОС НОО, ФГОС НОО-2021, ФГОС ООО,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ФГОС ООО-2021, ФГОС СОО, ФОП НОО, ФОП ООО и ФОП СОО соответственно;</w:t>
      </w:r>
    </w:p>
    <w:p w:rsidR="00536DEA" w:rsidRPr="00C35D10" w:rsidRDefault="00C35D10">
      <w:pPr>
        <w:numPr>
          <w:ilvl w:val="0"/>
          <w:numId w:val="5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proofErr w:type="spellStart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 связи учебного предмета, модуля, курса;</w:t>
      </w:r>
    </w:p>
    <w:p w:rsidR="00536DEA" w:rsidRPr="00C35D10" w:rsidRDefault="00C35D10">
      <w:pPr>
        <w:numPr>
          <w:ilvl w:val="0"/>
          <w:numId w:val="5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ключевые темы в их взаимосвязи, преемственность по годам изучения (если актуально).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2.6. Раздел, посвященный тематическому планированию, оформляется в виде таблицы, состоящей из следующих граф:</w:t>
      </w:r>
    </w:p>
    <w:p w:rsidR="00536DEA" w:rsidRPr="00C35D10" w:rsidRDefault="00C35D1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перечень тем, планируемых для освоения учащимися;</w:t>
      </w:r>
    </w:p>
    <w:p w:rsidR="00536DEA" w:rsidRPr="00C35D10" w:rsidRDefault="00C35D10">
      <w:pPr>
        <w:numPr>
          <w:ilvl w:val="0"/>
          <w:numId w:val="6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количество академических часов, отводимых на освоение каждой темы;</w:t>
      </w:r>
    </w:p>
    <w:p w:rsidR="00536DEA" w:rsidRPr="00C35D10" w:rsidRDefault="00C35D10">
      <w:pPr>
        <w:numPr>
          <w:ilvl w:val="0"/>
          <w:numId w:val="6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информацию об электронных учебно-методических материалах, которые можно использовать при изучении каждой темы (обязательно для </w:t>
      </w:r>
      <w:proofErr w:type="spellStart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proofErr w:type="spellEnd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 рабочих программ, разрабатываемых в соответствии с ФГОС НОО-2021 и ФГОС ООО-2021).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2.7. В качестве электронных (цифровых) образовательных ресурсов можно использовать материалы из ФГИС «Моя школа» и перечня, утвержденного приказом </w:t>
      </w:r>
      <w:proofErr w:type="spellStart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 России от 02.08.2022 № 653.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2.8. Рабочие программы формируются с учетом рабочей программы воспитания. Чтобы это отразить автор рабочей программы вправе выбрать один или несколько предложенных вариантов:</w:t>
      </w:r>
    </w:p>
    <w:p w:rsidR="00536DEA" w:rsidRPr="00C35D10" w:rsidRDefault="00C35D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добавить абзац в пояснительную записку рабочей программы – если она оформляется;</w:t>
      </w:r>
    </w:p>
    <w:p w:rsidR="00536DEA" w:rsidRPr="00C35D10" w:rsidRDefault="00C35D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оформить аналитическую справку о том, как учли в рабочей программе рабочую программу воспитания, в виде приложения к рабочей программе предмета, курса, модуля;</w:t>
      </w:r>
    </w:p>
    <w:p w:rsidR="00536DEA" w:rsidRPr="00C35D10" w:rsidRDefault="00C35D10">
      <w:pPr>
        <w:numPr>
          <w:ilvl w:val="0"/>
          <w:numId w:val="7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указать информацию об учете рабочей программы воспитания в первом разделе рабочей программы предмета, курса или модуля – после каждой описанной темы или отдельным блоком;</w:t>
      </w:r>
    </w:p>
    <w:p w:rsidR="00536DEA" w:rsidRPr="00C35D10" w:rsidRDefault="00C35D10">
      <w:pPr>
        <w:numPr>
          <w:ilvl w:val="0"/>
          <w:numId w:val="7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включить информацию об учете рабочей программы воспитания в тематическое планирование – добавить графу и указать в ней воспитательное мероприятие, которое запланировали на уроке или в рамках внеурочной деятельности.</w:t>
      </w:r>
    </w:p>
    <w:p w:rsidR="00536DEA" w:rsidRPr="00C35D10" w:rsidRDefault="00C35D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3. Порядок разработки и утверждения рабочей программы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3.1. Рабочая программа разрабатывается педагогическим работником в соответствии с его компетенцией.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3.2. Педагогический работник выбирает один из нижеследующих вариантов установления периода, на который разрабатывается рабочая программа:</w:t>
      </w:r>
    </w:p>
    <w:p w:rsidR="00536DEA" w:rsidRPr="00C35D10" w:rsidRDefault="00C35D1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по учебному предмету разрабатывается на учебный год;</w:t>
      </w:r>
    </w:p>
    <w:p w:rsidR="00536DEA" w:rsidRPr="00C35D10" w:rsidRDefault="00C35D10">
      <w:pPr>
        <w:numPr>
          <w:ilvl w:val="0"/>
          <w:numId w:val="8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период реализации ООП;</w:t>
      </w:r>
    </w:p>
    <w:p w:rsidR="00536DEA" w:rsidRPr="00C35D10" w:rsidRDefault="00C35D10">
      <w:pPr>
        <w:numPr>
          <w:ilvl w:val="0"/>
          <w:numId w:val="8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разрабатывается на срок освоения дисциплины (предмета, модуля, курса) учебного плана или курса внеурочной деятельности.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3.3. Педагогический работник обязан представить рабочую программу на заседании методического объединения, соответствующим протоколом которого фиксируется факт одобрения/неодобрения рабочей программы.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3.4. Рабочая программа утверждается в составе содержательного раздела ООП соответствующего уровня общего образования приказом директора школы.</w:t>
      </w:r>
    </w:p>
    <w:p w:rsidR="00536DEA" w:rsidRPr="00C35D10" w:rsidRDefault="00C35D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4. Оформление и хранение рабочей программы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4.1. Рабочая программа оформляется в электронном варианте.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4.2. Текст рабочей программы форматируется в редакторе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 шрифтом </w:t>
      </w:r>
      <w:r>
        <w:rPr>
          <w:rFonts w:hAnsi="Times New Roman" w:cs="Times New Roman"/>
          <w:color w:val="000000"/>
          <w:sz w:val="24"/>
          <w:szCs w:val="24"/>
        </w:rPr>
        <w:t>Times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New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Roman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, кегль 12-14, межстрочный интервал одинарный, выровненный по ширине, поля со всех сторон 1-3 см.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 xml:space="preserve">Центровка заголовков и абзацы в тексте выполняются при помощи средств </w:t>
      </w:r>
      <w:r>
        <w:rPr>
          <w:rFonts w:hAnsi="Times New Roman" w:cs="Times New Roman"/>
          <w:color w:val="000000"/>
          <w:sz w:val="24"/>
          <w:szCs w:val="24"/>
        </w:rPr>
        <w:t>Word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. Листы формата А4. Таблицы встраиваются непосредственно в текст, если иное не предусматривается автором рабочей программы.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Рабочая программа должна иметь титульный лист с названием учебного предмета, курса или модуля, по которому ее разработали, и сроком освоения программы.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Страницы рабочей программы должны быть пронумерованы. Титульный лист не нумеруется.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4.3. Файл с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рабочей программой хранится в папке «Завуч» на локальном диске «Школа».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4.4. Разработчик рабочей программы готовит в электронном виде аннотацию для сайта школы, в которой указывает:</w:t>
      </w:r>
    </w:p>
    <w:p w:rsidR="00536DEA" w:rsidRDefault="00C35D1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название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рабочей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программы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536DEA" w:rsidRDefault="00C35D1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краткую характеристику программы;</w:t>
      </w:r>
    </w:p>
    <w:p w:rsidR="00536DEA" w:rsidRPr="00C35D10" w:rsidRDefault="00C35D10">
      <w:pPr>
        <w:numPr>
          <w:ilvl w:val="0"/>
          <w:numId w:val="9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срок, на который разработана рабочая программа;</w:t>
      </w:r>
    </w:p>
    <w:p w:rsidR="00536DEA" w:rsidRPr="00C35D10" w:rsidRDefault="00C35D10">
      <w:pPr>
        <w:numPr>
          <w:ilvl w:val="0"/>
          <w:numId w:val="9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список приложений к рабочей программе.</w:t>
      </w:r>
    </w:p>
    <w:p w:rsidR="00536DEA" w:rsidRPr="00C35D10" w:rsidRDefault="00C35D10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5. Порядок внесения изменений в рабочую программу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5.1. В случае необходимости корректировки рабочих программ директор школы издает приказ о внесении изменений в ООП соответствующего уровня общего образования в части корректировки содержания рабочих программ.</w:t>
      </w:r>
    </w:p>
    <w:p w:rsidR="00536DEA" w:rsidRPr="00C35D10" w:rsidRDefault="00C35D10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C35D10">
        <w:rPr>
          <w:rFonts w:hAnsi="Times New Roman" w:cs="Times New Roman"/>
          <w:color w:val="000000"/>
          <w:sz w:val="24"/>
          <w:szCs w:val="24"/>
          <w:lang w:val="ru-RU"/>
        </w:rPr>
        <w:t>5.2. Корректировка рабочих программ проводится в сроки и в порядке, установленными в приказе директора школы о внесении изменений в ООП соответствующего уровня общего образования.</w:t>
      </w:r>
    </w:p>
    <w:sectPr w:rsidR="00536DEA" w:rsidRPr="00C35D10" w:rsidSect="00C35D10">
      <w:pgSz w:w="11907" w:h="16839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5032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ED765C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5FA70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AF6AC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BB92E4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3B78C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A802B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7951E1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E9500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6"/>
  </w:num>
  <w:num w:numId="5">
    <w:abstractNumId w:val="2"/>
  </w:num>
  <w:num w:numId="6">
    <w:abstractNumId w:val="3"/>
  </w:num>
  <w:num w:numId="7">
    <w:abstractNumId w:val="1"/>
  </w:num>
  <w:num w:numId="8">
    <w:abstractNumId w:val="0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2F5516"/>
    <w:rsid w:val="003514A0"/>
    <w:rsid w:val="004F7E17"/>
    <w:rsid w:val="00536DEA"/>
    <w:rsid w:val="005A05CE"/>
    <w:rsid w:val="00653AF6"/>
    <w:rsid w:val="00B73A5A"/>
    <w:rsid w:val="00C35D10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F4FEC3"/>
  <w15:docId w15:val="{7DDF7B3D-8620-4027-BA41-A36AE8EDC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1380</Words>
  <Characters>7872</Characters>
  <Application>Microsoft Office Word</Application>
  <DocSecurity>0</DocSecurity>
  <Lines>65</Lines>
  <Paragraphs>18</Paragraphs>
  <ScaleCrop>false</ScaleCrop>
  <Company/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HP Pavilion</cp:lastModifiedBy>
  <cp:revision>4</cp:revision>
  <dcterms:created xsi:type="dcterms:W3CDTF">2011-11-02T04:15:00Z</dcterms:created>
  <dcterms:modified xsi:type="dcterms:W3CDTF">2023-11-10T11:06:00Z</dcterms:modified>
</cp:coreProperties>
</file>