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1A017" w14:textId="77777777" w:rsidR="002E65A8" w:rsidRDefault="002E65A8" w:rsidP="002E65A8">
      <w:bookmarkStart w:id="0" w:name="_Hlk23059748"/>
    </w:p>
    <w:p w14:paraId="00F759B1" w14:textId="29E221EF" w:rsidR="002E65A8" w:rsidRDefault="002E65A8" w:rsidP="002E65A8">
      <w:pPr>
        <w:rPr>
          <w:color w:val="FF0000"/>
        </w:rPr>
      </w:pPr>
      <w:r>
        <w:rPr>
          <w:noProof/>
        </w:rPr>
        <w:drawing>
          <wp:anchor distT="0" distB="0" distL="114300" distR="114300" simplePos="0" relativeHeight="251676672" behindDoc="0" locked="0" layoutInCell="1" allowOverlap="1" wp14:anchorId="6A1B1A6C" wp14:editId="2D68D5E3">
            <wp:simplePos x="0" y="0"/>
            <wp:positionH relativeFrom="column">
              <wp:posOffset>2615565</wp:posOffset>
            </wp:positionH>
            <wp:positionV relativeFrom="paragraph">
              <wp:posOffset>-69215</wp:posOffset>
            </wp:positionV>
            <wp:extent cx="695325" cy="65151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651510"/>
                    </a:xfrm>
                    <a:prstGeom prst="rect">
                      <a:avLst/>
                    </a:prstGeom>
                    <a:noFill/>
                  </pic:spPr>
                </pic:pic>
              </a:graphicData>
            </a:graphic>
            <wp14:sizeRelH relativeFrom="page">
              <wp14:pctWidth>0</wp14:pctWidth>
            </wp14:sizeRelH>
            <wp14:sizeRelV relativeFrom="page">
              <wp14:pctHeight>0</wp14:pctHeight>
            </wp14:sizeRelV>
          </wp:anchor>
        </w:drawing>
      </w:r>
    </w:p>
    <w:p w14:paraId="2C388BC8" w14:textId="77777777" w:rsidR="002E65A8" w:rsidRDefault="002E65A8" w:rsidP="002E65A8">
      <w:pPr>
        <w:tabs>
          <w:tab w:val="left" w:pos="4041"/>
        </w:tabs>
        <w:rPr>
          <w:color w:val="FF0000"/>
          <w:sz w:val="20"/>
          <w:szCs w:val="20"/>
        </w:rPr>
      </w:pPr>
    </w:p>
    <w:p w14:paraId="10573F24" w14:textId="77777777" w:rsidR="002E65A8" w:rsidRDefault="002E65A8" w:rsidP="002E65A8">
      <w:pPr>
        <w:tabs>
          <w:tab w:val="left" w:pos="4041"/>
        </w:tabs>
        <w:rPr>
          <w:color w:val="FF0000"/>
          <w:sz w:val="20"/>
          <w:szCs w:val="20"/>
        </w:rPr>
      </w:pPr>
    </w:p>
    <w:p w14:paraId="7E1E11FE" w14:textId="77777777" w:rsidR="002E65A8" w:rsidRDefault="002E65A8" w:rsidP="002E65A8">
      <w:pPr>
        <w:tabs>
          <w:tab w:val="left" w:pos="4041"/>
        </w:tabs>
        <w:rPr>
          <w:color w:val="FF0000"/>
          <w:sz w:val="20"/>
          <w:szCs w:val="20"/>
        </w:rPr>
      </w:pPr>
    </w:p>
    <w:p w14:paraId="62A53186" w14:textId="77777777" w:rsidR="002E65A8" w:rsidRDefault="002E65A8" w:rsidP="002E65A8">
      <w:pPr>
        <w:tabs>
          <w:tab w:val="left" w:pos="4041"/>
        </w:tabs>
        <w:rPr>
          <w:color w:val="FF0000"/>
          <w:sz w:val="20"/>
          <w:szCs w:val="20"/>
        </w:rPr>
      </w:pPr>
    </w:p>
    <w:p w14:paraId="7669C7A7" w14:textId="77777777" w:rsidR="002E65A8" w:rsidRDefault="002E65A8" w:rsidP="002E65A8">
      <w:pPr>
        <w:jc w:val="center"/>
        <w:rPr>
          <w:b/>
        </w:rPr>
      </w:pPr>
      <w:r>
        <w:rPr>
          <w:b/>
        </w:rPr>
        <w:t>РЕСПУБЛИКА ДАГЕСТАН</w:t>
      </w:r>
    </w:p>
    <w:p w14:paraId="531D5A09" w14:textId="77777777" w:rsidR="002E65A8" w:rsidRDefault="002E65A8" w:rsidP="002E65A8">
      <w:pPr>
        <w:jc w:val="center"/>
        <w:rPr>
          <w:b/>
        </w:rPr>
      </w:pPr>
      <w:r>
        <w:rPr>
          <w:b/>
        </w:rPr>
        <w:t>МУНИЦИПАЛЬНОЕ КАЗЕННОЕ ОБЩЕОБРАЗОВАТЕЛЬНОЕ УЧРЕЖДЕНИЕ «ХУЦЕЕВСКАЯ СРЕДНЯЯ ОБЩЕОБРАЗОВАТЕЛЬНАЯ ШКОЛА»</w:t>
      </w:r>
    </w:p>
    <w:p w14:paraId="2813FB97" w14:textId="77777777" w:rsidR="002E65A8" w:rsidRDefault="002E65A8" w:rsidP="002E65A8">
      <w:pPr>
        <w:jc w:val="center"/>
        <w:rPr>
          <w:b/>
        </w:rPr>
      </w:pPr>
      <w:r>
        <w:rPr>
          <w:b/>
        </w:rPr>
        <w:t>(МКОУ «Хуцеевская СОШ»)</w:t>
      </w:r>
    </w:p>
    <w:p w14:paraId="21A78E0C" w14:textId="77777777" w:rsidR="002E65A8" w:rsidRDefault="002E65A8" w:rsidP="002E65A8">
      <w:pPr>
        <w:jc w:val="center"/>
        <w:rPr>
          <w:b/>
        </w:rPr>
      </w:pPr>
    </w:p>
    <w:p w14:paraId="3401330F" w14:textId="77777777" w:rsidR="002E65A8" w:rsidRDefault="002E65A8" w:rsidP="002E65A8">
      <w:pPr>
        <w:spacing w:line="200" w:lineRule="exact"/>
        <w:rPr>
          <w:sz w:val="20"/>
          <w:szCs w:val="20"/>
        </w:rPr>
      </w:pPr>
    </w:p>
    <w:p w14:paraId="2D1091FA" w14:textId="77777777" w:rsidR="002E65A8" w:rsidRDefault="002E65A8" w:rsidP="002E65A8">
      <w:pPr>
        <w:spacing w:line="200" w:lineRule="exact"/>
        <w:rPr>
          <w:sz w:val="20"/>
          <w:szCs w:val="20"/>
        </w:rPr>
      </w:pPr>
    </w:p>
    <w:tbl>
      <w:tblPr>
        <w:tblW w:w="4500" w:type="pct"/>
        <w:tblCellSpacing w:w="15" w:type="dxa"/>
        <w:tblLook w:val="04A0" w:firstRow="1" w:lastRow="0" w:firstColumn="1" w:lastColumn="0" w:noHBand="0" w:noVBand="1"/>
      </w:tblPr>
      <w:tblGrid>
        <w:gridCol w:w="5578"/>
        <w:gridCol w:w="3734"/>
      </w:tblGrid>
      <w:tr w:rsidR="002E65A8" w14:paraId="5FF51564" w14:textId="77777777" w:rsidTr="002E65A8">
        <w:trPr>
          <w:tblCellSpacing w:w="15" w:type="dxa"/>
        </w:trPr>
        <w:tc>
          <w:tcPr>
            <w:tcW w:w="3000" w:type="pct"/>
            <w:tcMar>
              <w:top w:w="15" w:type="dxa"/>
              <w:left w:w="15" w:type="dxa"/>
              <w:bottom w:w="15" w:type="dxa"/>
              <w:right w:w="15" w:type="dxa"/>
            </w:tcMar>
            <w:vAlign w:val="center"/>
            <w:hideMark/>
          </w:tcPr>
          <w:p w14:paraId="6FBD0141" w14:textId="77777777" w:rsidR="002E65A8" w:rsidRDefault="002E65A8">
            <w:pPr>
              <w:spacing w:line="252" w:lineRule="auto"/>
              <w:rPr>
                <w:rFonts w:eastAsia="Times New Roman"/>
                <w:sz w:val="24"/>
                <w:szCs w:val="24"/>
                <w:lang w:eastAsia="en-US"/>
              </w:rPr>
            </w:pPr>
            <w:r>
              <w:rPr>
                <w:rFonts w:eastAsia="Times New Roman"/>
                <w:b/>
                <w:bCs/>
                <w:sz w:val="24"/>
                <w:szCs w:val="24"/>
                <w:lang w:eastAsia="en-US"/>
              </w:rPr>
              <w:t>СОГЛАСОВАНО</w:t>
            </w:r>
            <w:r>
              <w:rPr>
                <w:rFonts w:eastAsia="Times New Roman"/>
                <w:sz w:val="24"/>
                <w:szCs w:val="24"/>
                <w:lang w:eastAsia="en-US"/>
              </w:rPr>
              <w:t xml:space="preserve"> </w:t>
            </w:r>
          </w:p>
          <w:p w14:paraId="40E607DC" w14:textId="77777777" w:rsidR="002E65A8" w:rsidRDefault="002E65A8">
            <w:pPr>
              <w:spacing w:before="100" w:beforeAutospacing="1" w:after="100" w:afterAutospacing="1" w:line="252" w:lineRule="auto"/>
              <w:rPr>
                <w:rFonts w:eastAsia="Times New Roman"/>
                <w:sz w:val="24"/>
                <w:szCs w:val="24"/>
                <w:lang w:eastAsia="en-US"/>
              </w:rPr>
            </w:pPr>
            <w:r>
              <w:rPr>
                <w:rFonts w:eastAsia="Times New Roman"/>
                <w:sz w:val="24"/>
                <w:szCs w:val="24"/>
                <w:lang w:eastAsia="en-US"/>
              </w:rPr>
              <w:t>Председатель ПК</w:t>
            </w:r>
            <w:r>
              <w:rPr>
                <w:rFonts w:eastAsia="Times New Roman"/>
                <w:sz w:val="24"/>
                <w:szCs w:val="24"/>
                <w:lang w:eastAsia="en-US"/>
              </w:rPr>
              <w:br/>
            </w:r>
            <w:r>
              <w:rPr>
                <w:rFonts w:eastAsia="Times New Roman"/>
                <w:sz w:val="24"/>
                <w:szCs w:val="24"/>
                <w:lang w:eastAsia="en-US"/>
              </w:rPr>
              <w:br/>
              <w:t>_____________Шуайбов Ш.Х.</w:t>
            </w:r>
            <w:r>
              <w:rPr>
                <w:rFonts w:eastAsia="Times New Roman"/>
                <w:sz w:val="24"/>
                <w:szCs w:val="24"/>
                <w:lang w:eastAsia="en-US"/>
              </w:rPr>
              <w:br/>
            </w:r>
          </w:p>
          <w:p w14:paraId="53C85677" w14:textId="77777777" w:rsidR="002E65A8" w:rsidRDefault="002E65A8">
            <w:pPr>
              <w:spacing w:before="100" w:beforeAutospacing="1" w:after="100" w:afterAutospacing="1" w:line="252" w:lineRule="auto"/>
              <w:rPr>
                <w:rFonts w:eastAsia="Times New Roman"/>
                <w:sz w:val="24"/>
                <w:szCs w:val="24"/>
                <w:lang w:eastAsia="en-US"/>
              </w:rPr>
            </w:pPr>
            <w:proofErr w:type="gramStart"/>
            <w:r>
              <w:rPr>
                <w:rFonts w:eastAsia="Times New Roman"/>
                <w:sz w:val="24"/>
                <w:szCs w:val="24"/>
                <w:lang w:eastAsia="en-US"/>
              </w:rPr>
              <w:t>№  1</w:t>
            </w:r>
            <w:proofErr w:type="gramEnd"/>
            <w:r>
              <w:rPr>
                <w:rFonts w:eastAsia="Times New Roman"/>
                <w:sz w:val="24"/>
                <w:szCs w:val="24"/>
                <w:lang w:eastAsia="en-US"/>
              </w:rPr>
              <w:t xml:space="preserve"> от 27.08.2019 г. </w:t>
            </w:r>
            <w:r>
              <w:rPr>
                <w:rFonts w:eastAsia="Times New Roman"/>
                <w:sz w:val="24"/>
                <w:szCs w:val="24"/>
                <w:lang w:eastAsia="en-US"/>
              </w:rPr>
              <w:br/>
            </w:r>
          </w:p>
        </w:tc>
        <w:tc>
          <w:tcPr>
            <w:tcW w:w="0" w:type="auto"/>
            <w:tcMar>
              <w:top w:w="15" w:type="dxa"/>
              <w:left w:w="15" w:type="dxa"/>
              <w:bottom w:w="15" w:type="dxa"/>
              <w:right w:w="15" w:type="dxa"/>
            </w:tcMar>
            <w:vAlign w:val="center"/>
            <w:hideMark/>
          </w:tcPr>
          <w:p w14:paraId="47AA0160" w14:textId="77777777" w:rsidR="002E65A8" w:rsidRDefault="002E65A8">
            <w:pPr>
              <w:spacing w:line="252" w:lineRule="auto"/>
              <w:rPr>
                <w:rFonts w:eastAsia="Times New Roman"/>
                <w:sz w:val="24"/>
                <w:szCs w:val="24"/>
                <w:lang w:eastAsia="en-US"/>
              </w:rPr>
            </w:pPr>
            <w:r>
              <w:rPr>
                <w:rFonts w:eastAsia="Times New Roman"/>
                <w:b/>
                <w:bCs/>
                <w:sz w:val="24"/>
                <w:szCs w:val="24"/>
                <w:lang w:eastAsia="en-US"/>
              </w:rPr>
              <w:t>УТВЕРЖДАЮ</w:t>
            </w:r>
            <w:r>
              <w:rPr>
                <w:rFonts w:eastAsia="Times New Roman"/>
                <w:sz w:val="24"/>
                <w:szCs w:val="24"/>
                <w:lang w:eastAsia="en-US"/>
              </w:rPr>
              <w:t xml:space="preserve"> </w:t>
            </w:r>
          </w:p>
          <w:p w14:paraId="60039A29" w14:textId="77777777" w:rsidR="002E65A8" w:rsidRDefault="002E65A8">
            <w:pPr>
              <w:spacing w:before="100" w:beforeAutospacing="1" w:after="100" w:afterAutospacing="1" w:line="252" w:lineRule="auto"/>
              <w:rPr>
                <w:rFonts w:eastAsia="Times New Roman"/>
                <w:sz w:val="24"/>
                <w:szCs w:val="24"/>
                <w:lang w:eastAsia="en-US"/>
              </w:rPr>
            </w:pPr>
            <w:r>
              <w:rPr>
                <w:rFonts w:eastAsia="Times New Roman"/>
                <w:sz w:val="24"/>
                <w:szCs w:val="24"/>
                <w:lang w:eastAsia="en-US"/>
              </w:rPr>
              <w:t>Руководитель</w:t>
            </w:r>
          </w:p>
          <w:p w14:paraId="053E1261" w14:textId="77777777" w:rsidR="002E65A8" w:rsidRDefault="002E65A8">
            <w:pPr>
              <w:spacing w:before="100" w:beforeAutospacing="1" w:after="100" w:afterAutospacing="1" w:line="252" w:lineRule="auto"/>
              <w:rPr>
                <w:rFonts w:eastAsia="Times New Roman"/>
                <w:sz w:val="24"/>
                <w:szCs w:val="24"/>
                <w:lang w:eastAsia="en-US"/>
              </w:rPr>
            </w:pPr>
            <w:r>
              <w:rPr>
                <w:rFonts w:eastAsia="Times New Roman"/>
                <w:sz w:val="24"/>
                <w:szCs w:val="24"/>
                <w:lang w:eastAsia="en-US"/>
              </w:rPr>
              <w:t>_____________Магомедова Р.З.</w:t>
            </w:r>
            <w:r>
              <w:rPr>
                <w:rFonts w:eastAsia="Times New Roman"/>
                <w:sz w:val="24"/>
                <w:szCs w:val="24"/>
                <w:lang w:eastAsia="en-US"/>
              </w:rPr>
              <w:br/>
            </w:r>
          </w:p>
          <w:p w14:paraId="3953D3E7" w14:textId="77777777" w:rsidR="002E65A8" w:rsidRDefault="002E65A8">
            <w:pPr>
              <w:spacing w:before="100" w:beforeAutospacing="1" w:after="100" w:afterAutospacing="1" w:line="252" w:lineRule="auto"/>
              <w:rPr>
                <w:rFonts w:eastAsia="Times New Roman"/>
                <w:sz w:val="24"/>
                <w:szCs w:val="24"/>
                <w:lang w:eastAsia="en-US"/>
              </w:rPr>
            </w:pPr>
            <w:proofErr w:type="gramStart"/>
            <w:r>
              <w:rPr>
                <w:rFonts w:eastAsia="Times New Roman"/>
                <w:sz w:val="24"/>
                <w:szCs w:val="24"/>
                <w:lang w:eastAsia="en-US"/>
              </w:rPr>
              <w:t>№  57</w:t>
            </w:r>
            <w:proofErr w:type="gramEnd"/>
            <w:r>
              <w:rPr>
                <w:rFonts w:eastAsia="Times New Roman"/>
                <w:sz w:val="24"/>
                <w:szCs w:val="24"/>
                <w:lang w:eastAsia="en-US"/>
              </w:rPr>
              <w:t xml:space="preserve">/5 от 27.08.2019 г.  </w:t>
            </w:r>
          </w:p>
        </w:tc>
      </w:tr>
    </w:tbl>
    <w:p w14:paraId="19096568" w14:textId="77777777" w:rsidR="00A856BE" w:rsidRPr="00A856BE" w:rsidRDefault="00A856BE" w:rsidP="00A856BE">
      <w:pPr>
        <w:rPr>
          <w:sz w:val="24"/>
          <w:szCs w:val="24"/>
        </w:rPr>
      </w:pPr>
    </w:p>
    <w:p w14:paraId="1883F7DD" w14:textId="77777777" w:rsidR="00A856BE" w:rsidRPr="00A856BE" w:rsidRDefault="00A856BE" w:rsidP="00A856BE">
      <w:pPr>
        <w:rPr>
          <w:sz w:val="24"/>
          <w:szCs w:val="24"/>
        </w:rPr>
      </w:pPr>
    </w:p>
    <w:p w14:paraId="19C88BCA" w14:textId="77777777" w:rsidR="00A856BE" w:rsidRPr="00A856BE" w:rsidRDefault="00A856BE" w:rsidP="00A856BE">
      <w:pPr>
        <w:rPr>
          <w:sz w:val="24"/>
          <w:szCs w:val="24"/>
        </w:rPr>
      </w:pPr>
    </w:p>
    <w:p w14:paraId="3DA78832" w14:textId="77777777" w:rsidR="00A856BE" w:rsidRPr="00A856BE" w:rsidRDefault="00A856BE" w:rsidP="00A856BE">
      <w:pPr>
        <w:rPr>
          <w:sz w:val="24"/>
          <w:szCs w:val="24"/>
        </w:rPr>
      </w:pPr>
    </w:p>
    <w:p w14:paraId="5F20A866" w14:textId="77777777" w:rsidR="00A856BE" w:rsidRPr="00A856BE" w:rsidRDefault="00A856BE" w:rsidP="00A856BE">
      <w:pPr>
        <w:rPr>
          <w:sz w:val="24"/>
          <w:szCs w:val="24"/>
        </w:rPr>
      </w:pPr>
    </w:p>
    <w:p w14:paraId="02E940C7" w14:textId="77777777" w:rsidR="00A856BE" w:rsidRPr="00A856BE" w:rsidRDefault="00A856BE" w:rsidP="00A856BE">
      <w:pPr>
        <w:rPr>
          <w:sz w:val="24"/>
          <w:szCs w:val="24"/>
        </w:rPr>
      </w:pPr>
    </w:p>
    <w:p w14:paraId="4966BF1A" w14:textId="77777777" w:rsidR="00A856BE" w:rsidRPr="00A856BE" w:rsidRDefault="00A856BE" w:rsidP="00A856BE">
      <w:pPr>
        <w:rPr>
          <w:sz w:val="24"/>
          <w:szCs w:val="24"/>
        </w:rPr>
      </w:pPr>
    </w:p>
    <w:p w14:paraId="2AFA96B3" w14:textId="1DCA403D" w:rsidR="00A856BE" w:rsidRPr="00A856BE" w:rsidRDefault="00A856BE" w:rsidP="00A856BE">
      <w:pPr>
        <w:tabs>
          <w:tab w:val="left" w:pos="4830"/>
        </w:tabs>
        <w:jc w:val="center"/>
        <w:rPr>
          <w:sz w:val="24"/>
          <w:szCs w:val="24"/>
        </w:rPr>
      </w:pPr>
      <w:r w:rsidRPr="00A856BE">
        <w:rPr>
          <w:rFonts w:eastAsia="Times New Roman"/>
          <w:b/>
          <w:bCs/>
          <w:sz w:val="24"/>
          <w:szCs w:val="24"/>
        </w:rPr>
        <w:t>Положение по разработке, учету и применению инструкций по охране труда в школе</w:t>
      </w:r>
    </w:p>
    <w:p w14:paraId="0B7B915A" w14:textId="77777777" w:rsidR="00A856BE" w:rsidRPr="00A856BE" w:rsidRDefault="00A856BE" w:rsidP="00A856BE">
      <w:pPr>
        <w:ind w:right="40"/>
        <w:jc w:val="center"/>
        <w:rPr>
          <w:rFonts w:eastAsia="Times New Roman"/>
          <w:b/>
          <w:bCs/>
          <w:sz w:val="24"/>
          <w:szCs w:val="24"/>
        </w:rPr>
      </w:pPr>
    </w:p>
    <w:p w14:paraId="6A74241F" w14:textId="7A32D753" w:rsidR="00A856BE" w:rsidRPr="00A856BE" w:rsidRDefault="00A856BE" w:rsidP="00A856BE">
      <w:pPr>
        <w:ind w:right="40"/>
        <w:jc w:val="center"/>
        <w:rPr>
          <w:sz w:val="24"/>
          <w:szCs w:val="24"/>
        </w:rPr>
      </w:pPr>
      <w:r w:rsidRPr="00A856BE">
        <w:rPr>
          <w:rFonts w:eastAsia="Times New Roman"/>
          <w:b/>
          <w:bCs/>
          <w:sz w:val="24"/>
          <w:szCs w:val="24"/>
        </w:rPr>
        <w:t>ОТ № - 011 - 2019</w:t>
      </w:r>
    </w:p>
    <w:bookmarkEnd w:id="0"/>
    <w:p w14:paraId="4CA04DCC" w14:textId="55DF4A5C" w:rsidR="00D4626E" w:rsidRPr="00A856BE" w:rsidRDefault="00D4626E">
      <w:pPr>
        <w:rPr>
          <w:sz w:val="24"/>
          <w:szCs w:val="24"/>
        </w:rPr>
      </w:pPr>
    </w:p>
    <w:p w14:paraId="72348C3A" w14:textId="64F480FC" w:rsidR="00A856BE" w:rsidRPr="00A856BE" w:rsidRDefault="00A856BE">
      <w:pPr>
        <w:rPr>
          <w:sz w:val="24"/>
          <w:szCs w:val="24"/>
        </w:rPr>
      </w:pPr>
    </w:p>
    <w:p w14:paraId="13051D64" w14:textId="464530A3" w:rsidR="00A856BE" w:rsidRPr="00A856BE" w:rsidRDefault="00A856BE">
      <w:pPr>
        <w:rPr>
          <w:sz w:val="24"/>
          <w:szCs w:val="24"/>
        </w:rPr>
      </w:pPr>
    </w:p>
    <w:p w14:paraId="6767B69A" w14:textId="10D52689" w:rsidR="00A856BE" w:rsidRPr="00A856BE" w:rsidRDefault="00A856BE">
      <w:pPr>
        <w:rPr>
          <w:sz w:val="24"/>
          <w:szCs w:val="24"/>
        </w:rPr>
      </w:pPr>
    </w:p>
    <w:p w14:paraId="5C342185" w14:textId="56F6DDA8" w:rsidR="00A856BE" w:rsidRPr="00A856BE" w:rsidRDefault="00A856BE">
      <w:pPr>
        <w:rPr>
          <w:sz w:val="24"/>
          <w:szCs w:val="24"/>
        </w:rPr>
      </w:pPr>
    </w:p>
    <w:p w14:paraId="57A256EA" w14:textId="09ED2388" w:rsidR="00A856BE" w:rsidRPr="00A856BE" w:rsidRDefault="00A856BE">
      <w:pPr>
        <w:rPr>
          <w:sz w:val="24"/>
          <w:szCs w:val="24"/>
        </w:rPr>
      </w:pPr>
    </w:p>
    <w:p w14:paraId="6978C7AF" w14:textId="633C97B4" w:rsidR="00A856BE" w:rsidRDefault="00A856BE">
      <w:pPr>
        <w:rPr>
          <w:sz w:val="24"/>
          <w:szCs w:val="24"/>
        </w:rPr>
      </w:pPr>
    </w:p>
    <w:p w14:paraId="2694B1FA" w14:textId="317C98A4" w:rsidR="002E65A8" w:rsidRDefault="002E65A8">
      <w:pPr>
        <w:rPr>
          <w:sz w:val="24"/>
          <w:szCs w:val="24"/>
        </w:rPr>
      </w:pPr>
    </w:p>
    <w:p w14:paraId="13F896BC" w14:textId="42BB64E4" w:rsidR="002E65A8" w:rsidRDefault="002E65A8">
      <w:pPr>
        <w:rPr>
          <w:sz w:val="24"/>
          <w:szCs w:val="24"/>
        </w:rPr>
      </w:pPr>
    </w:p>
    <w:p w14:paraId="2A1A5A51" w14:textId="5007A6F2" w:rsidR="002E65A8" w:rsidRDefault="002E65A8">
      <w:pPr>
        <w:rPr>
          <w:sz w:val="24"/>
          <w:szCs w:val="24"/>
        </w:rPr>
      </w:pPr>
    </w:p>
    <w:p w14:paraId="509C83BB" w14:textId="1F767367" w:rsidR="002E65A8" w:rsidRDefault="002E65A8">
      <w:pPr>
        <w:rPr>
          <w:sz w:val="24"/>
          <w:szCs w:val="24"/>
        </w:rPr>
      </w:pPr>
    </w:p>
    <w:p w14:paraId="1E36016C" w14:textId="77777777" w:rsidR="002E65A8" w:rsidRPr="00A856BE" w:rsidRDefault="002E65A8">
      <w:pPr>
        <w:rPr>
          <w:sz w:val="24"/>
          <w:szCs w:val="24"/>
        </w:rPr>
      </w:pPr>
      <w:bookmarkStart w:id="1" w:name="_GoBack"/>
      <w:bookmarkEnd w:id="1"/>
    </w:p>
    <w:p w14:paraId="3C695171" w14:textId="2F663BA9" w:rsidR="00A856BE" w:rsidRPr="00A856BE" w:rsidRDefault="00A856BE">
      <w:pPr>
        <w:rPr>
          <w:sz w:val="24"/>
          <w:szCs w:val="24"/>
        </w:rPr>
      </w:pPr>
    </w:p>
    <w:p w14:paraId="000B938C" w14:textId="57280A78" w:rsidR="00A856BE" w:rsidRPr="00A856BE" w:rsidRDefault="00A856BE">
      <w:pPr>
        <w:rPr>
          <w:sz w:val="24"/>
          <w:szCs w:val="24"/>
        </w:rPr>
      </w:pPr>
    </w:p>
    <w:p w14:paraId="362688AB" w14:textId="7F55DEE2" w:rsidR="00A856BE" w:rsidRPr="00A856BE" w:rsidRDefault="00A856BE">
      <w:pPr>
        <w:rPr>
          <w:sz w:val="24"/>
          <w:szCs w:val="24"/>
        </w:rPr>
      </w:pPr>
    </w:p>
    <w:p w14:paraId="57EDAA72" w14:textId="42968E25" w:rsidR="00A856BE" w:rsidRDefault="00A856BE">
      <w:pPr>
        <w:rPr>
          <w:sz w:val="24"/>
          <w:szCs w:val="24"/>
        </w:rPr>
      </w:pPr>
    </w:p>
    <w:p w14:paraId="24D7F896" w14:textId="77777777" w:rsidR="00A856BE" w:rsidRPr="00A856BE" w:rsidRDefault="00A856BE">
      <w:pPr>
        <w:rPr>
          <w:sz w:val="24"/>
          <w:szCs w:val="24"/>
        </w:rPr>
      </w:pPr>
    </w:p>
    <w:p w14:paraId="3DCECDCD" w14:textId="41BA09AA" w:rsidR="00A856BE" w:rsidRPr="00A856BE" w:rsidRDefault="00A856BE">
      <w:pPr>
        <w:rPr>
          <w:sz w:val="24"/>
          <w:szCs w:val="24"/>
        </w:rPr>
      </w:pPr>
    </w:p>
    <w:p w14:paraId="19119095" w14:textId="51E46517" w:rsidR="00A856BE" w:rsidRPr="00A856BE" w:rsidRDefault="00A856BE">
      <w:pPr>
        <w:rPr>
          <w:sz w:val="24"/>
          <w:szCs w:val="24"/>
        </w:rPr>
      </w:pPr>
    </w:p>
    <w:p w14:paraId="685BC4B2" w14:textId="2395D0E9" w:rsidR="00A856BE" w:rsidRPr="00A856BE" w:rsidRDefault="00A856BE">
      <w:pPr>
        <w:rPr>
          <w:sz w:val="24"/>
          <w:szCs w:val="24"/>
        </w:rPr>
      </w:pPr>
    </w:p>
    <w:p w14:paraId="64ACBBA5" w14:textId="77777777" w:rsidR="00A856BE" w:rsidRPr="00A856BE" w:rsidRDefault="00A856BE" w:rsidP="00A856BE">
      <w:pPr>
        <w:pStyle w:val="1"/>
        <w:jc w:val="both"/>
        <w:rPr>
          <w:sz w:val="24"/>
          <w:szCs w:val="24"/>
        </w:rPr>
      </w:pPr>
      <w:r w:rsidRPr="00A856BE">
        <w:rPr>
          <w:sz w:val="24"/>
          <w:szCs w:val="24"/>
        </w:rPr>
        <w:lastRenderedPageBreak/>
        <w:t xml:space="preserve">         Настоящее Положение устанавливает порядок разработки, согласования и утверждения инструкций по охране труда, а также требования к их построению, содержанию и оформлению.</w:t>
      </w:r>
    </w:p>
    <w:p w14:paraId="51A79403" w14:textId="77777777" w:rsidR="00A856BE" w:rsidRPr="00A856BE" w:rsidRDefault="00A856BE" w:rsidP="00A856BE">
      <w:pPr>
        <w:rPr>
          <w:sz w:val="24"/>
          <w:szCs w:val="24"/>
        </w:rPr>
      </w:pPr>
    </w:p>
    <w:p w14:paraId="24E62696" w14:textId="77777777" w:rsidR="00A856BE" w:rsidRPr="00A856BE" w:rsidRDefault="00A856BE" w:rsidP="00A856BE">
      <w:pPr>
        <w:jc w:val="center"/>
        <w:rPr>
          <w:b/>
          <w:bCs/>
          <w:sz w:val="24"/>
          <w:szCs w:val="24"/>
        </w:rPr>
      </w:pPr>
      <w:r w:rsidRPr="00A856BE">
        <w:rPr>
          <w:b/>
          <w:bCs/>
          <w:sz w:val="24"/>
          <w:szCs w:val="24"/>
        </w:rPr>
        <w:t>1.ОБЩИЕ ПОЛОЖЕНИЯ</w:t>
      </w:r>
    </w:p>
    <w:p w14:paraId="2C6306C2" w14:textId="77777777" w:rsidR="00A856BE" w:rsidRPr="00A856BE" w:rsidRDefault="00A856BE" w:rsidP="00A856BE">
      <w:pPr>
        <w:pStyle w:val="2"/>
        <w:numPr>
          <w:ilvl w:val="1"/>
          <w:numId w:val="1"/>
        </w:numPr>
        <w:rPr>
          <w:sz w:val="24"/>
          <w:szCs w:val="24"/>
        </w:rPr>
      </w:pPr>
      <w:r w:rsidRPr="00A856BE">
        <w:rPr>
          <w:sz w:val="24"/>
          <w:szCs w:val="24"/>
        </w:rPr>
        <w:t>Инструкция по охране труда является нормативным документом, устанавливающим требования безопасности при выполнении рабочими и служащими (далее по тексту - работниками) работ в производственных помещениях, на территории организации, на строительных площадках и в иных местах, где работники выполняют порученную им работу или служебные обязанности.</w:t>
      </w:r>
    </w:p>
    <w:p w14:paraId="6E071824" w14:textId="77777777" w:rsidR="00A856BE" w:rsidRPr="00A856BE" w:rsidRDefault="00A856BE" w:rsidP="00A856BE">
      <w:pPr>
        <w:pStyle w:val="2"/>
        <w:numPr>
          <w:ilvl w:val="1"/>
          <w:numId w:val="1"/>
        </w:numPr>
        <w:rPr>
          <w:sz w:val="24"/>
          <w:szCs w:val="24"/>
        </w:rPr>
      </w:pPr>
      <w:r w:rsidRPr="00A856BE">
        <w:rPr>
          <w:sz w:val="24"/>
          <w:szCs w:val="24"/>
        </w:rPr>
        <w:t xml:space="preserve">Инструкции по охране труда </w:t>
      </w:r>
      <w:proofErr w:type="gramStart"/>
      <w:r w:rsidRPr="00A856BE">
        <w:rPr>
          <w:sz w:val="24"/>
          <w:szCs w:val="24"/>
        </w:rPr>
        <w:t>( далее</w:t>
      </w:r>
      <w:proofErr w:type="gramEnd"/>
      <w:r w:rsidRPr="00A856BE">
        <w:rPr>
          <w:sz w:val="24"/>
          <w:szCs w:val="24"/>
        </w:rPr>
        <w:t xml:space="preserve"> по тексту – инструкции ) подразделяются на типовые инструкции ( для отрасли ) и инструкции для работников в данном учреждении.</w:t>
      </w:r>
    </w:p>
    <w:p w14:paraId="21360ADA" w14:textId="77777777" w:rsidR="00A856BE" w:rsidRPr="00A856BE" w:rsidRDefault="00A856BE" w:rsidP="00A856BE">
      <w:pPr>
        <w:pStyle w:val="2"/>
        <w:rPr>
          <w:sz w:val="24"/>
          <w:szCs w:val="24"/>
        </w:rPr>
      </w:pPr>
      <w:r w:rsidRPr="00A856BE">
        <w:rPr>
          <w:sz w:val="24"/>
          <w:szCs w:val="24"/>
        </w:rPr>
        <w:t xml:space="preserve">            Инструкции могут разрабатываться как для работников отдельных профессий (учителя, слесаря, уборщицы, лаборанта и др.), так и на отдельные виды работ (работа на </w:t>
      </w:r>
      <w:proofErr w:type="gramStart"/>
      <w:r w:rsidRPr="00A856BE">
        <w:rPr>
          <w:sz w:val="24"/>
          <w:szCs w:val="24"/>
        </w:rPr>
        <w:t>высоте,  работа</w:t>
      </w:r>
      <w:proofErr w:type="gramEnd"/>
      <w:r w:rsidRPr="00A856BE">
        <w:rPr>
          <w:sz w:val="24"/>
          <w:szCs w:val="24"/>
        </w:rPr>
        <w:t xml:space="preserve"> на персональных компьютерах, монтажные, наладочные, ремонтные работы,  и др.).</w:t>
      </w:r>
    </w:p>
    <w:p w14:paraId="314B04B8" w14:textId="77777777" w:rsidR="00A856BE" w:rsidRPr="00A856BE" w:rsidRDefault="00A856BE" w:rsidP="00A856BE">
      <w:pPr>
        <w:pStyle w:val="2"/>
        <w:numPr>
          <w:ilvl w:val="1"/>
          <w:numId w:val="1"/>
        </w:numPr>
        <w:rPr>
          <w:sz w:val="24"/>
          <w:szCs w:val="24"/>
        </w:rPr>
      </w:pPr>
      <w:r w:rsidRPr="00A856BE">
        <w:rPr>
          <w:sz w:val="24"/>
          <w:szCs w:val="24"/>
        </w:rPr>
        <w:t>Инструкции разрабатываются также для персонала, обслуживающего электрические установки и устройства, грузоподъемные машины, и для других работников, правила безопасности труда которых установлены в межотраслевых и отраслевых нормативных документах по охране труда, специальных правилах, нормах и инструкциях, утвержденных органами Государственного надзора.</w:t>
      </w:r>
    </w:p>
    <w:p w14:paraId="2600D12D" w14:textId="77777777" w:rsidR="00A856BE" w:rsidRPr="00A856BE" w:rsidRDefault="00A856BE" w:rsidP="00A856BE">
      <w:pPr>
        <w:pStyle w:val="2"/>
        <w:numPr>
          <w:ilvl w:val="1"/>
          <w:numId w:val="1"/>
        </w:numPr>
        <w:rPr>
          <w:sz w:val="24"/>
          <w:szCs w:val="24"/>
        </w:rPr>
      </w:pPr>
      <w:r w:rsidRPr="00A856BE">
        <w:rPr>
          <w:sz w:val="24"/>
          <w:szCs w:val="24"/>
        </w:rPr>
        <w:t>Инструкции должны включать только те требования, которые касаются безопасности труда и выполняются самими работниками.</w:t>
      </w:r>
    </w:p>
    <w:p w14:paraId="08656605" w14:textId="77777777" w:rsidR="00A856BE" w:rsidRPr="00A856BE" w:rsidRDefault="00A856BE" w:rsidP="00A856BE">
      <w:pPr>
        <w:pStyle w:val="2"/>
        <w:numPr>
          <w:ilvl w:val="1"/>
          <w:numId w:val="1"/>
        </w:numPr>
        <w:rPr>
          <w:sz w:val="24"/>
          <w:szCs w:val="24"/>
        </w:rPr>
      </w:pPr>
      <w:r w:rsidRPr="00A856BE">
        <w:rPr>
          <w:sz w:val="24"/>
          <w:szCs w:val="24"/>
        </w:rPr>
        <w:t xml:space="preserve">Инструкции для </w:t>
      </w:r>
      <w:proofErr w:type="gramStart"/>
      <w:r w:rsidRPr="00A856BE">
        <w:rPr>
          <w:sz w:val="24"/>
          <w:szCs w:val="24"/>
        </w:rPr>
        <w:t>работников  разрабатываются</w:t>
      </w:r>
      <w:proofErr w:type="gramEnd"/>
      <w:r w:rsidRPr="00A856BE">
        <w:rPr>
          <w:sz w:val="24"/>
          <w:szCs w:val="24"/>
        </w:rPr>
        <w:t xml:space="preserve"> на основе типовых инструкций, требований безопасности, изложенных в эксплуатационной и ремонтной документации заводов-изготовителей оборудования, используемого на данном предприятии, а также на основе технологической документации предприятия.</w:t>
      </w:r>
    </w:p>
    <w:p w14:paraId="350789E9" w14:textId="77777777" w:rsidR="00A856BE" w:rsidRPr="00A856BE" w:rsidRDefault="00A856BE" w:rsidP="00A856BE">
      <w:pPr>
        <w:jc w:val="both"/>
        <w:rPr>
          <w:sz w:val="24"/>
          <w:szCs w:val="24"/>
        </w:rPr>
      </w:pPr>
      <w:r w:rsidRPr="00A856BE">
        <w:rPr>
          <w:sz w:val="24"/>
          <w:szCs w:val="24"/>
        </w:rPr>
        <w:t xml:space="preserve">             Инструкции для </w:t>
      </w:r>
      <w:proofErr w:type="gramStart"/>
      <w:r w:rsidRPr="00A856BE">
        <w:rPr>
          <w:sz w:val="24"/>
          <w:szCs w:val="24"/>
        </w:rPr>
        <w:t>работников  при</w:t>
      </w:r>
      <w:proofErr w:type="gramEnd"/>
      <w:r w:rsidRPr="00A856BE">
        <w:rPr>
          <w:sz w:val="24"/>
          <w:szCs w:val="24"/>
        </w:rPr>
        <w:t xml:space="preserve"> отсутствии в отрасли типовых инструкций </w:t>
      </w:r>
    </w:p>
    <w:p w14:paraId="7D427D0B" w14:textId="77777777" w:rsidR="00A856BE" w:rsidRPr="00A856BE" w:rsidRDefault="00A856BE" w:rsidP="00A856BE">
      <w:pPr>
        <w:jc w:val="both"/>
        <w:rPr>
          <w:sz w:val="24"/>
          <w:szCs w:val="24"/>
        </w:rPr>
      </w:pPr>
      <w:r w:rsidRPr="00A856BE">
        <w:rPr>
          <w:sz w:val="24"/>
          <w:szCs w:val="24"/>
        </w:rPr>
        <w:t xml:space="preserve">             разрабатываются на основе перечисленных выше документов с учетом конкретных </w:t>
      </w:r>
      <w:proofErr w:type="gramStart"/>
      <w:r w:rsidRPr="00A856BE">
        <w:rPr>
          <w:sz w:val="24"/>
          <w:szCs w:val="24"/>
        </w:rPr>
        <w:t>условий  данного</w:t>
      </w:r>
      <w:proofErr w:type="gramEnd"/>
      <w:r w:rsidRPr="00A856BE">
        <w:rPr>
          <w:sz w:val="24"/>
          <w:szCs w:val="24"/>
        </w:rPr>
        <w:t xml:space="preserve"> предприятия.</w:t>
      </w:r>
    </w:p>
    <w:p w14:paraId="7AC4012F" w14:textId="77777777" w:rsidR="00A856BE" w:rsidRPr="00A856BE" w:rsidRDefault="00A856BE" w:rsidP="00A856BE">
      <w:pPr>
        <w:jc w:val="both"/>
        <w:rPr>
          <w:sz w:val="24"/>
          <w:szCs w:val="24"/>
        </w:rPr>
      </w:pPr>
      <w:r w:rsidRPr="00A856BE">
        <w:rPr>
          <w:sz w:val="24"/>
          <w:szCs w:val="24"/>
        </w:rPr>
        <w:t xml:space="preserve">             Инструкции не должны содержать положений, противоречащих содержанию указанных выше документов.</w:t>
      </w:r>
    </w:p>
    <w:p w14:paraId="4C6E6162" w14:textId="38FE2884" w:rsidR="00A856BE" w:rsidRPr="00A856BE" w:rsidRDefault="00A856BE" w:rsidP="00A856BE">
      <w:pPr>
        <w:numPr>
          <w:ilvl w:val="1"/>
          <w:numId w:val="1"/>
        </w:numPr>
        <w:jc w:val="both"/>
        <w:rPr>
          <w:sz w:val="24"/>
          <w:szCs w:val="24"/>
        </w:rPr>
      </w:pPr>
      <w:r w:rsidRPr="00A856BE">
        <w:rPr>
          <w:sz w:val="24"/>
          <w:szCs w:val="24"/>
        </w:rPr>
        <w:t xml:space="preserve">Изучение инструкций по охране труда </w:t>
      </w:r>
      <w:proofErr w:type="gramStart"/>
      <w:r w:rsidRPr="00A856BE">
        <w:rPr>
          <w:sz w:val="24"/>
          <w:szCs w:val="24"/>
        </w:rPr>
        <w:t>работниками  обеспечивается</w:t>
      </w:r>
      <w:proofErr w:type="gramEnd"/>
      <w:r w:rsidRPr="00A856BE">
        <w:rPr>
          <w:sz w:val="24"/>
          <w:szCs w:val="24"/>
        </w:rPr>
        <w:t xml:space="preserve"> руководителями структурных подразделений М</w:t>
      </w:r>
      <w:r>
        <w:rPr>
          <w:sz w:val="24"/>
          <w:szCs w:val="24"/>
        </w:rPr>
        <w:t>К</w:t>
      </w:r>
      <w:r w:rsidRPr="00A856BE">
        <w:rPr>
          <w:sz w:val="24"/>
          <w:szCs w:val="24"/>
        </w:rPr>
        <w:t>ОУ «</w:t>
      </w:r>
      <w:r>
        <w:rPr>
          <w:sz w:val="24"/>
          <w:szCs w:val="24"/>
        </w:rPr>
        <w:t>Хуцеевская СОШ</w:t>
      </w:r>
      <w:r w:rsidRPr="00A856BE">
        <w:rPr>
          <w:sz w:val="24"/>
          <w:szCs w:val="24"/>
        </w:rPr>
        <w:t>» при проведении инструктажей на рабочем месте.</w:t>
      </w:r>
    </w:p>
    <w:p w14:paraId="419AC970" w14:textId="77777777" w:rsidR="00A856BE" w:rsidRPr="00A856BE" w:rsidRDefault="00A856BE" w:rsidP="00A856BE">
      <w:pPr>
        <w:numPr>
          <w:ilvl w:val="1"/>
          <w:numId w:val="1"/>
        </w:numPr>
        <w:jc w:val="both"/>
        <w:rPr>
          <w:sz w:val="24"/>
          <w:szCs w:val="24"/>
        </w:rPr>
      </w:pPr>
      <w:r w:rsidRPr="00A856BE">
        <w:rPr>
          <w:sz w:val="24"/>
          <w:szCs w:val="24"/>
        </w:rPr>
        <w:t>Требования инструкций являются обязательными для работников. Невыполнение этих требований рассматривается как нарушение производственной дисциплины.</w:t>
      </w:r>
    </w:p>
    <w:p w14:paraId="6A2EA98C" w14:textId="77777777" w:rsidR="00A856BE" w:rsidRPr="00A856BE" w:rsidRDefault="00A856BE" w:rsidP="00A856BE">
      <w:pPr>
        <w:numPr>
          <w:ilvl w:val="1"/>
          <w:numId w:val="1"/>
        </w:numPr>
        <w:jc w:val="both"/>
        <w:rPr>
          <w:sz w:val="24"/>
          <w:szCs w:val="24"/>
        </w:rPr>
      </w:pPr>
      <w:r w:rsidRPr="00A856BE">
        <w:rPr>
          <w:sz w:val="24"/>
          <w:szCs w:val="24"/>
        </w:rPr>
        <w:t xml:space="preserve">Постоянный контроль за выполнением инструкций работниками возлагается на руководителя образовательного учреждения, руководителей структурных </w:t>
      </w:r>
      <w:proofErr w:type="gramStart"/>
      <w:r w:rsidRPr="00A856BE">
        <w:rPr>
          <w:sz w:val="24"/>
          <w:szCs w:val="24"/>
        </w:rPr>
        <w:t>подразделений,  заведующих</w:t>
      </w:r>
      <w:proofErr w:type="gramEnd"/>
      <w:r w:rsidRPr="00A856BE">
        <w:rPr>
          <w:sz w:val="24"/>
          <w:szCs w:val="24"/>
        </w:rPr>
        <w:t xml:space="preserve"> кабинетами, на службу охраны труда, а также профсоюзный комитет. Выполнение требований инструкций проверяется при осуществлении всех видов контроля в системе управления охраной труда.</w:t>
      </w:r>
    </w:p>
    <w:p w14:paraId="1B2B543A" w14:textId="77777777" w:rsidR="00A856BE" w:rsidRPr="00A856BE" w:rsidRDefault="00A856BE" w:rsidP="00A856BE">
      <w:pPr>
        <w:jc w:val="both"/>
        <w:rPr>
          <w:sz w:val="24"/>
          <w:szCs w:val="24"/>
        </w:rPr>
      </w:pPr>
    </w:p>
    <w:p w14:paraId="684AEBEA" w14:textId="77777777" w:rsidR="00A856BE" w:rsidRPr="00A856BE" w:rsidRDefault="00A856BE" w:rsidP="00A856BE">
      <w:pPr>
        <w:pStyle w:val="a4"/>
        <w:rPr>
          <w:sz w:val="24"/>
          <w:szCs w:val="24"/>
        </w:rPr>
      </w:pPr>
    </w:p>
    <w:p w14:paraId="1D496EB7" w14:textId="77777777" w:rsidR="00A856BE" w:rsidRPr="00A856BE" w:rsidRDefault="00A856BE" w:rsidP="00A856BE">
      <w:pPr>
        <w:pStyle w:val="a4"/>
        <w:rPr>
          <w:sz w:val="24"/>
          <w:szCs w:val="24"/>
        </w:rPr>
      </w:pPr>
    </w:p>
    <w:p w14:paraId="25291BE1" w14:textId="77777777" w:rsidR="00A856BE" w:rsidRPr="00A856BE" w:rsidRDefault="00A856BE" w:rsidP="00A856BE">
      <w:pPr>
        <w:pStyle w:val="a4"/>
        <w:rPr>
          <w:sz w:val="24"/>
          <w:szCs w:val="24"/>
        </w:rPr>
      </w:pPr>
      <w:r w:rsidRPr="00A856BE">
        <w:rPr>
          <w:sz w:val="24"/>
          <w:szCs w:val="24"/>
        </w:rPr>
        <w:t>2. ПОРЯДОК РАЗРАБОТКИ, СОГЛАСОВАНИЯ И УТВЕРЖДЕНИЯ ИНСТРУКЦИЙ</w:t>
      </w:r>
    </w:p>
    <w:p w14:paraId="351F3F76" w14:textId="77777777" w:rsidR="00A856BE" w:rsidRPr="00A856BE" w:rsidRDefault="00A856BE" w:rsidP="00A856BE">
      <w:pPr>
        <w:pStyle w:val="2"/>
        <w:numPr>
          <w:ilvl w:val="1"/>
          <w:numId w:val="2"/>
        </w:numPr>
        <w:rPr>
          <w:sz w:val="24"/>
          <w:szCs w:val="24"/>
        </w:rPr>
      </w:pPr>
      <w:r w:rsidRPr="00A856BE">
        <w:rPr>
          <w:sz w:val="24"/>
          <w:szCs w:val="24"/>
        </w:rPr>
        <w:t>Инструкции по охране труда для работников по профессиям и на отдельные виды работ разрабатываются в соответствии с перечнем, утвержденным приказом руководителя учреждения.</w:t>
      </w:r>
    </w:p>
    <w:p w14:paraId="0AD2589A" w14:textId="77777777" w:rsidR="00A856BE" w:rsidRPr="00A856BE" w:rsidRDefault="00A856BE" w:rsidP="00A856BE">
      <w:pPr>
        <w:pStyle w:val="2"/>
        <w:numPr>
          <w:ilvl w:val="1"/>
          <w:numId w:val="2"/>
        </w:numPr>
        <w:rPr>
          <w:sz w:val="24"/>
          <w:szCs w:val="24"/>
        </w:rPr>
      </w:pPr>
      <w:r w:rsidRPr="00A856BE">
        <w:rPr>
          <w:sz w:val="24"/>
          <w:szCs w:val="24"/>
        </w:rPr>
        <w:t>Разработка новых инструкций для работников осуществляется на основании приказа.</w:t>
      </w:r>
    </w:p>
    <w:p w14:paraId="429DD167" w14:textId="77777777" w:rsidR="00A856BE" w:rsidRPr="00A856BE" w:rsidRDefault="00A856BE" w:rsidP="00A856BE">
      <w:pPr>
        <w:pStyle w:val="2"/>
        <w:numPr>
          <w:ilvl w:val="1"/>
          <w:numId w:val="2"/>
        </w:numPr>
        <w:rPr>
          <w:sz w:val="24"/>
          <w:szCs w:val="24"/>
        </w:rPr>
      </w:pPr>
      <w:r w:rsidRPr="00A856BE">
        <w:rPr>
          <w:sz w:val="24"/>
          <w:szCs w:val="24"/>
        </w:rPr>
        <w:t xml:space="preserve">Инструкции разрабатываются руководителями структурных подразделений. Руководители структурных подразделений несут ответственность за обеспечение всех </w:t>
      </w:r>
      <w:proofErr w:type="gramStart"/>
      <w:r w:rsidRPr="00A856BE">
        <w:rPr>
          <w:sz w:val="24"/>
          <w:szCs w:val="24"/>
        </w:rPr>
        <w:t>работников  инструкциями</w:t>
      </w:r>
      <w:proofErr w:type="gramEnd"/>
      <w:r w:rsidRPr="00A856BE">
        <w:rPr>
          <w:sz w:val="24"/>
          <w:szCs w:val="24"/>
        </w:rPr>
        <w:t xml:space="preserve"> по охране труда.</w:t>
      </w:r>
    </w:p>
    <w:p w14:paraId="3B7744DE" w14:textId="77777777" w:rsidR="00A856BE" w:rsidRPr="00A856BE" w:rsidRDefault="00A856BE" w:rsidP="00A856BE">
      <w:pPr>
        <w:pStyle w:val="2"/>
        <w:numPr>
          <w:ilvl w:val="1"/>
          <w:numId w:val="2"/>
        </w:numPr>
        <w:rPr>
          <w:sz w:val="24"/>
          <w:szCs w:val="24"/>
        </w:rPr>
      </w:pPr>
      <w:r w:rsidRPr="00A856BE">
        <w:rPr>
          <w:sz w:val="24"/>
          <w:szCs w:val="24"/>
        </w:rPr>
        <w:t xml:space="preserve">Руководство разработкой инструкций возлагается </w:t>
      </w:r>
      <w:proofErr w:type="gramStart"/>
      <w:r w:rsidRPr="00A856BE">
        <w:rPr>
          <w:sz w:val="24"/>
          <w:szCs w:val="24"/>
        </w:rPr>
        <w:t>на  инженера</w:t>
      </w:r>
      <w:proofErr w:type="gramEnd"/>
      <w:r w:rsidRPr="00A856BE">
        <w:rPr>
          <w:sz w:val="24"/>
          <w:szCs w:val="24"/>
        </w:rPr>
        <w:t xml:space="preserve"> по охране труда.</w:t>
      </w:r>
    </w:p>
    <w:p w14:paraId="6999DA6D" w14:textId="1EA47937" w:rsidR="00A856BE" w:rsidRPr="00A856BE" w:rsidRDefault="00A856BE" w:rsidP="00A856BE">
      <w:pPr>
        <w:pStyle w:val="2"/>
        <w:numPr>
          <w:ilvl w:val="1"/>
          <w:numId w:val="2"/>
        </w:numPr>
        <w:rPr>
          <w:sz w:val="24"/>
          <w:szCs w:val="24"/>
        </w:rPr>
      </w:pPr>
      <w:r w:rsidRPr="00A856BE">
        <w:rPr>
          <w:sz w:val="24"/>
          <w:szCs w:val="24"/>
        </w:rPr>
        <w:lastRenderedPageBreak/>
        <w:t xml:space="preserve">В необходимых случаях руководство учреждения может привлекать к разработке инструкций для работников, </w:t>
      </w:r>
      <w:r>
        <w:rPr>
          <w:sz w:val="24"/>
          <w:szCs w:val="24"/>
        </w:rPr>
        <w:t>для проведения</w:t>
      </w:r>
      <w:r w:rsidRPr="00A856BE">
        <w:rPr>
          <w:sz w:val="24"/>
          <w:szCs w:val="24"/>
        </w:rPr>
        <w:t xml:space="preserve"> в одном из подразделений, специалистов других подразделений.</w:t>
      </w:r>
    </w:p>
    <w:p w14:paraId="4E5D895F" w14:textId="77777777" w:rsidR="00A856BE" w:rsidRPr="00A856BE" w:rsidRDefault="00A856BE" w:rsidP="00A856BE">
      <w:pPr>
        <w:pStyle w:val="2"/>
        <w:numPr>
          <w:ilvl w:val="1"/>
          <w:numId w:val="2"/>
        </w:numPr>
        <w:rPr>
          <w:sz w:val="24"/>
          <w:szCs w:val="24"/>
        </w:rPr>
      </w:pPr>
      <w:r w:rsidRPr="00A856BE">
        <w:rPr>
          <w:sz w:val="24"/>
          <w:szCs w:val="24"/>
        </w:rPr>
        <w:t>Отдел охраны труда должен осуществлять постоянный контроль за своевременной разработкой, проверкой и пересмотром инструкций для работников, оказывать методическую помощь разработчикам, содействовать им в приобретении необходимых типовых инструкций, стандартов ССБТ, а также других нормативных документов по охране труда.</w:t>
      </w:r>
    </w:p>
    <w:p w14:paraId="756BF26D" w14:textId="77777777" w:rsidR="00A856BE" w:rsidRPr="00A856BE" w:rsidRDefault="00A856BE" w:rsidP="00A856BE">
      <w:pPr>
        <w:pStyle w:val="2"/>
        <w:numPr>
          <w:ilvl w:val="1"/>
          <w:numId w:val="2"/>
        </w:numPr>
        <w:rPr>
          <w:sz w:val="24"/>
          <w:szCs w:val="24"/>
        </w:rPr>
      </w:pPr>
      <w:r w:rsidRPr="00A856BE">
        <w:rPr>
          <w:sz w:val="24"/>
          <w:szCs w:val="24"/>
        </w:rPr>
        <w:t xml:space="preserve">При использовании типовых отраслевых инструкций по охране труда в качестве инструкций для работников необходимо их оформить, согласовать и утвердить в порядке, установленном в </w:t>
      </w:r>
      <w:proofErr w:type="spellStart"/>
      <w:r w:rsidRPr="00A856BE">
        <w:rPr>
          <w:sz w:val="24"/>
          <w:szCs w:val="24"/>
        </w:rPr>
        <w:t>пп</w:t>
      </w:r>
      <w:proofErr w:type="spellEnd"/>
      <w:r w:rsidRPr="00A856BE">
        <w:rPr>
          <w:sz w:val="24"/>
          <w:szCs w:val="24"/>
        </w:rPr>
        <w:t>. 2.14, 2.15; при необходимости следует внести дополнения в инструкцию применительно к конкретным условиям  и с учетом требований нормативных документов, введенных в действие после утверждения типовых инструкций.</w:t>
      </w:r>
    </w:p>
    <w:p w14:paraId="49403589" w14:textId="77777777" w:rsidR="00A856BE" w:rsidRPr="00A856BE" w:rsidRDefault="00A856BE" w:rsidP="00A856BE">
      <w:pPr>
        <w:pStyle w:val="2"/>
        <w:numPr>
          <w:ilvl w:val="1"/>
          <w:numId w:val="2"/>
        </w:numPr>
        <w:rPr>
          <w:sz w:val="24"/>
          <w:szCs w:val="24"/>
        </w:rPr>
      </w:pPr>
      <w:r w:rsidRPr="00A856BE">
        <w:rPr>
          <w:sz w:val="24"/>
          <w:szCs w:val="24"/>
        </w:rPr>
        <w:t>Подготовительная работа, необходимая для разработки инструкций, должна включать:</w:t>
      </w:r>
    </w:p>
    <w:p w14:paraId="3F529F03" w14:textId="77777777" w:rsidR="00A856BE" w:rsidRPr="00A856BE" w:rsidRDefault="00A856BE" w:rsidP="00A856BE">
      <w:pPr>
        <w:pStyle w:val="2"/>
        <w:numPr>
          <w:ilvl w:val="0"/>
          <w:numId w:val="3"/>
        </w:numPr>
        <w:tabs>
          <w:tab w:val="clear" w:pos="360"/>
          <w:tab w:val="num" w:pos="720"/>
        </w:tabs>
        <w:ind w:left="720" w:hanging="720"/>
        <w:rPr>
          <w:sz w:val="24"/>
          <w:szCs w:val="24"/>
        </w:rPr>
      </w:pPr>
      <w:r w:rsidRPr="00A856BE">
        <w:rPr>
          <w:sz w:val="24"/>
          <w:szCs w:val="24"/>
        </w:rPr>
        <w:t xml:space="preserve"> изучение технологического процесса, выявление возможных опасных и вредных производственных факторов, возникающих при нормальном его протекании и при отклонениях от оптимального режима, и определение мер и средств защиты от них;</w:t>
      </w:r>
    </w:p>
    <w:p w14:paraId="5FAB128D" w14:textId="77777777" w:rsidR="00A856BE" w:rsidRPr="00A856BE" w:rsidRDefault="00A856BE" w:rsidP="00A856BE">
      <w:pPr>
        <w:pStyle w:val="2"/>
        <w:numPr>
          <w:ilvl w:val="0"/>
          <w:numId w:val="3"/>
        </w:numPr>
        <w:tabs>
          <w:tab w:val="clear" w:pos="360"/>
          <w:tab w:val="num" w:pos="720"/>
        </w:tabs>
        <w:ind w:left="720" w:hanging="720"/>
        <w:rPr>
          <w:sz w:val="24"/>
          <w:szCs w:val="24"/>
        </w:rPr>
      </w:pPr>
      <w:r w:rsidRPr="00A856BE">
        <w:rPr>
          <w:sz w:val="24"/>
          <w:szCs w:val="24"/>
        </w:rPr>
        <w:t>определения соответствия требованиям безопасности применяемого оборудования, приспособлений и инструмента;</w:t>
      </w:r>
    </w:p>
    <w:p w14:paraId="40F38A9B" w14:textId="77777777" w:rsidR="00A856BE" w:rsidRPr="00A856BE" w:rsidRDefault="00A856BE" w:rsidP="00A856BE">
      <w:pPr>
        <w:pStyle w:val="2"/>
        <w:numPr>
          <w:ilvl w:val="0"/>
          <w:numId w:val="3"/>
        </w:numPr>
        <w:tabs>
          <w:tab w:val="clear" w:pos="360"/>
          <w:tab w:val="num" w:pos="720"/>
        </w:tabs>
        <w:ind w:left="720" w:hanging="720"/>
        <w:rPr>
          <w:sz w:val="24"/>
          <w:szCs w:val="24"/>
        </w:rPr>
      </w:pPr>
      <w:r w:rsidRPr="00A856BE">
        <w:rPr>
          <w:sz w:val="24"/>
          <w:szCs w:val="24"/>
        </w:rPr>
        <w:t>подбор материала, который может быть использован при разработке инструкций (документы, перечисленные в п.1.5, а также соответствующая техническая литература, учебные пособия и т.д.);</w:t>
      </w:r>
    </w:p>
    <w:p w14:paraId="5A193EEA" w14:textId="77777777" w:rsidR="00A856BE" w:rsidRPr="00A856BE" w:rsidRDefault="00A856BE" w:rsidP="00A856BE">
      <w:pPr>
        <w:pStyle w:val="2"/>
        <w:numPr>
          <w:ilvl w:val="0"/>
          <w:numId w:val="3"/>
        </w:numPr>
        <w:tabs>
          <w:tab w:val="clear" w:pos="360"/>
          <w:tab w:val="num" w:pos="720"/>
        </w:tabs>
        <w:ind w:left="720" w:hanging="720"/>
        <w:rPr>
          <w:sz w:val="24"/>
          <w:szCs w:val="24"/>
        </w:rPr>
      </w:pPr>
      <w:r w:rsidRPr="00A856BE">
        <w:rPr>
          <w:sz w:val="24"/>
          <w:szCs w:val="24"/>
        </w:rPr>
        <w:t>изучение конструктивных особенностей и эффективности средств защиты, которые могут быть использованы при выполнении соответствующих работ;</w:t>
      </w:r>
    </w:p>
    <w:p w14:paraId="158F7259" w14:textId="77777777" w:rsidR="00A856BE" w:rsidRPr="00A856BE" w:rsidRDefault="00A856BE" w:rsidP="00A856BE">
      <w:pPr>
        <w:pStyle w:val="2"/>
        <w:numPr>
          <w:ilvl w:val="0"/>
          <w:numId w:val="3"/>
        </w:numPr>
        <w:tabs>
          <w:tab w:val="clear" w:pos="360"/>
          <w:tab w:val="num" w:pos="720"/>
        </w:tabs>
        <w:ind w:left="720" w:hanging="720"/>
        <w:rPr>
          <w:sz w:val="24"/>
          <w:szCs w:val="24"/>
        </w:rPr>
      </w:pPr>
      <w:proofErr w:type="gramStart"/>
      <w:r w:rsidRPr="00A856BE">
        <w:rPr>
          <w:sz w:val="24"/>
          <w:szCs w:val="24"/>
        </w:rPr>
        <w:t>изучение  информационных</w:t>
      </w:r>
      <w:proofErr w:type="gramEnd"/>
      <w:r w:rsidRPr="00A856BE">
        <w:rPr>
          <w:sz w:val="24"/>
          <w:szCs w:val="24"/>
        </w:rPr>
        <w:t xml:space="preserve"> писем, распоряжений и приказов по министерству (ведомству) по поводу аварий и несчастных случаев в образовательных учреждениях;</w:t>
      </w:r>
    </w:p>
    <w:p w14:paraId="3B2283EB" w14:textId="77777777" w:rsidR="00A856BE" w:rsidRPr="00A856BE" w:rsidRDefault="00A856BE" w:rsidP="00A856BE">
      <w:pPr>
        <w:pStyle w:val="2"/>
        <w:numPr>
          <w:ilvl w:val="0"/>
          <w:numId w:val="3"/>
        </w:numPr>
        <w:tabs>
          <w:tab w:val="clear" w:pos="360"/>
          <w:tab w:val="num" w:pos="720"/>
        </w:tabs>
        <w:ind w:left="720" w:hanging="720"/>
        <w:rPr>
          <w:sz w:val="24"/>
          <w:szCs w:val="24"/>
        </w:rPr>
      </w:pPr>
      <w:r w:rsidRPr="00A856BE">
        <w:rPr>
          <w:sz w:val="24"/>
          <w:szCs w:val="24"/>
        </w:rPr>
        <w:t>проведение анализа производственного травматизма, аварийных ситуаций и профессиональных заболеваний для данной профессии (вида работ) в учреждении;</w:t>
      </w:r>
    </w:p>
    <w:p w14:paraId="362BA211" w14:textId="77777777" w:rsidR="00A856BE" w:rsidRPr="00A856BE" w:rsidRDefault="00A856BE" w:rsidP="00A856BE">
      <w:pPr>
        <w:pStyle w:val="2"/>
        <w:numPr>
          <w:ilvl w:val="0"/>
          <w:numId w:val="3"/>
        </w:numPr>
        <w:tabs>
          <w:tab w:val="clear" w:pos="360"/>
          <w:tab w:val="num" w:pos="720"/>
        </w:tabs>
        <w:ind w:left="720" w:hanging="720"/>
        <w:rPr>
          <w:sz w:val="24"/>
          <w:szCs w:val="24"/>
        </w:rPr>
      </w:pPr>
      <w:r w:rsidRPr="00A856BE">
        <w:rPr>
          <w:sz w:val="24"/>
          <w:szCs w:val="24"/>
        </w:rPr>
        <w:t xml:space="preserve">определение безопасных методов и приемов работ, их последовательности, а также технических и организационных требований, подлежащих </w:t>
      </w:r>
      <w:proofErr w:type="gramStart"/>
      <w:r w:rsidRPr="00A856BE">
        <w:rPr>
          <w:sz w:val="24"/>
          <w:szCs w:val="24"/>
        </w:rPr>
        <w:t>включению  в</w:t>
      </w:r>
      <w:proofErr w:type="gramEnd"/>
      <w:r w:rsidRPr="00A856BE">
        <w:rPr>
          <w:sz w:val="24"/>
          <w:szCs w:val="24"/>
        </w:rPr>
        <w:t xml:space="preserve"> инструкцию.</w:t>
      </w:r>
    </w:p>
    <w:p w14:paraId="42F53BE5" w14:textId="77777777" w:rsidR="00A856BE" w:rsidRPr="00A856BE" w:rsidRDefault="00A856BE" w:rsidP="00A856BE">
      <w:pPr>
        <w:pStyle w:val="2"/>
        <w:numPr>
          <w:ilvl w:val="1"/>
          <w:numId w:val="2"/>
        </w:numPr>
        <w:rPr>
          <w:sz w:val="24"/>
          <w:szCs w:val="24"/>
        </w:rPr>
      </w:pPr>
      <w:r w:rsidRPr="00A856BE">
        <w:rPr>
          <w:sz w:val="24"/>
          <w:szCs w:val="24"/>
        </w:rPr>
        <w:t>Требования нормативных документов, включаемые в инструкции, должны быть изложены применительно к конкретному рабочему месту и реальным условиям труда работника. Положения нормативных документов, не требующие конкретизации, вносятся в инструкции без изменений.</w:t>
      </w:r>
    </w:p>
    <w:p w14:paraId="5507923D" w14:textId="77777777" w:rsidR="00A856BE" w:rsidRPr="00A856BE" w:rsidRDefault="00A856BE" w:rsidP="00A856BE">
      <w:pPr>
        <w:pStyle w:val="2"/>
        <w:numPr>
          <w:ilvl w:val="1"/>
          <w:numId w:val="2"/>
        </w:numPr>
        <w:rPr>
          <w:sz w:val="24"/>
          <w:szCs w:val="24"/>
        </w:rPr>
      </w:pPr>
      <w:r w:rsidRPr="00A856BE">
        <w:rPr>
          <w:sz w:val="24"/>
          <w:szCs w:val="24"/>
        </w:rPr>
        <w:t>Проект инструкции для работников направляется на рассмотрение в отдел охраны труда.</w:t>
      </w:r>
    </w:p>
    <w:p w14:paraId="1E820408" w14:textId="77777777" w:rsidR="00A856BE" w:rsidRPr="00A856BE" w:rsidRDefault="00A856BE" w:rsidP="00A856BE">
      <w:pPr>
        <w:pStyle w:val="2"/>
        <w:numPr>
          <w:ilvl w:val="1"/>
          <w:numId w:val="2"/>
        </w:numPr>
        <w:rPr>
          <w:sz w:val="24"/>
          <w:szCs w:val="24"/>
        </w:rPr>
      </w:pPr>
      <w:r w:rsidRPr="00A856BE">
        <w:rPr>
          <w:sz w:val="24"/>
          <w:szCs w:val="24"/>
        </w:rPr>
        <w:t>После обобщения замечаний и предложений, поступающих в ходе рассмотрения, разрабатывается окончательный проект инструкции для работников.</w:t>
      </w:r>
    </w:p>
    <w:p w14:paraId="7CE16086" w14:textId="77777777" w:rsidR="00A856BE" w:rsidRPr="00A856BE" w:rsidRDefault="00A856BE" w:rsidP="00A856BE">
      <w:pPr>
        <w:pStyle w:val="2"/>
        <w:numPr>
          <w:ilvl w:val="1"/>
          <w:numId w:val="2"/>
        </w:numPr>
        <w:rPr>
          <w:sz w:val="24"/>
          <w:szCs w:val="24"/>
        </w:rPr>
      </w:pPr>
      <w:r w:rsidRPr="00A856BE">
        <w:rPr>
          <w:sz w:val="24"/>
          <w:szCs w:val="24"/>
        </w:rPr>
        <w:t>Окончательный проект инструкции для работников подписывается руководителем структурного подразделения-разработчика или руководителем другого подразделения, на которого возложена ответственность за разработку инструкции приказом руководителя образовательного учреждения.</w:t>
      </w:r>
    </w:p>
    <w:p w14:paraId="6D40E8AB" w14:textId="77777777" w:rsidR="00A856BE" w:rsidRPr="00A856BE" w:rsidRDefault="00A856BE" w:rsidP="00A856BE">
      <w:pPr>
        <w:pStyle w:val="2"/>
        <w:numPr>
          <w:ilvl w:val="1"/>
          <w:numId w:val="2"/>
        </w:numPr>
        <w:rPr>
          <w:sz w:val="24"/>
          <w:szCs w:val="24"/>
        </w:rPr>
      </w:pPr>
      <w:r w:rsidRPr="00A856BE">
        <w:rPr>
          <w:sz w:val="24"/>
          <w:szCs w:val="24"/>
        </w:rPr>
        <w:t>Согласование и утверждение инструкций по охране труда для работников.</w:t>
      </w:r>
    </w:p>
    <w:p w14:paraId="6E2AC8DA" w14:textId="77777777" w:rsidR="00A856BE" w:rsidRPr="00A856BE" w:rsidRDefault="00A856BE" w:rsidP="00A856BE">
      <w:pPr>
        <w:pStyle w:val="2"/>
        <w:numPr>
          <w:ilvl w:val="2"/>
          <w:numId w:val="2"/>
        </w:numPr>
        <w:rPr>
          <w:sz w:val="24"/>
          <w:szCs w:val="24"/>
        </w:rPr>
      </w:pPr>
      <w:r w:rsidRPr="00A856BE">
        <w:rPr>
          <w:sz w:val="24"/>
          <w:szCs w:val="24"/>
        </w:rPr>
        <w:t xml:space="preserve">Окончательный проект инструкции для работников перед представлением на </w:t>
      </w:r>
      <w:proofErr w:type="gramStart"/>
      <w:r w:rsidRPr="00A856BE">
        <w:rPr>
          <w:sz w:val="24"/>
          <w:szCs w:val="24"/>
        </w:rPr>
        <w:t>утверждение  согласовывается</w:t>
      </w:r>
      <w:proofErr w:type="gramEnd"/>
      <w:r w:rsidRPr="00A856BE">
        <w:rPr>
          <w:sz w:val="24"/>
          <w:szCs w:val="24"/>
        </w:rPr>
        <w:t xml:space="preserve"> со службой охраны труда (а в случае необходимости – и с другими заинтересованными службами, организациями и должностными лицами по усмотрению службы охраны труда)  и с председателем профсоюзного комитета</w:t>
      </w:r>
    </w:p>
    <w:p w14:paraId="7A684036" w14:textId="77777777" w:rsidR="00A856BE" w:rsidRPr="00A856BE" w:rsidRDefault="00A856BE" w:rsidP="00A856BE">
      <w:pPr>
        <w:pStyle w:val="2"/>
        <w:numPr>
          <w:ilvl w:val="2"/>
          <w:numId w:val="2"/>
        </w:numPr>
        <w:rPr>
          <w:sz w:val="24"/>
          <w:szCs w:val="24"/>
        </w:rPr>
      </w:pPr>
      <w:r w:rsidRPr="00A856BE">
        <w:rPr>
          <w:sz w:val="24"/>
          <w:szCs w:val="24"/>
        </w:rPr>
        <w:t xml:space="preserve">Окончательный проект инструкции для </w:t>
      </w:r>
      <w:proofErr w:type="gramStart"/>
      <w:r w:rsidRPr="00A856BE">
        <w:rPr>
          <w:sz w:val="24"/>
          <w:szCs w:val="24"/>
        </w:rPr>
        <w:t>работников  после</w:t>
      </w:r>
      <w:proofErr w:type="gramEnd"/>
      <w:r w:rsidRPr="00A856BE">
        <w:rPr>
          <w:sz w:val="24"/>
          <w:szCs w:val="24"/>
        </w:rPr>
        <w:t xml:space="preserve"> согласования представляют на утверждение в трех экземплярах.</w:t>
      </w:r>
    </w:p>
    <w:p w14:paraId="0C7462EA" w14:textId="77777777" w:rsidR="00A856BE" w:rsidRPr="00A856BE" w:rsidRDefault="00A856BE" w:rsidP="00A856BE">
      <w:pPr>
        <w:pStyle w:val="2"/>
        <w:numPr>
          <w:ilvl w:val="2"/>
          <w:numId w:val="2"/>
        </w:numPr>
        <w:rPr>
          <w:sz w:val="24"/>
          <w:szCs w:val="24"/>
        </w:rPr>
      </w:pPr>
      <w:r w:rsidRPr="00A856BE">
        <w:rPr>
          <w:sz w:val="24"/>
          <w:szCs w:val="24"/>
        </w:rPr>
        <w:t xml:space="preserve">Инструкции по охране труда для </w:t>
      </w:r>
      <w:proofErr w:type="gramStart"/>
      <w:r w:rsidRPr="00A856BE">
        <w:rPr>
          <w:sz w:val="24"/>
          <w:szCs w:val="24"/>
        </w:rPr>
        <w:t>работников  и</w:t>
      </w:r>
      <w:proofErr w:type="gramEnd"/>
      <w:r w:rsidRPr="00A856BE">
        <w:rPr>
          <w:sz w:val="24"/>
          <w:szCs w:val="24"/>
        </w:rPr>
        <w:t xml:space="preserve"> обучающихся утверждаются руководителем образовательного учреждения.</w:t>
      </w:r>
    </w:p>
    <w:p w14:paraId="680351E5" w14:textId="77777777" w:rsidR="00A856BE" w:rsidRPr="00A856BE" w:rsidRDefault="00A856BE" w:rsidP="00A856BE">
      <w:pPr>
        <w:pStyle w:val="2"/>
        <w:rPr>
          <w:sz w:val="24"/>
          <w:szCs w:val="24"/>
        </w:rPr>
      </w:pPr>
      <w:r w:rsidRPr="00A856BE">
        <w:rPr>
          <w:sz w:val="24"/>
          <w:szCs w:val="24"/>
        </w:rPr>
        <w:t>2.14.     Инструкция вводится в действие, начиная со дня ее утверждения.</w:t>
      </w:r>
    </w:p>
    <w:p w14:paraId="6269A272" w14:textId="77777777" w:rsidR="00A856BE" w:rsidRPr="00A856BE" w:rsidRDefault="00A856BE" w:rsidP="00A856BE">
      <w:pPr>
        <w:pStyle w:val="2"/>
        <w:rPr>
          <w:sz w:val="24"/>
          <w:szCs w:val="24"/>
        </w:rPr>
      </w:pPr>
      <w:r w:rsidRPr="00A856BE">
        <w:rPr>
          <w:sz w:val="24"/>
          <w:szCs w:val="24"/>
        </w:rPr>
        <w:lastRenderedPageBreak/>
        <w:t xml:space="preserve">             Инструкция должна быть введена до внедрения соответствующего технологического процесса (начала производства работ) или ввода в действие нового оборудования после соответствующего обучения работников.</w:t>
      </w:r>
    </w:p>
    <w:p w14:paraId="0989CA9B" w14:textId="77777777" w:rsidR="00A856BE" w:rsidRPr="00A856BE" w:rsidRDefault="00A856BE" w:rsidP="00A856BE">
      <w:pPr>
        <w:pStyle w:val="2"/>
        <w:rPr>
          <w:sz w:val="24"/>
          <w:szCs w:val="24"/>
        </w:rPr>
      </w:pPr>
    </w:p>
    <w:p w14:paraId="062E51F6" w14:textId="77777777" w:rsidR="00A856BE" w:rsidRPr="00A856BE" w:rsidRDefault="00A856BE" w:rsidP="00A856BE">
      <w:pPr>
        <w:pStyle w:val="2"/>
        <w:jc w:val="center"/>
        <w:rPr>
          <w:b/>
          <w:bCs/>
          <w:sz w:val="24"/>
          <w:szCs w:val="24"/>
        </w:rPr>
      </w:pPr>
      <w:r w:rsidRPr="00A856BE">
        <w:rPr>
          <w:b/>
          <w:bCs/>
          <w:sz w:val="24"/>
          <w:szCs w:val="24"/>
        </w:rPr>
        <w:t>3. ПОСТРОЕНИЕ И СОДЕРЖАНИЕ ИНСТРУКЦИЙ</w:t>
      </w:r>
    </w:p>
    <w:p w14:paraId="3A0AFFF1" w14:textId="54D1DBD1" w:rsidR="00A856BE" w:rsidRPr="00A856BE" w:rsidRDefault="00A856BE" w:rsidP="00A856BE">
      <w:pPr>
        <w:pStyle w:val="2"/>
        <w:numPr>
          <w:ilvl w:val="1"/>
          <w:numId w:val="4"/>
        </w:numPr>
        <w:rPr>
          <w:sz w:val="24"/>
          <w:szCs w:val="24"/>
        </w:rPr>
      </w:pPr>
      <w:r w:rsidRPr="00A856BE">
        <w:rPr>
          <w:sz w:val="24"/>
          <w:szCs w:val="24"/>
        </w:rPr>
        <w:t>Каждой инструкции должно быть присвоено наименование и номер. В наименовании следует кратко указать, для какой профессии или вида работ она предназначена. Наименования инструкций для работников могут быть, например, такими, как «Инструкция по охране труда для учителя химии», «Инструкция по охране труда для работ на высоте»</w:t>
      </w:r>
      <w:r>
        <w:rPr>
          <w:sz w:val="24"/>
          <w:szCs w:val="24"/>
        </w:rPr>
        <w:t xml:space="preserve"> </w:t>
      </w:r>
      <w:r w:rsidRPr="00A856BE">
        <w:rPr>
          <w:sz w:val="24"/>
          <w:szCs w:val="24"/>
        </w:rPr>
        <w:t>и т.п.</w:t>
      </w:r>
    </w:p>
    <w:p w14:paraId="53099585" w14:textId="77777777" w:rsidR="00A856BE" w:rsidRPr="00A856BE" w:rsidRDefault="00A856BE" w:rsidP="00A856BE">
      <w:pPr>
        <w:pStyle w:val="2"/>
        <w:numPr>
          <w:ilvl w:val="1"/>
          <w:numId w:val="4"/>
        </w:numPr>
        <w:rPr>
          <w:sz w:val="24"/>
          <w:szCs w:val="24"/>
        </w:rPr>
      </w:pPr>
      <w:r w:rsidRPr="00A856BE">
        <w:rPr>
          <w:sz w:val="24"/>
          <w:szCs w:val="24"/>
        </w:rPr>
        <w:t>Текст инструкции должен быть разбит на разделы, внутри которых могут быть подразделы. Разделы и подразделы состоят из пунктов. При необходимости пункты могут быть разбиты на подпункты.</w:t>
      </w:r>
    </w:p>
    <w:p w14:paraId="31B9E868" w14:textId="77777777" w:rsidR="00A856BE" w:rsidRPr="00A856BE" w:rsidRDefault="00A856BE" w:rsidP="00A856BE">
      <w:pPr>
        <w:pStyle w:val="2"/>
        <w:ind w:left="720"/>
        <w:rPr>
          <w:sz w:val="24"/>
          <w:szCs w:val="24"/>
        </w:rPr>
      </w:pPr>
      <w:r w:rsidRPr="00A856BE">
        <w:rPr>
          <w:sz w:val="24"/>
          <w:szCs w:val="24"/>
        </w:rPr>
        <w:t>Разделы, подразделы, пункты и подпункты инструкций должны иметь порядковую нумерацию и обозначаться арабскими цифрами. Разделы нумеруются в пределах всей инструкции, подразделы – в пределах разделов, пункты – в пределах разделов и подразделов, подпункты – в пределах пунктов. При наличии в разделе или подразделе только одного пункта он не нумеруется.</w:t>
      </w:r>
    </w:p>
    <w:p w14:paraId="4415B67F" w14:textId="77777777" w:rsidR="00A856BE" w:rsidRPr="00A856BE" w:rsidRDefault="00A856BE" w:rsidP="00A856BE">
      <w:pPr>
        <w:pStyle w:val="2"/>
        <w:numPr>
          <w:ilvl w:val="1"/>
          <w:numId w:val="4"/>
        </w:numPr>
        <w:rPr>
          <w:sz w:val="24"/>
          <w:szCs w:val="24"/>
        </w:rPr>
      </w:pPr>
      <w:r w:rsidRPr="00A856BE">
        <w:rPr>
          <w:sz w:val="24"/>
          <w:szCs w:val="24"/>
        </w:rPr>
        <w:t>Требования инструкций следует излагать в соответствии с последовательностью технологического процесса и с учетом условий, в которых выполняется данная работа.</w:t>
      </w:r>
    </w:p>
    <w:p w14:paraId="10070260" w14:textId="77777777" w:rsidR="00A856BE" w:rsidRPr="00A856BE" w:rsidRDefault="00A856BE" w:rsidP="00A856BE">
      <w:pPr>
        <w:pStyle w:val="2"/>
        <w:numPr>
          <w:ilvl w:val="1"/>
          <w:numId w:val="4"/>
        </w:numPr>
        <w:jc w:val="left"/>
        <w:rPr>
          <w:sz w:val="24"/>
          <w:szCs w:val="24"/>
        </w:rPr>
      </w:pPr>
      <w:r w:rsidRPr="00A856BE">
        <w:rPr>
          <w:sz w:val="24"/>
          <w:szCs w:val="24"/>
        </w:rPr>
        <w:t>Инструкция по охране труда должна содержать следующие разделы:</w:t>
      </w:r>
    </w:p>
    <w:p w14:paraId="77F2E75A" w14:textId="77777777" w:rsidR="00A856BE" w:rsidRPr="00A856BE" w:rsidRDefault="00A856BE" w:rsidP="00A856BE">
      <w:pPr>
        <w:pStyle w:val="2"/>
        <w:numPr>
          <w:ilvl w:val="0"/>
          <w:numId w:val="5"/>
        </w:numPr>
        <w:tabs>
          <w:tab w:val="clear" w:pos="360"/>
          <w:tab w:val="num" w:pos="720"/>
        </w:tabs>
        <w:ind w:firstLine="0"/>
        <w:jc w:val="left"/>
        <w:rPr>
          <w:sz w:val="24"/>
          <w:szCs w:val="24"/>
        </w:rPr>
      </w:pPr>
      <w:r w:rsidRPr="00A856BE">
        <w:rPr>
          <w:sz w:val="24"/>
          <w:szCs w:val="24"/>
        </w:rPr>
        <w:t>общие требования охраны труда;</w:t>
      </w:r>
    </w:p>
    <w:p w14:paraId="3CA256AA" w14:textId="77777777" w:rsidR="00A856BE" w:rsidRPr="00A856BE" w:rsidRDefault="00A856BE" w:rsidP="00A856BE">
      <w:pPr>
        <w:pStyle w:val="2"/>
        <w:numPr>
          <w:ilvl w:val="0"/>
          <w:numId w:val="5"/>
        </w:numPr>
        <w:tabs>
          <w:tab w:val="clear" w:pos="360"/>
          <w:tab w:val="num" w:pos="720"/>
        </w:tabs>
        <w:ind w:firstLine="0"/>
        <w:jc w:val="left"/>
        <w:rPr>
          <w:sz w:val="24"/>
          <w:szCs w:val="24"/>
        </w:rPr>
      </w:pPr>
      <w:r w:rsidRPr="00A856BE">
        <w:rPr>
          <w:sz w:val="24"/>
          <w:szCs w:val="24"/>
        </w:rPr>
        <w:t>требования охраны труда перед началом работы;</w:t>
      </w:r>
    </w:p>
    <w:p w14:paraId="3AE3920C" w14:textId="77777777" w:rsidR="00A856BE" w:rsidRPr="00A856BE" w:rsidRDefault="00A856BE" w:rsidP="00A856BE">
      <w:pPr>
        <w:pStyle w:val="2"/>
        <w:numPr>
          <w:ilvl w:val="0"/>
          <w:numId w:val="5"/>
        </w:numPr>
        <w:tabs>
          <w:tab w:val="clear" w:pos="360"/>
          <w:tab w:val="num" w:pos="720"/>
        </w:tabs>
        <w:ind w:firstLine="0"/>
        <w:jc w:val="left"/>
        <w:rPr>
          <w:sz w:val="24"/>
          <w:szCs w:val="24"/>
        </w:rPr>
      </w:pPr>
      <w:r w:rsidRPr="00A856BE">
        <w:rPr>
          <w:sz w:val="24"/>
          <w:szCs w:val="24"/>
        </w:rPr>
        <w:t>требования охраны труда во время работы;</w:t>
      </w:r>
    </w:p>
    <w:p w14:paraId="4766AB7A" w14:textId="77777777" w:rsidR="00A856BE" w:rsidRPr="00A856BE" w:rsidRDefault="00A856BE" w:rsidP="00A856BE">
      <w:pPr>
        <w:pStyle w:val="2"/>
        <w:numPr>
          <w:ilvl w:val="0"/>
          <w:numId w:val="5"/>
        </w:numPr>
        <w:tabs>
          <w:tab w:val="clear" w:pos="360"/>
          <w:tab w:val="num" w:pos="720"/>
        </w:tabs>
        <w:ind w:firstLine="0"/>
        <w:jc w:val="left"/>
        <w:rPr>
          <w:sz w:val="24"/>
          <w:szCs w:val="24"/>
        </w:rPr>
      </w:pPr>
      <w:r w:rsidRPr="00A856BE">
        <w:rPr>
          <w:sz w:val="24"/>
          <w:szCs w:val="24"/>
        </w:rPr>
        <w:t>требования охраны труда в аварийных ситуациях;</w:t>
      </w:r>
    </w:p>
    <w:p w14:paraId="48CD4E59" w14:textId="77777777" w:rsidR="00A856BE" w:rsidRPr="00A856BE" w:rsidRDefault="00A856BE" w:rsidP="00A856BE">
      <w:pPr>
        <w:pStyle w:val="2"/>
        <w:numPr>
          <w:ilvl w:val="0"/>
          <w:numId w:val="5"/>
        </w:numPr>
        <w:tabs>
          <w:tab w:val="clear" w:pos="360"/>
          <w:tab w:val="num" w:pos="720"/>
        </w:tabs>
        <w:ind w:firstLine="0"/>
        <w:jc w:val="left"/>
        <w:rPr>
          <w:sz w:val="24"/>
          <w:szCs w:val="24"/>
        </w:rPr>
      </w:pPr>
      <w:r w:rsidRPr="00A856BE">
        <w:rPr>
          <w:sz w:val="24"/>
          <w:szCs w:val="24"/>
        </w:rPr>
        <w:t>требования охраны труда по окончании работы.</w:t>
      </w:r>
    </w:p>
    <w:p w14:paraId="07437CCF" w14:textId="77777777" w:rsidR="00A856BE" w:rsidRPr="00A856BE" w:rsidRDefault="00A856BE" w:rsidP="00A856BE">
      <w:pPr>
        <w:rPr>
          <w:sz w:val="24"/>
          <w:szCs w:val="24"/>
        </w:rPr>
      </w:pPr>
      <w:r w:rsidRPr="00A856BE">
        <w:rPr>
          <w:sz w:val="24"/>
          <w:szCs w:val="24"/>
        </w:rPr>
        <w:t xml:space="preserve">3.5.       В разделе </w:t>
      </w:r>
      <w:r w:rsidRPr="00A856BE">
        <w:rPr>
          <w:sz w:val="24"/>
          <w:szCs w:val="24"/>
          <w:u w:val="single"/>
        </w:rPr>
        <w:t>«Общие требования охраны труда»</w:t>
      </w:r>
      <w:r w:rsidRPr="00A856BE">
        <w:rPr>
          <w:sz w:val="24"/>
          <w:szCs w:val="24"/>
        </w:rPr>
        <w:t xml:space="preserve"> рекомендуется отражать:</w:t>
      </w:r>
    </w:p>
    <w:p w14:paraId="4317C7D2" w14:textId="77777777" w:rsidR="00A856BE" w:rsidRPr="00A856BE" w:rsidRDefault="00A856BE" w:rsidP="00A856BE">
      <w:pPr>
        <w:numPr>
          <w:ilvl w:val="0"/>
          <w:numId w:val="6"/>
        </w:numPr>
        <w:rPr>
          <w:sz w:val="24"/>
          <w:szCs w:val="24"/>
        </w:rPr>
      </w:pPr>
      <w:r w:rsidRPr="00A856BE">
        <w:rPr>
          <w:sz w:val="24"/>
          <w:szCs w:val="24"/>
        </w:rPr>
        <w:t>условия допуска работников к самостоятельной работе по соответствующей профессии или к выполнению соответствующего вида работ (возраст, пол, состояние здоровья, проведение инструктажей и т. п.);</w:t>
      </w:r>
    </w:p>
    <w:p w14:paraId="0259AD18" w14:textId="77777777" w:rsidR="00A856BE" w:rsidRPr="00A856BE" w:rsidRDefault="00A856BE" w:rsidP="00A856BE">
      <w:pPr>
        <w:numPr>
          <w:ilvl w:val="0"/>
          <w:numId w:val="6"/>
        </w:numPr>
        <w:rPr>
          <w:sz w:val="24"/>
          <w:szCs w:val="24"/>
        </w:rPr>
      </w:pPr>
      <w:r w:rsidRPr="00A856BE">
        <w:rPr>
          <w:sz w:val="24"/>
          <w:szCs w:val="24"/>
        </w:rPr>
        <w:t>указание необходимости соблюдения правил внутреннего трудового распорядка;</w:t>
      </w:r>
    </w:p>
    <w:p w14:paraId="4552111D" w14:textId="77777777" w:rsidR="00A856BE" w:rsidRPr="00A856BE" w:rsidRDefault="00A856BE" w:rsidP="00A856BE">
      <w:pPr>
        <w:numPr>
          <w:ilvl w:val="0"/>
          <w:numId w:val="6"/>
        </w:numPr>
        <w:rPr>
          <w:sz w:val="24"/>
          <w:szCs w:val="24"/>
        </w:rPr>
      </w:pPr>
      <w:r w:rsidRPr="00A856BE">
        <w:rPr>
          <w:sz w:val="24"/>
          <w:szCs w:val="24"/>
        </w:rPr>
        <w:t>требования по выполнению режимов труда и отдыха;</w:t>
      </w:r>
    </w:p>
    <w:p w14:paraId="7867637F" w14:textId="77777777" w:rsidR="00A856BE" w:rsidRPr="00A856BE" w:rsidRDefault="00A856BE" w:rsidP="00A856BE">
      <w:pPr>
        <w:numPr>
          <w:ilvl w:val="0"/>
          <w:numId w:val="6"/>
        </w:numPr>
        <w:rPr>
          <w:sz w:val="24"/>
          <w:szCs w:val="24"/>
        </w:rPr>
      </w:pPr>
      <w:r w:rsidRPr="00A856BE">
        <w:rPr>
          <w:sz w:val="24"/>
          <w:szCs w:val="24"/>
        </w:rPr>
        <w:t>перечень опасных и вредных производственных факторов, которые могут воздействовать на работника в процессе работы;</w:t>
      </w:r>
    </w:p>
    <w:p w14:paraId="3160E770" w14:textId="77777777" w:rsidR="00A856BE" w:rsidRPr="00A856BE" w:rsidRDefault="00A856BE" w:rsidP="00A856BE">
      <w:pPr>
        <w:numPr>
          <w:ilvl w:val="0"/>
          <w:numId w:val="6"/>
        </w:numPr>
        <w:jc w:val="both"/>
        <w:rPr>
          <w:sz w:val="24"/>
          <w:szCs w:val="24"/>
        </w:rPr>
      </w:pPr>
      <w:r w:rsidRPr="00A856BE">
        <w:rPr>
          <w:sz w:val="24"/>
          <w:szCs w:val="24"/>
        </w:rPr>
        <w:t>перечень спецодежды, спецобуви и других средств индивидуальной защиты, выдаваемых в соответствии с установленными нормами, с указанием обозначений государственных, отраслевых стандартов или технических условий на них;</w:t>
      </w:r>
    </w:p>
    <w:p w14:paraId="6D9B8788" w14:textId="77777777" w:rsidR="00A856BE" w:rsidRPr="00A856BE" w:rsidRDefault="00A856BE" w:rsidP="00A856BE">
      <w:pPr>
        <w:numPr>
          <w:ilvl w:val="0"/>
          <w:numId w:val="6"/>
        </w:numPr>
        <w:jc w:val="both"/>
        <w:rPr>
          <w:sz w:val="24"/>
          <w:szCs w:val="24"/>
        </w:rPr>
      </w:pPr>
      <w:r w:rsidRPr="00A856BE">
        <w:rPr>
          <w:sz w:val="24"/>
          <w:szCs w:val="24"/>
        </w:rPr>
        <w:t xml:space="preserve">требования по обеспечению </w:t>
      </w:r>
      <w:proofErr w:type="spellStart"/>
      <w:r w:rsidRPr="00A856BE">
        <w:rPr>
          <w:sz w:val="24"/>
          <w:szCs w:val="24"/>
        </w:rPr>
        <w:t>пожаро</w:t>
      </w:r>
      <w:proofErr w:type="spellEnd"/>
      <w:r w:rsidRPr="00A856BE">
        <w:rPr>
          <w:sz w:val="24"/>
          <w:szCs w:val="24"/>
        </w:rPr>
        <w:t>- и взрывобезопасности;</w:t>
      </w:r>
    </w:p>
    <w:p w14:paraId="02AB5011" w14:textId="77777777" w:rsidR="00A856BE" w:rsidRPr="00A856BE" w:rsidRDefault="00A856BE" w:rsidP="00A856BE">
      <w:pPr>
        <w:numPr>
          <w:ilvl w:val="0"/>
          <w:numId w:val="6"/>
        </w:numPr>
        <w:jc w:val="both"/>
        <w:rPr>
          <w:sz w:val="24"/>
          <w:szCs w:val="24"/>
        </w:rPr>
      </w:pPr>
      <w:r w:rsidRPr="00A856BE">
        <w:rPr>
          <w:sz w:val="24"/>
          <w:szCs w:val="24"/>
        </w:rPr>
        <w:t>порядок уведомления администрации о случаях травмирования работника и неисправности оборудования, приспособлений и инструмента;</w:t>
      </w:r>
    </w:p>
    <w:p w14:paraId="012B3FC5" w14:textId="77777777" w:rsidR="00A856BE" w:rsidRPr="00A856BE" w:rsidRDefault="00A856BE" w:rsidP="00A856BE">
      <w:pPr>
        <w:numPr>
          <w:ilvl w:val="0"/>
          <w:numId w:val="6"/>
        </w:numPr>
        <w:jc w:val="both"/>
        <w:rPr>
          <w:sz w:val="24"/>
          <w:szCs w:val="24"/>
        </w:rPr>
      </w:pPr>
      <w:r w:rsidRPr="00A856BE">
        <w:rPr>
          <w:sz w:val="24"/>
          <w:szCs w:val="24"/>
        </w:rPr>
        <w:t>указания по оказанию первой (доврачебной) помощи;</w:t>
      </w:r>
    </w:p>
    <w:p w14:paraId="733A26C2" w14:textId="77777777" w:rsidR="00A856BE" w:rsidRPr="00A856BE" w:rsidRDefault="00A856BE" w:rsidP="00A856BE">
      <w:pPr>
        <w:numPr>
          <w:ilvl w:val="0"/>
          <w:numId w:val="6"/>
        </w:numPr>
        <w:jc w:val="both"/>
        <w:rPr>
          <w:sz w:val="24"/>
          <w:szCs w:val="24"/>
        </w:rPr>
      </w:pPr>
      <w:r w:rsidRPr="00A856BE">
        <w:rPr>
          <w:sz w:val="24"/>
          <w:szCs w:val="24"/>
        </w:rPr>
        <w:t>правила личной гигиены, которые должен знать и соблюдать работник при выполнении работы.</w:t>
      </w:r>
    </w:p>
    <w:p w14:paraId="18EDC82D" w14:textId="77777777" w:rsidR="00A856BE" w:rsidRPr="00A856BE" w:rsidRDefault="00A856BE" w:rsidP="00A856BE">
      <w:pPr>
        <w:pStyle w:val="a6"/>
        <w:ind w:hanging="360"/>
        <w:jc w:val="both"/>
        <w:rPr>
          <w:sz w:val="24"/>
          <w:szCs w:val="24"/>
        </w:rPr>
      </w:pPr>
      <w:r w:rsidRPr="00A856BE">
        <w:rPr>
          <w:sz w:val="24"/>
          <w:szCs w:val="24"/>
        </w:rPr>
        <w:t xml:space="preserve">3.6.    В </w:t>
      </w:r>
      <w:proofErr w:type="gramStart"/>
      <w:r w:rsidRPr="00A856BE">
        <w:rPr>
          <w:sz w:val="24"/>
          <w:szCs w:val="24"/>
        </w:rPr>
        <w:t xml:space="preserve">раздел </w:t>
      </w:r>
      <w:r w:rsidRPr="00A856BE">
        <w:rPr>
          <w:sz w:val="24"/>
          <w:szCs w:val="24"/>
          <w:u w:val="single"/>
        </w:rPr>
        <w:t xml:space="preserve"> «</w:t>
      </w:r>
      <w:proofErr w:type="gramEnd"/>
      <w:r w:rsidRPr="00A856BE">
        <w:rPr>
          <w:sz w:val="24"/>
          <w:szCs w:val="24"/>
          <w:u w:val="single"/>
        </w:rPr>
        <w:t>Требования охраны труда перед началом работы»</w:t>
      </w:r>
      <w:r w:rsidRPr="00A856BE">
        <w:rPr>
          <w:sz w:val="24"/>
          <w:szCs w:val="24"/>
        </w:rPr>
        <w:t xml:space="preserve"> рекомендуется включать:</w:t>
      </w:r>
    </w:p>
    <w:p w14:paraId="752515C6" w14:textId="77777777" w:rsidR="00A856BE" w:rsidRPr="00A856BE" w:rsidRDefault="00A856BE" w:rsidP="00A856BE">
      <w:pPr>
        <w:numPr>
          <w:ilvl w:val="0"/>
          <w:numId w:val="7"/>
        </w:numPr>
        <w:jc w:val="both"/>
        <w:rPr>
          <w:sz w:val="24"/>
          <w:szCs w:val="24"/>
        </w:rPr>
      </w:pPr>
      <w:r w:rsidRPr="00A856BE">
        <w:rPr>
          <w:sz w:val="24"/>
          <w:szCs w:val="24"/>
        </w:rPr>
        <w:t>порядок подготовки рабочего места, средств индивидуальной защиты;</w:t>
      </w:r>
    </w:p>
    <w:p w14:paraId="2AC14C4F" w14:textId="77777777" w:rsidR="00A856BE" w:rsidRPr="00A856BE" w:rsidRDefault="00A856BE" w:rsidP="00A856BE">
      <w:pPr>
        <w:numPr>
          <w:ilvl w:val="0"/>
          <w:numId w:val="7"/>
        </w:numPr>
        <w:jc w:val="both"/>
        <w:rPr>
          <w:sz w:val="24"/>
          <w:szCs w:val="24"/>
        </w:rPr>
      </w:pPr>
      <w:r w:rsidRPr="00A856BE">
        <w:rPr>
          <w:sz w:val="24"/>
          <w:szCs w:val="24"/>
        </w:rPr>
        <w:t>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и т. п.;</w:t>
      </w:r>
    </w:p>
    <w:p w14:paraId="54994472" w14:textId="77777777" w:rsidR="00A856BE" w:rsidRPr="00A856BE" w:rsidRDefault="00A856BE" w:rsidP="00A856BE">
      <w:pPr>
        <w:numPr>
          <w:ilvl w:val="0"/>
          <w:numId w:val="7"/>
        </w:numPr>
        <w:jc w:val="both"/>
        <w:rPr>
          <w:sz w:val="24"/>
          <w:szCs w:val="24"/>
        </w:rPr>
      </w:pPr>
      <w:r w:rsidRPr="00A856BE">
        <w:rPr>
          <w:sz w:val="24"/>
          <w:szCs w:val="24"/>
        </w:rPr>
        <w:t>порядок проверки исходных материалов (заготовки, полуфабрикаты);</w:t>
      </w:r>
    </w:p>
    <w:p w14:paraId="16E3A9C6" w14:textId="77777777" w:rsidR="00A856BE" w:rsidRPr="00A856BE" w:rsidRDefault="00A856BE" w:rsidP="00A856BE">
      <w:pPr>
        <w:numPr>
          <w:ilvl w:val="0"/>
          <w:numId w:val="7"/>
        </w:numPr>
        <w:jc w:val="both"/>
        <w:rPr>
          <w:sz w:val="24"/>
          <w:szCs w:val="24"/>
        </w:rPr>
      </w:pPr>
      <w:r w:rsidRPr="00A856BE">
        <w:rPr>
          <w:sz w:val="24"/>
          <w:szCs w:val="24"/>
        </w:rPr>
        <w:t>порядок приема и передачи смены в случае непрерывного технологического процесса и работы оборудования.</w:t>
      </w:r>
    </w:p>
    <w:p w14:paraId="36F4DB09" w14:textId="77777777" w:rsidR="00A856BE" w:rsidRPr="00A856BE" w:rsidRDefault="00A856BE" w:rsidP="00A856BE">
      <w:pPr>
        <w:tabs>
          <w:tab w:val="left" w:pos="360"/>
        </w:tabs>
        <w:jc w:val="both"/>
        <w:rPr>
          <w:sz w:val="24"/>
          <w:szCs w:val="24"/>
        </w:rPr>
      </w:pPr>
      <w:r w:rsidRPr="00A856BE">
        <w:rPr>
          <w:sz w:val="24"/>
          <w:szCs w:val="24"/>
        </w:rPr>
        <w:t xml:space="preserve">3.7.      В разделе </w:t>
      </w:r>
      <w:r w:rsidRPr="00A856BE">
        <w:rPr>
          <w:sz w:val="24"/>
          <w:szCs w:val="24"/>
          <w:u w:val="single"/>
        </w:rPr>
        <w:t>«Требования охраны труда во время работы»</w:t>
      </w:r>
      <w:r w:rsidRPr="00A856BE">
        <w:rPr>
          <w:sz w:val="24"/>
          <w:szCs w:val="24"/>
        </w:rPr>
        <w:t xml:space="preserve"> рекомендуется предусматривать:</w:t>
      </w:r>
    </w:p>
    <w:p w14:paraId="6A83B465" w14:textId="77777777" w:rsidR="00A856BE" w:rsidRPr="00A856BE" w:rsidRDefault="00A856BE" w:rsidP="00A856BE">
      <w:pPr>
        <w:numPr>
          <w:ilvl w:val="0"/>
          <w:numId w:val="8"/>
        </w:numPr>
        <w:jc w:val="both"/>
        <w:rPr>
          <w:sz w:val="24"/>
          <w:szCs w:val="24"/>
        </w:rPr>
      </w:pPr>
      <w:r w:rsidRPr="00A856BE">
        <w:rPr>
          <w:sz w:val="24"/>
          <w:szCs w:val="24"/>
        </w:rPr>
        <w:lastRenderedPageBreak/>
        <w:t>способы и приемы безопасного выполнения работ, использования технологического оборудования, транспортных средств, грузоподъемных механизмов, приспособлений и инструментов;</w:t>
      </w:r>
    </w:p>
    <w:p w14:paraId="59AC7582" w14:textId="77777777" w:rsidR="00A856BE" w:rsidRPr="00A856BE" w:rsidRDefault="00A856BE" w:rsidP="00A856BE">
      <w:pPr>
        <w:numPr>
          <w:ilvl w:val="0"/>
          <w:numId w:val="8"/>
        </w:numPr>
        <w:jc w:val="both"/>
        <w:rPr>
          <w:sz w:val="24"/>
          <w:szCs w:val="24"/>
        </w:rPr>
      </w:pPr>
      <w:r w:rsidRPr="00A856BE">
        <w:rPr>
          <w:sz w:val="24"/>
          <w:szCs w:val="24"/>
        </w:rPr>
        <w:t>требования безопасного обращения с исходными материалами (сырье, заготовки, полуфабрикаты);</w:t>
      </w:r>
    </w:p>
    <w:p w14:paraId="4824EEDE" w14:textId="77777777" w:rsidR="00A856BE" w:rsidRPr="00A856BE" w:rsidRDefault="00A856BE" w:rsidP="00A856BE">
      <w:pPr>
        <w:numPr>
          <w:ilvl w:val="0"/>
          <w:numId w:val="8"/>
        </w:numPr>
        <w:jc w:val="both"/>
        <w:rPr>
          <w:sz w:val="24"/>
          <w:szCs w:val="24"/>
        </w:rPr>
      </w:pPr>
      <w:r w:rsidRPr="00A856BE">
        <w:rPr>
          <w:sz w:val="24"/>
          <w:szCs w:val="24"/>
        </w:rPr>
        <w:t>указания по безопасному содержанию рабочего места;</w:t>
      </w:r>
    </w:p>
    <w:p w14:paraId="4BEC910A" w14:textId="77777777" w:rsidR="00A856BE" w:rsidRPr="00A856BE" w:rsidRDefault="00A856BE" w:rsidP="00A856BE">
      <w:pPr>
        <w:numPr>
          <w:ilvl w:val="0"/>
          <w:numId w:val="8"/>
        </w:numPr>
        <w:jc w:val="both"/>
        <w:rPr>
          <w:sz w:val="24"/>
          <w:szCs w:val="24"/>
        </w:rPr>
      </w:pPr>
      <w:r w:rsidRPr="00A856BE">
        <w:rPr>
          <w:sz w:val="24"/>
          <w:szCs w:val="24"/>
        </w:rPr>
        <w:t>действия, направленные на предотвращение аварийных ситуаций;</w:t>
      </w:r>
    </w:p>
    <w:p w14:paraId="4D851708" w14:textId="77777777" w:rsidR="00A856BE" w:rsidRPr="00A856BE" w:rsidRDefault="00A856BE" w:rsidP="00A856BE">
      <w:pPr>
        <w:numPr>
          <w:ilvl w:val="0"/>
          <w:numId w:val="8"/>
        </w:numPr>
        <w:jc w:val="both"/>
        <w:rPr>
          <w:sz w:val="24"/>
          <w:szCs w:val="24"/>
        </w:rPr>
      </w:pPr>
      <w:r w:rsidRPr="00A856BE">
        <w:rPr>
          <w:sz w:val="24"/>
          <w:szCs w:val="24"/>
        </w:rPr>
        <w:t>требования, предъявляемые к использованию средств индивидуальной защиты работников.</w:t>
      </w:r>
    </w:p>
    <w:p w14:paraId="05D1650D" w14:textId="77777777" w:rsidR="00A856BE" w:rsidRPr="00A856BE" w:rsidRDefault="00A856BE" w:rsidP="00A856BE">
      <w:pPr>
        <w:jc w:val="both"/>
        <w:rPr>
          <w:sz w:val="24"/>
          <w:szCs w:val="24"/>
        </w:rPr>
      </w:pPr>
      <w:r w:rsidRPr="00A856BE">
        <w:rPr>
          <w:sz w:val="24"/>
          <w:szCs w:val="24"/>
        </w:rPr>
        <w:t xml:space="preserve">3.8.      В разделе </w:t>
      </w:r>
      <w:r w:rsidRPr="00A856BE">
        <w:rPr>
          <w:sz w:val="24"/>
          <w:szCs w:val="24"/>
          <w:u w:val="single"/>
        </w:rPr>
        <w:t>«Требования охраны труда в аварийных ситуациях»</w:t>
      </w:r>
      <w:r w:rsidRPr="00A856BE">
        <w:rPr>
          <w:sz w:val="24"/>
          <w:szCs w:val="24"/>
        </w:rPr>
        <w:t xml:space="preserve"> рекомендуется излагать:</w:t>
      </w:r>
    </w:p>
    <w:p w14:paraId="4D1E60B7" w14:textId="77777777" w:rsidR="00A856BE" w:rsidRPr="00A856BE" w:rsidRDefault="00A856BE" w:rsidP="00A856BE">
      <w:pPr>
        <w:numPr>
          <w:ilvl w:val="0"/>
          <w:numId w:val="9"/>
        </w:numPr>
        <w:jc w:val="both"/>
        <w:rPr>
          <w:sz w:val="24"/>
          <w:szCs w:val="24"/>
        </w:rPr>
      </w:pPr>
      <w:r w:rsidRPr="00A856BE">
        <w:rPr>
          <w:sz w:val="24"/>
          <w:szCs w:val="24"/>
        </w:rPr>
        <w:t>перечень основных возможных аварийных ситуаций и причины их вызывающие;</w:t>
      </w:r>
    </w:p>
    <w:p w14:paraId="217120C7" w14:textId="77777777" w:rsidR="00A856BE" w:rsidRPr="00A856BE" w:rsidRDefault="00A856BE" w:rsidP="00A856BE">
      <w:pPr>
        <w:numPr>
          <w:ilvl w:val="0"/>
          <w:numId w:val="9"/>
        </w:numPr>
        <w:jc w:val="both"/>
        <w:rPr>
          <w:sz w:val="24"/>
          <w:szCs w:val="24"/>
        </w:rPr>
      </w:pPr>
      <w:r w:rsidRPr="00A856BE">
        <w:rPr>
          <w:sz w:val="24"/>
          <w:szCs w:val="24"/>
        </w:rPr>
        <w:t>действия работников при возникновении аварий и ситуаций, которые могут привести к нежелательным последствиям;</w:t>
      </w:r>
    </w:p>
    <w:p w14:paraId="0C033309" w14:textId="77777777" w:rsidR="00A856BE" w:rsidRPr="00A856BE" w:rsidRDefault="00A856BE" w:rsidP="00A856BE">
      <w:pPr>
        <w:numPr>
          <w:ilvl w:val="0"/>
          <w:numId w:val="9"/>
        </w:numPr>
        <w:jc w:val="both"/>
        <w:rPr>
          <w:sz w:val="24"/>
          <w:szCs w:val="24"/>
        </w:rPr>
      </w:pPr>
      <w:r w:rsidRPr="00A856BE">
        <w:rPr>
          <w:sz w:val="24"/>
          <w:szCs w:val="24"/>
        </w:rPr>
        <w:t>действия по оказанию первой помощи пострадавшим при травмировании, отравлении и внезапном заболевании.</w:t>
      </w:r>
    </w:p>
    <w:p w14:paraId="71C99158" w14:textId="77777777" w:rsidR="00A856BE" w:rsidRPr="00A856BE" w:rsidRDefault="00A856BE" w:rsidP="00A856BE">
      <w:pPr>
        <w:jc w:val="both"/>
        <w:rPr>
          <w:sz w:val="24"/>
          <w:szCs w:val="24"/>
        </w:rPr>
      </w:pPr>
      <w:r w:rsidRPr="00A856BE">
        <w:rPr>
          <w:sz w:val="24"/>
          <w:szCs w:val="24"/>
        </w:rPr>
        <w:t xml:space="preserve">3.9.      В разделе </w:t>
      </w:r>
      <w:r w:rsidRPr="00A856BE">
        <w:rPr>
          <w:sz w:val="24"/>
          <w:szCs w:val="24"/>
          <w:u w:val="single"/>
        </w:rPr>
        <w:t>«Требования охраны труда по окончании работы</w:t>
      </w:r>
      <w:r w:rsidRPr="00A856BE">
        <w:rPr>
          <w:sz w:val="24"/>
          <w:szCs w:val="24"/>
        </w:rPr>
        <w:t>» рекомендуется отражать:</w:t>
      </w:r>
    </w:p>
    <w:p w14:paraId="5CD9DC32" w14:textId="77777777" w:rsidR="00A856BE" w:rsidRPr="00A856BE" w:rsidRDefault="00A856BE" w:rsidP="00A856BE">
      <w:pPr>
        <w:numPr>
          <w:ilvl w:val="0"/>
          <w:numId w:val="10"/>
        </w:numPr>
        <w:jc w:val="both"/>
        <w:rPr>
          <w:sz w:val="24"/>
          <w:szCs w:val="24"/>
        </w:rPr>
      </w:pPr>
      <w:r w:rsidRPr="00A856BE">
        <w:rPr>
          <w:sz w:val="24"/>
          <w:szCs w:val="24"/>
        </w:rPr>
        <w:t>порядок отключения, остановки, разборки, очистки и смазки оборудования, приспособлений, машин, механизмов и аппаратуры;</w:t>
      </w:r>
    </w:p>
    <w:p w14:paraId="2CE1547D" w14:textId="77777777" w:rsidR="00A856BE" w:rsidRPr="00A856BE" w:rsidRDefault="00A856BE" w:rsidP="00A856BE">
      <w:pPr>
        <w:numPr>
          <w:ilvl w:val="0"/>
          <w:numId w:val="10"/>
        </w:numPr>
        <w:jc w:val="both"/>
        <w:rPr>
          <w:sz w:val="24"/>
          <w:szCs w:val="24"/>
        </w:rPr>
      </w:pPr>
      <w:r w:rsidRPr="00A856BE">
        <w:rPr>
          <w:sz w:val="24"/>
          <w:szCs w:val="24"/>
        </w:rPr>
        <w:t>порядок уборки отходов, полученных в ходе производственной деятельности;</w:t>
      </w:r>
    </w:p>
    <w:p w14:paraId="5B730F95" w14:textId="77777777" w:rsidR="00A856BE" w:rsidRPr="00A856BE" w:rsidRDefault="00A856BE" w:rsidP="00A856BE">
      <w:pPr>
        <w:numPr>
          <w:ilvl w:val="0"/>
          <w:numId w:val="10"/>
        </w:numPr>
        <w:jc w:val="both"/>
        <w:rPr>
          <w:sz w:val="24"/>
          <w:szCs w:val="24"/>
        </w:rPr>
      </w:pPr>
      <w:r w:rsidRPr="00A856BE">
        <w:rPr>
          <w:sz w:val="24"/>
          <w:szCs w:val="24"/>
        </w:rPr>
        <w:t>требования соблюдения личной гигиены;</w:t>
      </w:r>
    </w:p>
    <w:p w14:paraId="6829AE9A" w14:textId="77777777" w:rsidR="00A856BE" w:rsidRPr="00A856BE" w:rsidRDefault="00A856BE" w:rsidP="00A856BE">
      <w:pPr>
        <w:numPr>
          <w:ilvl w:val="0"/>
          <w:numId w:val="10"/>
        </w:numPr>
        <w:jc w:val="both"/>
        <w:rPr>
          <w:sz w:val="24"/>
          <w:szCs w:val="24"/>
        </w:rPr>
      </w:pPr>
      <w:r w:rsidRPr="00A856BE">
        <w:rPr>
          <w:sz w:val="24"/>
          <w:szCs w:val="24"/>
        </w:rPr>
        <w:t>порядок извещения руководителя работ о недостатках, влияющих на безопасность труда, обнаруженных во время работы.</w:t>
      </w:r>
    </w:p>
    <w:p w14:paraId="221C443B" w14:textId="77777777" w:rsidR="00A856BE" w:rsidRPr="00A856BE" w:rsidRDefault="00A856BE" w:rsidP="00A856BE">
      <w:pPr>
        <w:ind w:left="720"/>
        <w:jc w:val="both"/>
        <w:rPr>
          <w:sz w:val="24"/>
          <w:szCs w:val="24"/>
        </w:rPr>
      </w:pPr>
    </w:p>
    <w:p w14:paraId="31724FB2" w14:textId="77777777" w:rsidR="00A856BE" w:rsidRPr="00A856BE" w:rsidRDefault="00A856BE" w:rsidP="00A856BE">
      <w:pPr>
        <w:ind w:left="720"/>
        <w:jc w:val="both"/>
        <w:rPr>
          <w:sz w:val="24"/>
          <w:szCs w:val="24"/>
        </w:rPr>
      </w:pPr>
    </w:p>
    <w:p w14:paraId="0968255A" w14:textId="77777777" w:rsidR="00A856BE" w:rsidRPr="00A856BE" w:rsidRDefault="00A856BE" w:rsidP="00A856BE">
      <w:pPr>
        <w:jc w:val="both"/>
        <w:rPr>
          <w:sz w:val="24"/>
          <w:szCs w:val="24"/>
        </w:rPr>
      </w:pPr>
    </w:p>
    <w:p w14:paraId="7B6D9E52" w14:textId="77777777" w:rsidR="00A856BE" w:rsidRPr="00A856BE" w:rsidRDefault="00A856BE" w:rsidP="00A856BE">
      <w:pPr>
        <w:numPr>
          <w:ilvl w:val="0"/>
          <w:numId w:val="4"/>
        </w:numPr>
        <w:jc w:val="both"/>
        <w:rPr>
          <w:b/>
          <w:bCs/>
          <w:sz w:val="24"/>
          <w:szCs w:val="24"/>
        </w:rPr>
      </w:pPr>
      <w:r w:rsidRPr="00A856BE">
        <w:rPr>
          <w:b/>
          <w:bCs/>
          <w:sz w:val="24"/>
          <w:szCs w:val="24"/>
        </w:rPr>
        <w:t>ИЗЛОЖЕНИЕ ТРЕБОВАНИЙ В ИНСТРУКЦИЯХ</w:t>
      </w:r>
    </w:p>
    <w:p w14:paraId="375FAB92" w14:textId="77777777" w:rsidR="00A856BE" w:rsidRPr="00A856BE" w:rsidRDefault="00A856BE" w:rsidP="00A856BE">
      <w:pPr>
        <w:pStyle w:val="2"/>
        <w:numPr>
          <w:ilvl w:val="1"/>
          <w:numId w:val="4"/>
        </w:numPr>
        <w:rPr>
          <w:sz w:val="24"/>
          <w:szCs w:val="24"/>
        </w:rPr>
      </w:pPr>
      <w:r w:rsidRPr="00A856BE">
        <w:rPr>
          <w:sz w:val="24"/>
          <w:szCs w:val="24"/>
        </w:rPr>
        <w:t>Текст инструкции должен быть кратким, четким и не допускать различных толкований.</w:t>
      </w:r>
    </w:p>
    <w:p w14:paraId="6C45DC93" w14:textId="77777777" w:rsidR="00A856BE" w:rsidRPr="00A856BE" w:rsidRDefault="00A856BE" w:rsidP="00A856BE">
      <w:pPr>
        <w:numPr>
          <w:ilvl w:val="1"/>
          <w:numId w:val="4"/>
        </w:numPr>
        <w:jc w:val="both"/>
        <w:rPr>
          <w:sz w:val="24"/>
          <w:szCs w:val="24"/>
        </w:rPr>
      </w:pPr>
      <w:r w:rsidRPr="00A856BE">
        <w:rPr>
          <w:sz w:val="24"/>
          <w:szCs w:val="24"/>
        </w:rPr>
        <w:t xml:space="preserve">Инструкции для работников не должны содержать ссылок на какие-либо нормативные документы, кроме ссылок на другие инструкции для работающих, действующие в ТГУ. Требования упомянутых нормативных документов должны быть учтены разработчиками инструкций для работников. При необходимости требования этих документов следует воспроизводить в </w:t>
      </w:r>
      <w:proofErr w:type="gramStart"/>
      <w:r w:rsidRPr="00A856BE">
        <w:rPr>
          <w:sz w:val="24"/>
          <w:szCs w:val="24"/>
        </w:rPr>
        <w:t>инструкциях  текстуально</w:t>
      </w:r>
      <w:proofErr w:type="gramEnd"/>
      <w:r w:rsidRPr="00A856BE">
        <w:rPr>
          <w:sz w:val="24"/>
          <w:szCs w:val="24"/>
        </w:rPr>
        <w:t xml:space="preserve"> или давать в изложении.</w:t>
      </w:r>
    </w:p>
    <w:p w14:paraId="4F2BD9C1" w14:textId="77777777" w:rsidR="00A856BE" w:rsidRPr="00A856BE" w:rsidRDefault="00A856BE" w:rsidP="00A856BE">
      <w:pPr>
        <w:numPr>
          <w:ilvl w:val="1"/>
          <w:numId w:val="4"/>
        </w:numPr>
        <w:jc w:val="both"/>
        <w:rPr>
          <w:sz w:val="24"/>
          <w:szCs w:val="24"/>
        </w:rPr>
      </w:pPr>
      <w:r w:rsidRPr="00A856BE">
        <w:rPr>
          <w:sz w:val="24"/>
          <w:szCs w:val="24"/>
        </w:rPr>
        <w:t xml:space="preserve">Термины, применяемые в инструкциях, должны соответствовать терминологии, </w:t>
      </w:r>
      <w:proofErr w:type="gramStart"/>
      <w:r w:rsidRPr="00A856BE">
        <w:rPr>
          <w:sz w:val="24"/>
          <w:szCs w:val="24"/>
        </w:rPr>
        <w:t>принятой  ГОСТ</w:t>
      </w:r>
      <w:proofErr w:type="gramEnd"/>
      <w:r w:rsidRPr="00A856BE">
        <w:rPr>
          <w:sz w:val="24"/>
          <w:szCs w:val="24"/>
        </w:rPr>
        <w:t xml:space="preserve"> 12.0.002-80 «ССБТ. Термины и определения» и в других стандартах ССБТ.</w:t>
      </w:r>
    </w:p>
    <w:p w14:paraId="604D9FBF" w14:textId="77777777" w:rsidR="00A856BE" w:rsidRPr="00A856BE" w:rsidRDefault="00A856BE" w:rsidP="00A856BE">
      <w:pPr>
        <w:jc w:val="both"/>
        <w:rPr>
          <w:sz w:val="24"/>
          <w:szCs w:val="24"/>
        </w:rPr>
      </w:pPr>
      <w:r w:rsidRPr="00A856BE">
        <w:rPr>
          <w:sz w:val="24"/>
          <w:szCs w:val="24"/>
        </w:rPr>
        <w:t xml:space="preserve">            При применении терминов, которые не установлены в указанных документах, следует</w:t>
      </w:r>
    </w:p>
    <w:p w14:paraId="1CF64C0A" w14:textId="77777777" w:rsidR="00A856BE" w:rsidRPr="00A856BE" w:rsidRDefault="00A856BE" w:rsidP="00A856BE">
      <w:pPr>
        <w:jc w:val="both"/>
        <w:rPr>
          <w:sz w:val="24"/>
          <w:szCs w:val="24"/>
        </w:rPr>
      </w:pPr>
      <w:r w:rsidRPr="00A856BE">
        <w:rPr>
          <w:sz w:val="24"/>
          <w:szCs w:val="24"/>
        </w:rPr>
        <w:t xml:space="preserve">            приводить в тексте инструкции их определения или пояснения к ним.</w:t>
      </w:r>
    </w:p>
    <w:p w14:paraId="2FCFD375" w14:textId="77777777" w:rsidR="00A856BE" w:rsidRPr="00A856BE" w:rsidRDefault="00A856BE" w:rsidP="00A856BE">
      <w:pPr>
        <w:numPr>
          <w:ilvl w:val="1"/>
          <w:numId w:val="11"/>
        </w:numPr>
        <w:tabs>
          <w:tab w:val="num" w:pos="720"/>
        </w:tabs>
        <w:ind w:left="720" w:hanging="720"/>
        <w:jc w:val="both"/>
        <w:rPr>
          <w:sz w:val="24"/>
          <w:szCs w:val="24"/>
        </w:rPr>
      </w:pPr>
      <w:r w:rsidRPr="00A856BE">
        <w:rPr>
          <w:sz w:val="24"/>
          <w:szCs w:val="24"/>
        </w:rPr>
        <w:t>В инструкциях не должны применяться обороты разговорной речи, а также профессионализмы.</w:t>
      </w:r>
    </w:p>
    <w:p w14:paraId="52EFEF58" w14:textId="77777777" w:rsidR="00A856BE" w:rsidRPr="00A856BE" w:rsidRDefault="00A856BE" w:rsidP="00A856BE">
      <w:pPr>
        <w:numPr>
          <w:ilvl w:val="1"/>
          <w:numId w:val="11"/>
        </w:numPr>
        <w:tabs>
          <w:tab w:val="num" w:pos="720"/>
        </w:tabs>
        <w:ind w:left="720" w:hanging="720"/>
        <w:jc w:val="both"/>
        <w:rPr>
          <w:sz w:val="24"/>
          <w:szCs w:val="24"/>
        </w:rPr>
      </w:pPr>
      <w:r w:rsidRPr="00A856BE">
        <w:rPr>
          <w:sz w:val="24"/>
          <w:szCs w:val="24"/>
        </w:rPr>
        <w:t>В тексте инструкций следует избегать изложения требований в форме запрета, а при необходимости следует приводить разъяснение, чем вызван запрет.</w:t>
      </w:r>
    </w:p>
    <w:p w14:paraId="59BDD384" w14:textId="77777777" w:rsidR="00A856BE" w:rsidRPr="00A856BE" w:rsidRDefault="00A856BE" w:rsidP="00A856BE">
      <w:pPr>
        <w:numPr>
          <w:ilvl w:val="1"/>
          <w:numId w:val="11"/>
        </w:numPr>
        <w:tabs>
          <w:tab w:val="num" w:pos="720"/>
        </w:tabs>
        <w:ind w:left="720" w:hanging="720"/>
        <w:jc w:val="both"/>
        <w:rPr>
          <w:sz w:val="24"/>
          <w:szCs w:val="24"/>
        </w:rPr>
      </w:pPr>
      <w:proofErr w:type="gramStart"/>
      <w:r w:rsidRPr="00A856BE">
        <w:rPr>
          <w:sz w:val="24"/>
          <w:szCs w:val="24"/>
        </w:rPr>
        <w:t>В  инструкциях</w:t>
      </w:r>
      <w:proofErr w:type="gramEnd"/>
      <w:r w:rsidRPr="00A856BE">
        <w:rPr>
          <w:sz w:val="24"/>
          <w:szCs w:val="24"/>
        </w:rPr>
        <w:t xml:space="preserve"> не должны применяться слова, подчеркивающие слова особых требований (например, «категорически», «особенно», «обязательно», «строго», «безусловно» и т.п.), так как все требования инструкции должны выполняться работающими в равной степени.</w:t>
      </w:r>
    </w:p>
    <w:p w14:paraId="626852E8" w14:textId="77777777" w:rsidR="00A856BE" w:rsidRPr="00A856BE" w:rsidRDefault="00A856BE" w:rsidP="00A856BE">
      <w:pPr>
        <w:numPr>
          <w:ilvl w:val="1"/>
          <w:numId w:val="11"/>
        </w:numPr>
        <w:tabs>
          <w:tab w:val="num" w:pos="720"/>
        </w:tabs>
        <w:ind w:left="720" w:hanging="720"/>
        <w:jc w:val="both"/>
        <w:rPr>
          <w:sz w:val="24"/>
          <w:szCs w:val="24"/>
        </w:rPr>
      </w:pPr>
      <w:r w:rsidRPr="00A856BE">
        <w:rPr>
          <w:sz w:val="24"/>
          <w:szCs w:val="24"/>
        </w:rPr>
        <w:t>Для наглядности отдельные требования инструкции могут быть иллюстрированы рисунками, фотографиями, схемами или чертежами, поясняющими смысл этих требований.</w:t>
      </w:r>
    </w:p>
    <w:p w14:paraId="574173F5" w14:textId="77777777" w:rsidR="00A856BE" w:rsidRPr="00A856BE" w:rsidRDefault="00A856BE" w:rsidP="00A856BE">
      <w:pPr>
        <w:numPr>
          <w:ilvl w:val="1"/>
          <w:numId w:val="11"/>
        </w:numPr>
        <w:tabs>
          <w:tab w:val="num" w:pos="720"/>
        </w:tabs>
        <w:ind w:left="720" w:hanging="720"/>
        <w:jc w:val="both"/>
        <w:rPr>
          <w:sz w:val="24"/>
          <w:szCs w:val="24"/>
        </w:rPr>
      </w:pPr>
      <w:r w:rsidRPr="00A856BE">
        <w:rPr>
          <w:sz w:val="24"/>
          <w:szCs w:val="24"/>
        </w:rPr>
        <w:t>Замена слов в тексте инструкции буквенным сокращением (аббревиатурой) допускается при условии полной расшифровки аббревиатуры при ее первом применении.</w:t>
      </w:r>
    </w:p>
    <w:p w14:paraId="050A6A81" w14:textId="77777777" w:rsidR="00A856BE" w:rsidRPr="00A856BE" w:rsidRDefault="00A856BE" w:rsidP="00A856BE">
      <w:pPr>
        <w:numPr>
          <w:ilvl w:val="1"/>
          <w:numId w:val="11"/>
        </w:numPr>
        <w:tabs>
          <w:tab w:val="num" w:pos="720"/>
        </w:tabs>
        <w:ind w:left="720" w:hanging="720"/>
        <w:jc w:val="both"/>
        <w:rPr>
          <w:sz w:val="24"/>
          <w:szCs w:val="24"/>
        </w:rPr>
      </w:pPr>
      <w:r w:rsidRPr="00A856BE">
        <w:rPr>
          <w:sz w:val="24"/>
          <w:szCs w:val="24"/>
        </w:rPr>
        <w:t>Если безопасность выполнения работы обусловлена определенными нормами, то они должны быть указаны в инструкции (величина зазоров, расстояний и т.п.).</w:t>
      </w:r>
    </w:p>
    <w:p w14:paraId="7BA48AEF" w14:textId="77777777" w:rsidR="00A856BE" w:rsidRPr="00A856BE" w:rsidRDefault="00A856BE" w:rsidP="00A856BE">
      <w:pPr>
        <w:jc w:val="both"/>
        <w:rPr>
          <w:sz w:val="24"/>
          <w:szCs w:val="24"/>
        </w:rPr>
      </w:pPr>
      <w:r w:rsidRPr="00A856BE">
        <w:rPr>
          <w:sz w:val="24"/>
          <w:szCs w:val="24"/>
        </w:rPr>
        <w:t xml:space="preserve"> </w:t>
      </w:r>
    </w:p>
    <w:p w14:paraId="7272FC3D" w14:textId="77777777" w:rsidR="00A856BE" w:rsidRPr="00A856BE" w:rsidRDefault="00A856BE" w:rsidP="00A856BE">
      <w:pPr>
        <w:numPr>
          <w:ilvl w:val="0"/>
          <w:numId w:val="4"/>
        </w:numPr>
        <w:tabs>
          <w:tab w:val="clear" w:pos="2400"/>
          <w:tab w:val="num" w:pos="2700"/>
        </w:tabs>
        <w:ind w:hanging="240"/>
        <w:jc w:val="both"/>
        <w:rPr>
          <w:b/>
          <w:bCs/>
          <w:sz w:val="24"/>
          <w:szCs w:val="24"/>
        </w:rPr>
      </w:pPr>
      <w:r w:rsidRPr="00A856BE">
        <w:rPr>
          <w:b/>
          <w:bCs/>
          <w:sz w:val="24"/>
          <w:szCs w:val="24"/>
        </w:rPr>
        <w:t>ПРОВЕРКА И ПЕРЕСМОТР ИНСТРУКЦИЙ</w:t>
      </w:r>
    </w:p>
    <w:p w14:paraId="4043B575" w14:textId="77777777" w:rsidR="00A856BE" w:rsidRPr="00A856BE" w:rsidRDefault="00A856BE" w:rsidP="00A856BE">
      <w:pPr>
        <w:pStyle w:val="2"/>
        <w:numPr>
          <w:ilvl w:val="1"/>
          <w:numId w:val="4"/>
        </w:numPr>
        <w:rPr>
          <w:sz w:val="24"/>
          <w:szCs w:val="24"/>
        </w:rPr>
      </w:pPr>
      <w:r w:rsidRPr="00A856BE">
        <w:rPr>
          <w:sz w:val="24"/>
          <w:szCs w:val="24"/>
        </w:rPr>
        <w:lastRenderedPageBreak/>
        <w:t>Чтобы обеспечить соответствие инструкций современным требованиям в области охраны труда, их следует подвергать периодической проверке. При этом определяется необходимость пересмотра инструкций и внесения в них изменений.</w:t>
      </w:r>
    </w:p>
    <w:p w14:paraId="009528BE" w14:textId="77777777" w:rsidR="00A856BE" w:rsidRPr="00A856BE" w:rsidRDefault="00A856BE" w:rsidP="00A856BE">
      <w:pPr>
        <w:numPr>
          <w:ilvl w:val="1"/>
          <w:numId w:val="4"/>
        </w:numPr>
        <w:jc w:val="both"/>
        <w:rPr>
          <w:sz w:val="24"/>
          <w:szCs w:val="24"/>
        </w:rPr>
      </w:pPr>
      <w:r w:rsidRPr="00A856BE">
        <w:rPr>
          <w:sz w:val="24"/>
          <w:szCs w:val="24"/>
        </w:rPr>
        <w:t>Проверку и пересмотр инструкций производит подразделение-разработчик. Ответственность за своевременную проверку и пересмотр инструкций несут соответственно руководители подразделений-разработчиков.</w:t>
      </w:r>
    </w:p>
    <w:p w14:paraId="7548AF54" w14:textId="77777777" w:rsidR="00A856BE" w:rsidRPr="00A856BE" w:rsidRDefault="00A856BE" w:rsidP="00A856BE">
      <w:pPr>
        <w:numPr>
          <w:ilvl w:val="1"/>
          <w:numId w:val="4"/>
        </w:numPr>
        <w:jc w:val="both"/>
        <w:rPr>
          <w:sz w:val="24"/>
          <w:szCs w:val="24"/>
        </w:rPr>
      </w:pPr>
      <w:r w:rsidRPr="00A856BE">
        <w:rPr>
          <w:sz w:val="24"/>
          <w:szCs w:val="24"/>
        </w:rPr>
        <w:t xml:space="preserve">Проверка инструкций для работников должна производиться в сроки, предусмотренные межотраслевыми и отраслевыми нормативными и нормативно-техническими документами по охране труда, но не реже одного раза в 5 лет, а инструкции для работающих по профессиям или по видам работ, связанными с повышенной опасностью, - не реже одного раза в 3 года. </w:t>
      </w:r>
    </w:p>
    <w:p w14:paraId="007B0D1A" w14:textId="77777777" w:rsidR="00A856BE" w:rsidRPr="00A856BE" w:rsidRDefault="00A856BE" w:rsidP="00A856BE">
      <w:pPr>
        <w:jc w:val="both"/>
        <w:rPr>
          <w:sz w:val="24"/>
          <w:szCs w:val="24"/>
        </w:rPr>
      </w:pPr>
      <w:r w:rsidRPr="00A856BE">
        <w:rPr>
          <w:sz w:val="24"/>
          <w:szCs w:val="24"/>
        </w:rPr>
        <w:t xml:space="preserve">            Если в течение указанных сроков условия труда работников  в организации не изменились, то приказом (распоряжением) по предприятию и решением профсоюзного комитета действие инструкции продлевается на следующий срок, о чем делается запись на первой   странице инструкции (ставится штамп «Пересмотрено», дата и подпись лица,             ответственного за пересмотр инструкции).</w:t>
      </w:r>
    </w:p>
    <w:p w14:paraId="0BB24689" w14:textId="77777777" w:rsidR="00A856BE" w:rsidRPr="00A856BE" w:rsidRDefault="00A856BE" w:rsidP="00A856BE">
      <w:pPr>
        <w:numPr>
          <w:ilvl w:val="1"/>
          <w:numId w:val="4"/>
        </w:numPr>
        <w:jc w:val="both"/>
        <w:rPr>
          <w:sz w:val="24"/>
          <w:szCs w:val="24"/>
        </w:rPr>
      </w:pPr>
      <w:r w:rsidRPr="00A856BE">
        <w:rPr>
          <w:sz w:val="24"/>
          <w:szCs w:val="24"/>
        </w:rPr>
        <w:t>Инструкции для работников должны пересматриваться до истечения указанного срока в следующих случаях:</w:t>
      </w:r>
    </w:p>
    <w:p w14:paraId="5148B010" w14:textId="77777777" w:rsidR="00A856BE" w:rsidRPr="00A856BE" w:rsidRDefault="00A856BE" w:rsidP="00A856BE">
      <w:pPr>
        <w:numPr>
          <w:ilvl w:val="0"/>
          <w:numId w:val="12"/>
        </w:numPr>
        <w:tabs>
          <w:tab w:val="clear" w:pos="360"/>
          <w:tab w:val="num" w:pos="720"/>
        </w:tabs>
        <w:ind w:left="720"/>
        <w:jc w:val="both"/>
        <w:rPr>
          <w:sz w:val="24"/>
          <w:szCs w:val="24"/>
        </w:rPr>
      </w:pPr>
      <w:r w:rsidRPr="00A856BE">
        <w:rPr>
          <w:sz w:val="24"/>
          <w:szCs w:val="24"/>
        </w:rPr>
        <w:t>введение в действие новых или пересмотр ранее действовавших межотраслевых и отраслевых нормативных и нормативно-технических документов по охране труда (стандарты ССБТ);</w:t>
      </w:r>
    </w:p>
    <w:p w14:paraId="6C97474A" w14:textId="77777777" w:rsidR="00A856BE" w:rsidRPr="00A856BE" w:rsidRDefault="00A856BE" w:rsidP="00A856BE">
      <w:pPr>
        <w:numPr>
          <w:ilvl w:val="0"/>
          <w:numId w:val="12"/>
        </w:numPr>
        <w:tabs>
          <w:tab w:val="clear" w:pos="360"/>
          <w:tab w:val="num" w:pos="720"/>
        </w:tabs>
        <w:ind w:left="720"/>
        <w:jc w:val="both"/>
        <w:rPr>
          <w:sz w:val="24"/>
          <w:szCs w:val="24"/>
        </w:rPr>
      </w:pPr>
      <w:r w:rsidRPr="00A856BE">
        <w:rPr>
          <w:sz w:val="24"/>
          <w:szCs w:val="24"/>
        </w:rPr>
        <w:t>по требованию представителей органов по труду субъектов РФ или органов федеральной инспекции труда;</w:t>
      </w:r>
    </w:p>
    <w:p w14:paraId="0296D294" w14:textId="77777777" w:rsidR="00A856BE" w:rsidRPr="00A856BE" w:rsidRDefault="00A856BE" w:rsidP="00A856BE">
      <w:pPr>
        <w:numPr>
          <w:ilvl w:val="0"/>
          <w:numId w:val="12"/>
        </w:numPr>
        <w:tabs>
          <w:tab w:val="clear" w:pos="360"/>
          <w:tab w:val="num" w:pos="720"/>
        </w:tabs>
        <w:ind w:left="720"/>
        <w:jc w:val="both"/>
        <w:rPr>
          <w:sz w:val="24"/>
          <w:szCs w:val="24"/>
        </w:rPr>
      </w:pPr>
      <w:r w:rsidRPr="00A856BE">
        <w:rPr>
          <w:sz w:val="24"/>
          <w:szCs w:val="24"/>
        </w:rPr>
        <w:t>внедрение новой техники и технологии;</w:t>
      </w:r>
    </w:p>
    <w:p w14:paraId="6F19326F" w14:textId="77777777" w:rsidR="00A856BE" w:rsidRPr="00A856BE" w:rsidRDefault="00A856BE" w:rsidP="00A856BE">
      <w:pPr>
        <w:numPr>
          <w:ilvl w:val="0"/>
          <w:numId w:val="12"/>
        </w:numPr>
        <w:tabs>
          <w:tab w:val="clear" w:pos="360"/>
          <w:tab w:val="num" w:pos="720"/>
        </w:tabs>
        <w:ind w:left="720"/>
        <w:jc w:val="both"/>
        <w:rPr>
          <w:sz w:val="24"/>
          <w:szCs w:val="24"/>
        </w:rPr>
      </w:pPr>
      <w:r w:rsidRPr="00A856BE">
        <w:rPr>
          <w:sz w:val="24"/>
          <w:szCs w:val="24"/>
        </w:rPr>
        <w:t>пересмотр типовой инструкции;</w:t>
      </w:r>
    </w:p>
    <w:p w14:paraId="34B0AEC9" w14:textId="77777777" w:rsidR="00A856BE" w:rsidRPr="00A856BE" w:rsidRDefault="00A856BE" w:rsidP="00A856BE">
      <w:pPr>
        <w:numPr>
          <w:ilvl w:val="0"/>
          <w:numId w:val="12"/>
        </w:numPr>
        <w:tabs>
          <w:tab w:val="clear" w:pos="360"/>
          <w:tab w:val="num" w:pos="720"/>
        </w:tabs>
        <w:ind w:left="720"/>
        <w:jc w:val="both"/>
        <w:rPr>
          <w:sz w:val="24"/>
          <w:szCs w:val="24"/>
        </w:rPr>
      </w:pPr>
      <w:r w:rsidRPr="00A856BE">
        <w:rPr>
          <w:sz w:val="24"/>
          <w:szCs w:val="24"/>
        </w:rPr>
        <w:t xml:space="preserve">по результатам анализа </w:t>
      </w:r>
      <w:proofErr w:type="gramStart"/>
      <w:r w:rsidRPr="00A856BE">
        <w:rPr>
          <w:sz w:val="24"/>
          <w:szCs w:val="24"/>
        </w:rPr>
        <w:t>материалов  расследования</w:t>
      </w:r>
      <w:proofErr w:type="gramEnd"/>
      <w:r w:rsidRPr="00A856BE">
        <w:rPr>
          <w:sz w:val="24"/>
          <w:szCs w:val="24"/>
        </w:rPr>
        <w:t xml:space="preserve"> несчастных случаев в организации и профессиональных заболеваний;</w:t>
      </w:r>
    </w:p>
    <w:p w14:paraId="792E1322" w14:textId="77777777" w:rsidR="00A856BE" w:rsidRPr="00A856BE" w:rsidRDefault="00A856BE" w:rsidP="00A856BE">
      <w:pPr>
        <w:numPr>
          <w:ilvl w:val="0"/>
          <w:numId w:val="12"/>
        </w:numPr>
        <w:tabs>
          <w:tab w:val="clear" w:pos="360"/>
          <w:tab w:val="num" w:pos="720"/>
        </w:tabs>
        <w:ind w:left="720"/>
        <w:jc w:val="both"/>
        <w:rPr>
          <w:sz w:val="24"/>
          <w:szCs w:val="24"/>
        </w:rPr>
      </w:pPr>
      <w:r w:rsidRPr="00A856BE">
        <w:rPr>
          <w:sz w:val="24"/>
          <w:szCs w:val="24"/>
        </w:rPr>
        <w:t>изменение технологического процесса или условий работы, а также применение новых видов оборудования, материалов, аппаратуры, приспособлений и инструментов.</w:t>
      </w:r>
    </w:p>
    <w:p w14:paraId="77A0EF71" w14:textId="77777777" w:rsidR="00A856BE" w:rsidRPr="00A856BE" w:rsidRDefault="00A856BE" w:rsidP="00A856BE">
      <w:pPr>
        <w:jc w:val="both"/>
        <w:rPr>
          <w:sz w:val="24"/>
          <w:szCs w:val="24"/>
        </w:rPr>
      </w:pPr>
      <w:r w:rsidRPr="00A856BE">
        <w:rPr>
          <w:sz w:val="24"/>
          <w:szCs w:val="24"/>
        </w:rPr>
        <w:t xml:space="preserve">            В последнем случае пересмотр инструкций должен производится до введения изменений.</w:t>
      </w:r>
    </w:p>
    <w:p w14:paraId="740EB80F" w14:textId="77777777" w:rsidR="00A856BE" w:rsidRPr="00A856BE" w:rsidRDefault="00A856BE" w:rsidP="00A856BE">
      <w:pPr>
        <w:numPr>
          <w:ilvl w:val="1"/>
          <w:numId w:val="4"/>
        </w:numPr>
        <w:jc w:val="both"/>
        <w:rPr>
          <w:sz w:val="24"/>
          <w:szCs w:val="24"/>
        </w:rPr>
      </w:pPr>
      <w:r w:rsidRPr="00A856BE">
        <w:rPr>
          <w:sz w:val="24"/>
          <w:szCs w:val="24"/>
        </w:rPr>
        <w:t>Порядок оформления подписей, согласования и утверждения пересмотренных инструкций тот же, что и вновь разработанных, предусмотренных в разделе 2 настоящего Положения.</w:t>
      </w:r>
    </w:p>
    <w:p w14:paraId="73B81AF2" w14:textId="77777777" w:rsidR="00A856BE" w:rsidRPr="00A856BE" w:rsidRDefault="00A856BE" w:rsidP="00A856BE">
      <w:pPr>
        <w:jc w:val="both"/>
        <w:rPr>
          <w:sz w:val="24"/>
          <w:szCs w:val="24"/>
        </w:rPr>
      </w:pPr>
      <w:r w:rsidRPr="00A856BE">
        <w:rPr>
          <w:sz w:val="24"/>
          <w:szCs w:val="24"/>
        </w:rPr>
        <w:t xml:space="preserve"> </w:t>
      </w:r>
    </w:p>
    <w:p w14:paraId="78EEADB9" w14:textId="77777777" w:rsidR="00A856BE" w:rsidRPr="00A856BE" w:rsidRDefault="00A856BE" w:rsidP="00A856BE">
      <w:pPr>
        <w:numPr>
          <w:ilvl w:val="0"/>
          <w:numId w:val="4"/>
        </w:numPr>
        <w:rPr>
          <w:b/>
          <w:bCs/>
          <w:sz w:val="24"/>
          <w:szCs w:val="24"/>
        </w:rPr>
      </w:pPr>
      <w:r w:rsidRPr="00A856BE">
        <w:rPr>
          <w:b/>
          <w:bCs/>
          <w:sz w:val="24"/>
          <w:szCs w:val="24"/>
        </w:rPr>
        <w:t>РЕГИСТРАЦИЯ, РАЗМНОЖЕНИЕ И УЧЕТ ИНСТРУКЦИЙ</w:t>
      </w:r>
    </w:p>
    <w:p w14:paraId="778B7D20" w14:textId="77777777" w:rsidR="00A856BE" w:rsidRPr="00A856BE" w:rsidRDefault="00A856BE" w:rsidP="00A856BE">
      <w:pPr>
        <w:pStyle w:val="2"/>
        <w:numPr>
          <w:ilvl w:val="1"/>
          <w:numId w:val="4"/>
        </w:numPr>
        <w:rPr>
          <w:sz w:val="24"/>
          <w:szCs w:val="24"/>
        </w:rPr>
      </w:pPr>
      <w:r w:rsidRPr="00A856BE">
        <w:rPr>
          <w:sz w:val="24"/>
          <w:szCs w:val="24"/>
        </w:rPr>
        <w:t>Утвержденные инструкции для работников регистрируются в журнале регистрации в соответствии с порядком, установленным нормативной документацией по охране труда.</w:t>
      </w:r>
    </w:p>
    <w:p w14:paraId="3D4C3C9F" w14:textId="77777777" w:rsidR="00A856BE" w:rsidRPr="00A856BE" w:rsidRDefault="00A856BE" w:rsidP="00A856BE">
      <w:pPr>
        <w:numPr>
          <w:ilvl w:val="1"/>
          <w:numId w:val="4"/>
        </w:numPr>
        <w:jc w:val="both"/>
        <w:rPr>
          <w:sz w:val="24"/>
          <w:szCs w:val="24"/>
        </w:rPr>
      </w:pPr>
      <w:r w:rsidRPr="00A856BE">
        <w:rPr>
          <w:sz w:val="24"/>
          <w:szCs w:val="24"/>
        </w:rPr>
        <w:t>Зарегистрированные инструкции размножаются (издаются) в необходимом количестве экземпляров. Размножение (издание) инструкций организуют руководители структурных подразделений.</w:t>
      </w:r>
    </w:p>
    <w:p w14:paraId="30BE6D50" w14:textId="77777777" w:rsidR="00A856BE" w:rsidRPr="00A856BE" w:rsidRDefault="00A856BE" w:rsidP="00A856BE">
      <w:pPr>
        <w:numPr>
          <w:ilvl w:val="1"/>
          <w:numId w:val="4"/>
        </w:numPr>
        <w:jc w:val="both"/>
        <w:rPr>
          <w:sz w:val="24"/>
          <w:szCs w:val="24"/>
        </w:rPr>
      </w:pPr>
      <w:r w:rsidRPr="00A856BE">
        <w:rPr>
          <w:sz w:val="24"/>
          <w:szCs w:val="24"/>
        </w:rPr>
        <w:t>Инструкциями должны быть обеспечены работающие, руководители заинтересованных подразделений (служб), отдел охраны труда и профсоюзный комитет.</w:t>
      </w:r>
    </w:p>
    <w:p w14:paraId="14746FD4" w14:textId="77777777" w:rsidR="00A856BE" w:rsidRPr="00A856BE" w:rsidRDefault="00A856BE" w:rsidP="00A856BE">
      <w:pPr>
        <w:ind w:left="709" w:hanging="709"/>
        <w:jc w:val="both"/>
        <w:rPr>
          <w:sz w:val="24"/>
          <w:szCs w:val="24"/>
        </w:rPr>
      </w:pPr>
      <w:r w:rsidRPr="00A856BE">
        <w:rPr>
          <w:sz w:val="24"/>
          <w:szCs w:val="24"/>
        </w:rPr>
        <w:t xml:space="preserve">6.3.1. У </w:t>
      </w:r>
      <w:proofErr w:type="gramStart"/>
      <w:r w:rsidRPr="00A856BE">
        <w:rPr>
          <w:sz w:val="24"/>
          <w:szCs w:val="24"/>
        </w:rPr>
        <w:t>руководителя  структурного</w:t>
      </w:r>
      <w:proofErr w:type="gramEnd"/>
      <w:r w:rsidRPr="00A856BE">
        <w:rPr>
          <w:sz w:val="24"/>
          <w:szCs w:val="24"/>
        </w:rPr>
        <w:t xml:space="preserve"> подразделения (службы) учреждения должен постоянно храниться  комплект действующих в подразделении (в службе) инструкций для работников  всех профессий и по всем видам работ данного подразделения (службы), а также перечень этих инструкций, утвержденный  инженером по ОТ.</w:t>
      </w:r>
    </w:p>
    <w:p w14:paraId="51F2E2B8" w14:textId="77777777" w:rsidR="00A856BE" w:rsidRPr="00A856BE" w:rsidRDefault="00A856BE" w:rsidP="00A856BE">
      <w:pPr>
        <w:numPr>
          <w:ilvl w:val="2"/>
          <w:numId w:val="13"/>
        </w:numPr>
        <w:tabs>
          <w:tab w:val="num" w:pos="720"/>
        </w:tabs>
        <w:ind w:left="720" w:hanging="720"/>
        <w:jc w:val="both"/>
        <w:rPr>
          <w:sz w:val="24"/>
          <w:szCs w:val="24"/>
        </w:rPr>
      </w:pPr>
      <w:r w:rsidRPr="00A856BE">
        <w:rPr>
          <w:sz w:val="24"/>
          <w:szCs w:val="24"/>
        </w:rPr>
        <w:t>У каждого заведующего кабинетом должен быть в наличии комплект действующих инструкций по охране труда для работников всех профессий и видам работ, производимым в данной кабинете.</w:t>
      </w:r>
    </w:p>
    <w:p w14:paraId="6DF08A5A" w14:textId="77777777" w:rsidR="00A856BE" w:rsidRPr="00A856BE" w:rsidRDefault="00A856BE" w:rsidP="00A856BE">
      <w:pPr>
        <w:numPr>
          <w:ilvl w:val="2"/>
          <w:numId w:val="13"/>
        </w:numPr>
        <w:tabs>
          <w:tab w:val="num" w:pos="720"/>
        </w:tabs>
        <w:ind w:left="720" w:hanging="720"/>
        <w:jc w:val="both"/>
        <w:rPr>
          <w:sz w:val="24"/>
          <w:szCs w:val="24"/>
        </w:rPr>
      </w:pPr>
      <w:r w:rsidRPr="00A856BE">
        <w:rPr>
          <w:sz w:val="24"/>
          <w:szCs w:val="24"/>
        </w:rPr>
        <w:t>Инструкции для работников могут быть выданы им на руки под роспись в журнале инструктажа на рабочем месте (при первичном инструктаже) либо вывешены на рабочих местах, либо храниться в доступном для работников месте.</w:t>
      </w:r>
    </w:p>
    <w:p w14:paraId="3FA9F98A" w14:textId="77777777" w:rsidR="005321FA" w:rsidRDefault="00A856BE" w:rsidP="00A856BE">
      <w:pPr>
        <w:rPr>
          <w:sz w:val="24"/>
          <w:szCs w:val="24"/>
        </w:rPr>
      </w:pPr>
      <w:r w:rsidRPr="00A856BE">
        <w:rPr>
          <w:sz w:val="24"/>
          <w:szCs w:val="24"/>
        </w:rPr>
        <w:t xml:space="preserve">            Местонахождение инструкций определяет руководитель структурного подразделения учреждения с учетом необходимости обеспечения простоты и удобства ознакомления с ними.  </w:t>
      </w:r>
    </w:p>
    <w:p w14:paraId="69E49D59" w14:textId="77777777" w:rsidR="005321FA" w:rsidRPr="005321FA" w:rsidRDefault="00A856BE" w:rsidP="005321FA">
      <w:pPr>
        <w:spacing w:line="47" w:lineRule="exact"/>
        <w:rPr>
          <w:sz w:val="20"/>
          <w:szCs w:val="20"/>
        </w:rPr>
      </w:pPr>
      <w:r w:rsidRPr="00A856BE">
        <w:rPr>
          <w:sz w:val="24"/>
          <w:szCs w:val="24"/>
        </w:rPr>
        <w:t xml:space="preserve"> </w:t>
      </w:r>
    </w:p>
    <w:p w14:paraId="488AED69" w14:textId="77777777" w:rsidR="005321FA" w:rsidRDefault="005321FA" w:rsidP="005321FA">
      <w:pPr>
        <w:spacing w:line="281" w:lineRule="auto"/>
        <w:ind w:left="2660" w:right="300" w:hanging="2099"/>
        <w:jc w:val="right"/>
        <w:rPr>
          <w:rFonts w:eastAsia="Times New Roman"/>
          <w:sz w:val="24"/>
          <w:szCs w:val="24"/>
        </w:rPr>
      </w:pPr>
    </w:p>
    <w:p w14:paraId="0A07FF02" w14:textId="77777777" w:rsidR="005321FA" w:rsidRDefault="005321FA" w:rsidP="005321FA">
      <w:pPr>
        <w:spacing w:line="281" w:lineRule="auto"/>
        <w:ind w:left="2660" w:right="300" w:hanging="2099"/>
        <w:jc w:val="right"/>
        <w:rPr>
          <w:rFonts w:eastAsia="Times New Roman"/>
          <w:sz w:val="24"/>
          <w:szCs w:val="24"/>
        </w:rPr>
      </w:pPr>
    </w:p>
    <w:p w14:paraId="67C7977F" w14:textId="78CE7143" w:rsidR="005321FA" w:rsidRPr="00EF2C37" w:rsidRDefault="005321FA" w:rsidP="005321FA">
      <w:pPr>
        <w:spacing w:line="281" w:lineRule="auto"/>
        <w:ind w:left="2660" w:right="300" w:hanging="2099"/>
        <w:jc w:val="right"/>
        <w:rPr>
          <w:rFonts w:eastAsia="Times New Roman"/>
          <w:sz w:val="24"/>
          <w:szCs w:val="24"/>
        </w:rPr>
      </w:pPr>
      <w:bookmarkStart w:id="2" w:name="_Hlk23081498"/>
      <w:r w:rsidRPr="00EF2C37">
        <w:rPr>
          <w:rFonts w:eastAsia="Times New Roman"/>
          <w:sz w:val="24"/>
          <w:szCs w:val="24"/>
        </w:rPr>
        <w:t>приложение 1.1</w:t>
      </w:r>
    </w:p>
    <w:bookmarkEnd w:id="2"/>
    <w:p w14:paraId="02754683" w14:textId="22DC02CA" w:rsidR="005321FA" w:rsidRPr="00EF2C37" w:rsidRDefault="005321FA" w:rsidP="005321FA">
      <w:pPr>
        <w:spacing w:line="281" w:lineRule="auto"/>
        <w:ind w:left="2660" w:right="300" w:hanging="2099"/>
        <w:jc w:val="center"/>
        <w:rPr>
          <w:sz w:val="20"/>
          <w:szCs w:val="20"/>
        </w:rPr>
      </w:pPr>
      <w:r w:rsidRPr="00EF2C37">
        <w:rPr>
          <w:rFonts w:eastAsia="Times New Roman"/>
          <w:sz w:val="24"/>
          <w:szCs w:val="24"/>
        </w:rPr>
        <w:t>Образец титульной страницы инструкции по охране труда, если в общеобразовательной организации есть профсоюзная организация «Название общеобразовательной организации»</w:t>
      </w:r>
    </w:p>
    <w:p w14:paraId="681EC7A2" w14:textId="77777777" w:rsidR="005321FA" w:rsidRPr="005321FA" w:rsidRDefault="005321FA" w:rsidP="005321FA">
      <w:pPr>
        <w:tabs>
          <w:tab w:val="left" w:pos="6620"/>
        </w:tabs>
        <w:ind w:left="460"/>
        <w:rPr>
          <w:sz w:val="20"/>
          <w:szCs w:val="20"/>
        </w:rPr>
      </w:pPr>
      <w:r w:rsidRPr="005321FA">
        <w:rPr>
          <w:rFonts w:eastAsia="Times New Roman"/>
          <w:sz w:val="24"/>
          <w:szCs w:val="24"/>
        </w:rPr>
        <w:t>Согласовано:</w:t>
      </w:r>
      <w:r w:rsidRPr="005321FA">
        <w:rPr>
          <w:sz w:val="20"/>
          <w:szCs w:val="20"/>
        </w:rPr>
        <w:tab/>
      </w:r>
      <w:r w:rsidRPr="005321FA">
        <w:rPr>
          <w:rFonts w:eastAsia="Times New Roman"/>
          <w:sz w:val="24"/>
          <w:szCs w:val="24"/>
        </w:rPr>
        <w:t>«Утверждаю»</w:t>
      </w:r>
    </w:p>
    <w:p w14:paraId="7FDD8CF5" w14:textId="77777777" w:rsidR="005321FA" w:rsidRPr="005321FA" w:rsidRDefault="005321FA" w:rsidP="005321FA">
      <w:pPr>
        <w:spacing w:line="371" w:lineRule="exact"/>
        <w:rPr>
          <w:sz w:val="20"/>
          <w:szCs w:val="20"/>
        </w:rPr>
      </w:pPr>
    </w:p>
    <w:p w14:paraId="7175948D" w14:textId="77777777" w:rsidR="005321FA" w:rsidRPr="005321FA" w:rsidRDefault="005321FA" w:rsidP="005321FA">
      <w:pPr>
        <w:tabs>
          <w:tab w:val="left" w:pos="6620"/>
        </w:tabs>
        <w:ind w:left="400"/>
        <w:rPr>
          <w:sz w:val="20"/>
          <w:szCs w:val="20"/>
        </w:rPr>
      </w:pPr>
      <w:r w:rsidRPr="005321FA">
        <w:rPr>
          <w:rFonts w:eastAsia="Times New Roman"/>
          <w:sz w:val="24"/>
          <w:szCs w:val="24"/>
        </w:rPr>
        <w:t>Председатель комитета профсоюза</w:t>
      </w:r>
      <w:r w:rsidRPr="005321FA">
        <w:rPr>
          <w:sz w:val="20"/>
          <w:szCs w:val="20"/>
        </w:rPr>
        <w:tab/>
      </w:r>
      <w:r w:rsidRPr="005321FA">
        <w:rPr>
          <w:rFonts w:eastAsia="Times New Roman"/>
          <w:sz w:val="23"/>
          <w:szCs w:val="23"/>
        </w:rPr>
        <w:t>Директор Школы</w:t>
      </w:r>
    </w:p>
    <w:p w14:paraId="46D0E7AC" w14:textId="77777777" w:rsidR="005321FA" w:rsidRPr="005321FA" w:rsidRDefault="005321FA" w:rsidP="005321FA">
      <w:pPr>
        <w:spacing w:line="246" w:lineRule="exact"/>
        <w:rPr>
          <w:sz w:val="20"/>
          <w:szCs w:val="20"/>
        </w:rPr>
      </w:pPr>
    </w:p>
    <w:p w14:paraId="57549477" w14:textId="77777777" w:rsidR="005321FA" w:rsidRPr="005321FA" w:rsidRDefault="005321FA" w:rsidP="005321FA">
      <w:pPr>
        <w:ind w:left="6640"/>
        <w:rPr>
          <w:sz w:val="20"/>
          <w:szCs w:val="20"/>
        </w:rPr>
      </w:pPr>
      <w:r w:rsidRPr="005321FA">
        <w:rPr>
          <w:rFonts w:eastAsia="Times New Roman"/>
          <w:sz w:val="24"/>
          <w:szCs w:val="24"/>
        </w:rPr>
        <w:t>ФИО</w:t>
      </w:r>
    </w:p>
    <w:p w14:paraId="62D0710B" w14:textId="77777777" w:rsidR="005321FA" w:rsidRPr="005321FA" w:rsidRDefault="005321FA" w:rsidP="005321FA">
      <w:pPr>
        <w:spacing w:line="248" w:lineRule="exact"/>
        <w:rPr>
          <w:sz w:val="20"/>
          <w:szCs w:val="20"/>
        </w:rPr>
      </w:pPr>
    </w:p>
    <w:p w14:paraId="718DAEB3" w14:textId="77777777" w:rsidR="005321FA" w:rsidRPr="005321FA" w:rsidRDefault="005321FA" w:rsidP="005321FA">
      <w:pPr>
        <w:ind w:left="400"/>
        <w:rPr>
          <w:sz w:val="20"/>
          <w:szCs w:val="20"/>
        </w:rPr>
      </w:pPr>
      <w:r w:rsidRPr="005321FA">
        <w:rPr>
          <w:rFonts w:eastAsia="Times New Roman"/>
          <w:sz w:val="24"/>
          <w:szCs w:val="24"/>
        </w:rPr>
        <w:t>протокол №________________</w:t>
      </w:r>
    </w:p>
    <w:p w14:paraId="637404F5" w14:textId="77777777" w:rsidR="005321FA" w:rsidRPr="005321FA" w:rsidRDefault="005321FA" w:rsidP="005321FA">
      <w:pPr>
        <w:spacing w:line="47" w:lineRule="exact"/>
        <w:rPr>
          <w:sz w:val="20"/>
          <w:szCs w:val="20"/>
        </w:rPr>
      </w:pPr>
    </w:p>
    <w:p w14:paraId="74EF15A0" w14:textId="77777777" w:rsidR="005321FA" w:rsidRPr="005321FA" w:rsidRDefault="005321FA" w:rsidP="005321FA">
      <w:pPr>
        <w:ind w:left="6640"/>
        <w:rPr>
          <w:sz w:val="20"/>
          <w:szCs w:val="20"/>
        </w:rPr>
      </w:pPr>
      <w:r w:rsidRPr="005321FA">
        <w:rPr>
          <w:rFonts w:eastAsia="Times New Roman"/>
          <w:sz w:val="24"/>
          <w:szCs w:val="24"/>
        </w:rPr>
        <w:t>«___</w:t>
      </w:r>
      <w:proofErr w:type="gramStart"/>
      <w:r w:rsidRPr="005321FA">
        <w:rPr>
          <w:rFonts w:eastAsia="Times New Roman"/>
          <w:sz w:val="24"/>
          <w:szCs w:val="24"/>
        </w:rPr>
        <w:t>_»_</w:t>
      </w:r>
      <w:proofErr w:type="gramEnd"/>
      <w:r w:rsidRPr="005321FA">
        <w:rPr>
          <w:rFonts w:eastAsia="Times New Roman"/>
          <w:sz w:val="24"/>
          <w:szCs w:val="24"/>
        </w:rPr>
        <w:t>_____________ 201_г.</w:t>
      </w:r>
    </w:p>
    <w:p w14:paraId="131D872D" w14:textId="77777777" w:rsidR="005321FA" w:rsidRPr="005321FA" w:rsidRDefault="005321FA" w:rsidP="005321FA">
      <w:pPr>
        <w:spacing w:line="47" w:lineRule="exact"/>
        <w:rPr>
          <w:sz w:val="20"/>
          <w:szCs w:val="20"/>
        </w:rPr>
      </w:pPr>
    </w:p>
    <w:p w14:paraId="6ED77A20" w14:textId="77777777" w:rsidR="005321FA" w:rsidRPr="005321FA" w:rsidRDefault="005321FA" w:rsidP="005321FA">
      <w:pPr>
        <w:ind w:left="120"/>
        <w:rPr>
          <w:sz w:val="20"/>
          <w:szCs w:val="20"/>
        </w:rPr>
      </w:pPr>
      <w:r w:rsidRPr="005321FA">
        <w:rPr>
          <w:rFonts w:eastAsia="Times New Roman"/>
          <w:sz w:val="24"/>
          <w:szCs w:val="24"/>
        </w:rPr>
        <w:t>«_____</w:t>
      </w:r>
      <w:proofErr w:type="gramStart"/>
      <w:r w:rsidRPr="005321FA">
        <w:rPr>
          <w:rFonts w:eastAsia="Times New Roman"/>
          <w:sz w:val="24"/>
          <w:szCs w:val="24"/>
        </w:rPr>
        <w:t>_»_</w:t>
      </w:r>
      <w:proofErr w:type="gramEnd"/>
      <w:r w:rsidRPr="005321FA">
        <w:rPr>
          <w:rFonts w:eastAsia="Times New Roman"/>
          <w:sz w:val="24"/>
          <w:szCs w:val="24"/>
        </w:rPr>
        <w:t>_______________201_ г.</w:t>
      </w:r>
    </w:p>
    <w:p w14:paraId="5B7500FB" w14:textId="77777777" w:rsidR="005321FA" w:rsidRPr="005321FA" w:rsidRDefault="005321FA" w:rsidP="005321FA">
      <w:pPr>
        <w:spacing w:line="371" w:lineRule="exact"/>
        <w:rPr>
          <w:sz w:val="20"/>
          <w:szCs w:val="20"/>
        </w:rPr>
      </w:pPr>
    </w:p>
    <w:p w14:paraId="32B371A1" w14:textId="77777777" w:rsidR="005321FA" w:rsidRPr="005321FA" w:rsidRDefault="005321FA" w:rsidP="005321FA">
      <w:pPr>
        <w:ind w:left="4280"/>
        <w:rPr>
          <w:sz w:val="20"/>
          <w:szCs w:val="20"/>
        </w:rPr>
      </w:pPr>
      <w:r w:rsidRPr="005321FA">
        <w:rPr>
          <w:rFonts w:eastAsia="Times New Roman"/>
          <w:sz w:val="24"/>
          <w:szCs w:val="24"/>
        </w:rPr>
        <w:t>ИНСТРУКЦИЯ</w:t>
      </w:r>
    </w:p>
    <w:p w14:paraId="291AFC2A" w14:textId="77777777" w:rsidR="005321FA" w:rsidRPr="005321FA" w:rsidRDefault="005321FA" w:rsidP="005321FA">
      <w:pPr>
        <w:spacing w:line="47" w:lineRule="exact"/>
        <w:rPr>
          <w:sz w:val="20"/>
          <w:szCs w:val="20"/>
        </w:rPr>
      </w:pPr>
    </w:p>
    <w:p w14:paraId="0B48A676" w14:textId="77777777" w:rsidR="005321FA" w:rsidRPr="005321FA" w:rsidRDefault="005321FA" w:rsidP="005321FA">
      <w:pPr>
        <w:ind w:left="4140"/>
        <w:rPr>
          <w:sz w:val="20"/>
          <w:szCs w:val="20"/>
        </w:rPr>
      </w:pPr>
      <w:r w:rsidRPr="005321FA">
        <w:rPr>
          <w:rFonts w:eastAsia="Times New Roman"/>
          <w:sz w:val="24"/>
          <w:szCs w:val="24"/>
        </w:rPr>
        <w:t>по охране труда</w:t>
      </w:r>
    </w:p>
    <w:p w14:paraId="7D26B01D" w14:textId="77777777" w:rsidR="005321FA" w:rsidRPr="005321FA" w:rsidRDefault="005321FA" w:rsidP="005321FA">
      <w:pPr>
        <w:spacing w:line="47" w:lineRule="exact"/>
        <w:rPr>
          <w:sz w:val="20"/>
          <w:szCs w:val="20"/>
        </w:rPr>
      </w:pPr>
    </w:p>
    <w:p w14:paraId="503F5207" w14:textId="77777777" w:rsidR="005321FA" w:rsidRPr="005321FA" w:rsidRDefault="005321FA" w:rsidP="005321FA">
      <w:pPr>
        <w:ind w:left="4080"/>
        <w:rPr>
          <w:sz w:val="20"/>
          <w:szCs w:val="20"/>
        </w:rPr>
      </w:pPr>
      <w:r w:rsidRPr="005321FA">
        <w:rPr>
          <w:rFonts w:eastAsia="Times New Roman"/>
          <w:sz w:val="24"/>
          <w:szCs w:val="24"/>
        </w:rPr>
        <w:t>ИОТ № 000-201_</w:t>
      </w:r>
    </w:p>
    <w:p w14:paraId="03C381F5" w14:textId="77777777" w:rsidR="005321FA" w:rsidRDefault="005321FA" w:rsidP="005321FA">
      <w:pPr>
        <w:ind w:right="-299"/>
        <w:jc w:val="center"/>
        <w:rPr>
          <w:rFonts w:eastAsia="Times New Roman"/>
          <w:sz w:val="24"/>
          <w:szCs w:val="24"/>
        </w:rPr>
      </w:pPr>
    </w:p>
    <w:p w14:paraId="5B4CE531" w14:textId="77777777" w:rsidR="005321FA" w:rsidRDefault="005321FA" w:rsidP="005321FA">
      <w:pPr>
        <w:ind w:right="-299"/>
        <w:jc w:val="center"/>
        <w:rPr>
          <w:rFonts w:eastAsia="Times New Roman"/>
          <w:sz w:val="24"/>
          <w:szCs w:val="24"/>
        </w:rPr>
      </w:pPr>
    </w:p>
    <w:p w14:paraId="4453CFA8" w14:textId="77777777" w:rsidR="005321FA" w:rsidRDefault="005321FA" w:rsidP="005321FA">
      <w:pPr>
        <w:ind w:right="-299"/>
        <w:jc w:val="center"/>
        <w:rPr>
          <w:rFonts w:eastAsia="Times New Roman"/>
          <w:sz w:val="24"/>
          <w:szCs w:val="24"/>
        </w:rPr>
      </w:pPr>
    </w:p>
    <w:p w14:paraId="1623936D" w14:textId="77777777" w:rsidR="005321FA" w:rsidRDefault="005321FA" w:rsidP="005321FA">
      <w:pPr>
        <w:ind w:right="-299"/>
        <w:jc w:val="center"/>
        <w:rPr>
          <w:rFonts w:eastAsia="Times New Roman"/>
          <w:sz w:val="24"/>
          <w:szCs w:val="24"/>
        </w:rPr>
      </w:pPr>
    </w:p>
    <w:p w14:paraId="1158119B" w14:textId="1D2CAD4C" w:rsidR="005321FA" w:rsidRDefault="005321FA" w:rsidP="005321FA">
      <w:pPr>
        <w:spacing w:line="281" w:lineRule="auto"/>
        <w:ind w:left="2660" w:right="300" w:hanging="2099"/>
        <w:jc w:val="right"/>
        <w:rPr>
          <w:rFonts w:eastAsia="Times New Roman"/>
          <w:sz w:val="24"/>
          <w:szCs w:val="24"/>
        </w:rPr>
      </w:pPr>
      <w:r>
        <w:rPr>
          <w:rFonts w:eastAsia="Times New Roman"/>
          <w:sz w:val="24"/>
          <w:szCs w:val="24"/>
        </w:rPr>
        <w:t>приложение 1.2</w:t>
      </w:r>
    </w:p>
    <w:p w14:paraId="3FF76E1C" w14:textId="77777777" w:rsidR="005321FA" w:rsidRDefault="005321FA" w:rsidP="005321FA">
      <w:pPr>
        <w:ind w:right="-299"/>
        <w:rPr>
          <w:rFonts w:eastAsia="Times New Roman"/>
          <w:sz w:val="24"/>
          <w:szCs w:val="24"/>
        </w:rPr>
      </w:pPr>
    </w:p>
    <w:p w14:paraId="712B6B9E" w14:textId="77777777" w:rsidR="005321FA" w:rsidRDefault="005321FA" w:rsidP="005321FA">
      <w:pPr>
        <w:ind w:right="-299"/>
        <w:jc w:val="center"/>
        <w:rPr>
          <w:rFonts w:eastAsia="Times New Roman"/>
          <w:sz w:val="24"/>
          <w:szCs w:val="24"/>
        </w:rPr>
      </w:pPr>
    </w:p>
    <w:p w14:paraId="39FF9A12" w14:textId="12480D1A" w:rsidR="005321FA" w:rsidRPr="005321FA" w:rsidRDefault="005321FA" w:rsidP="005321FA">
      <w:pPr>
        <w:ind w:right="-299"/>
        <w:jc w:val="center"/>
        <w:rPr>
          <w:sz w:val="20"/>
          <w:szCs w:val="20"/>
        </w:rPr>
      </w:pPr>
      <w:r w:rsidRPr="005321FA">
        <w:rPr>
          <w:rFonts w:eastAsia="Times New Roman"/>
          <w:sz w:val="24"/>
          <w:szCs w:val="24"/>
        </w:rPr>
        <w:t>ПЕРЕЧЕНЬ</w:t>
      </w:r>
    </w:p>
    <w:p w14:paraId="1DC681D4" w14:textId="77777777" w:rsidR="005321FA" w:rsidRPr="005321FA" w:rsidRDefault="005321FA" w:rsidP="005321FA">
      <w:pPr>
        <w:spacing w:line="47" w:lineRule="exact"/>
        <w:rPr>
          <w:sz w:val="20"/>
          <w:szCs w:val="20"/>
        </w:rPr>
      </w:pPr>
    </w:p>
    <w:p w14:paraId="636F5AF6" w14:textId="77777777" w:rsidR="005321FA" w:rsidRPr="005321FA" w:rsidRDefault="005321FA" w:rsidP="005321FA">
      <w:pPr>
        <w:ind w:right="-359"/>
        <w:jc w:val="center"/>
        <w:rPr>
          <w:sz w:val="20"/>
          <w:szCs w:val="20"/>
        </w:rPr>
      </w:pPr>
      <w:r w:rsidRPr="005321FA">
        <w:rPr>
          <w:rFonts w:eastAsia="Times New Roman"/>
          <w:sz w:val="24"/>
          <w:szCs w:val="24"/>
        </w:rPr>
        <w:t>инструкций по охране труда, действующих в структурном подразделении</w:t>
      </w:r>
    </w:p>
    <w:p w14:paraId="42016B01" w14:textId="77777777" w:rsidR="005321FA" w:rsidRPr="005321FA" w:rsidRDefault="005321FA" w:rsidP="005321FA">
      <w:pPr>
        <w:spacing w:line="37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860"/>
        <w:gridCol w:w="5320"/>
        <w:gridCol w:w="1520"/>
        <w:gridCol w:w="2040"/>
      </w:tblGrid>
      <w:tr w:rsidR="005321FA" w:rsidRPr="005321FA" w14:paraId="42898CD3" w14:textId="77777777" w:rsidTr="00D55548">
        <w:trPr>
          <w:trHeight w:val="315"/>
        </w:trPr>
        <w:tc>
          <w:tcPr>
            <w:tcW w:w="860" w:type="dxa"/>
            <w:tcBorders>
              <w:top w:val="single" w:sz="8" w:space="0" w:color="auto"/>
              <w:left w:val="single" w:sz="8" w:space="0" w:color="auto"/>
              <w:right w:val="single" w:sz="8" w:space="0" w:color="auto"/>
            </w:tcBorders>
            <w:vAlign w:val="bottom"/>
          </w:tcPr>
          <w:p w14:paraId="4B72E4D2" w14:textId="77777777" w:rsidR="005321FA" w:rsidRPr="005321FA" w:rsidRDefault="005321FA" w:rsidP="005321FA">
            <w:pPr>
              <w:ind w:left="160"/>
              <w:jc w:val="center"/>
              <w:rPr>
                <w:sz w:val="20"/>
                <w:szCs w:val="20"/>
              </w:rPr>
            </w:pPr>
            <w:r w:rsidRPr="005321FA">
              <w:rPr>
                <w:rFonts w:eastAsia="Times New Roman"/>
                <w:w w:val="95"/>
                <w:sz w:val="24"/>
                <w:szCs w:val="24"/>
              </w:rPr>
              <w:t>№</w:t>
            </w:r>
          </w:p>
        </w:tc>
        <w:tc>
          <w:tcPr>
            <w:tcW w:w="5320" w:type="dxa"/>
            <w:tcBorders>
              <w:top w:val="single" w:sz="8" w:space="0" w:color="auto"/>
              <w:right w:val="single" w:sz="8" w:space="0" w:color="auto"/>
            </w:tcBorders>
            <w:vAlign w:val="bottom"/>
          </w:tcPr>
          <w:p w14:paraId="11C135DE" w14:textId="77777777" w:rsidR="005321FA" w:rsidRPr="005321FA" w:rsidRDefault="005321FA" w:rsidP="005321FA">
            <w:pPr>
              <w:ind w:left="140"/>
              <w:jc w:val="center"/>
              <w:rPr>
                <w:sz w:val="20"/>
                <w:szCs w:val="20"/>
              </w:rPr>
            </w:pPr>
            <w:r w:rsidRPr="005321FA">
              <w:rPr>
                <w:rFonts w:eastAsia="Times New Roman"/>
                <w:sz w:val="24"/>
                <w:szCs w:val="24"/>
              </w:rPr>
              <w:t>Наименование инструкции</w:t>
            </w:r>
          </w:p>
        </w:tc>
        <w:tc>
          <w:tcPr>
            <w:tcW w:w="1520" w:type="dxa"/>
            <w:tcBorders>
              <w:top w:val="single" w:sz="8" w:space="0" w:color="auto"/>
              <w:right w:val="single" w:sz="8" w:space="0" w:color="auto"/>
            </w:tcBorders>
            <w:vAlign w:val="bottom"/>
          </w:tcPr>
          <w:p w14:paraId="3C3C3681" w14:textId="77777777" w:rsidR="005321FA" w:rsidRPr="005321FA" w:rsidRDefault="005321FA" w:rsidP="005321FA">
            <w:pPr>
              <w:ind w:left="140"/>
              <w:jc w:val="center"/>
              <w:rPr>
                <w:sz w:val="20"/>
                <w:szCs w:val="20"/>
              </w:rPr>
            </w:pPr>
            <w:r w:rsidRPr="005321FA">
              <w:rPr>
                <w:rFonts w:eastAsia="Times New Roman"/>
                <w:w w:val="95"/>
                <w:sz w:val="24"/>
                <w:szCs w:val="24"/>
              </w:rPr>
              <w:t>№</w:t>
            </w:r>
          </w:p>
        </w:tc>
        <w:tc>
          <w:tcPr>
            <w:tcW w:w="2040" w:type="dxa"/>
            <w:tcBorders>
              <w:top w:val="single" w:sz="8" w:space="0" w:color="auto"/>
              <w:right w:val="single" w:sz="8" w:space="0" w:color="auto"/>
            </w:tcBorders>
            <w:vAlign w:val="bottom"/>
          </w:tcPr>
          <w:p w14:paraId="6D03B6D2" w14:textId="77777777" w:rsidR="005321FA" w:rsidRPr="005321FA" w:rsidRDefault="005321FA" w:rsidP="005321FA">
            <w:pPr>
              <w:ind w:left="140"/>
              <w:jc w:val="center"/>
              <w:rPr>
                <w:sz w:val="20"/>
                <w:szCs w:val="20"/>
              </w:rPr>
            </w:pPr>
            <w:r w:rsidRPr="005321FA">
              <w:rPr>
                <w:rFonts w:eastAsia="Times New Roman"/>
                <w:sz w:val="24"/>
                <w:szCs w:val="24"/>
              </w:rPr>
              <w:t>Плановый срок</w:t>
            </w:r>
          </w:p>
        </w:tc>
      </w:tr>
      <w:tr w:rsidR="005321FA" w:rsidRPr="005321FA" w14:paraId="5A9EC775" w14:textId="77777777" w:rsidTr="00D55548">
        <w:trPr>
          <w:trHeight w:val="320"/>
        </w:trPr>
        <w:tc>
          <w:tcPr>
            <w:tcW w:w="860" w:type="dxa"/>
            <w:tcBorders>
              <w:left w:val="single" w:sz="8" w:space="0" w:color="auto"/>
              <w:right w:val="single" w:sz="8" w:space="0" w:color="auto"/>
            </w:tcBorders>
            <w:vAlign w:val="bottom"/>
          </w:tcPr>
          <w:p w14:paraId="31EC6248" w14:textId="77777777" w:rsidR="005321FA" w:rsidRPr="005321FA" w:rsidRDefault="005321FA" w:rsidP="005321FA">
            <w:pPr>
              <w:ind w:left="260"/>
              <w:rPr>
                <w:sz w:val="20"/>
                <w:szCs w:val="20"/>
              </w:rPr>
            </w:pPr>
            <w:r w:rsidRPr="005321FA">
              <w:rPr>
                <w:rFonts w:eastAsia="Times New Roman"/>
                <w:sz w:val="24"/>
                <w:szCs w:val="24"/>
              </w:rPr>
              <w:t>п/п</w:t>
            </w:r>
          </w:p>
        </w:tc>
        <w:tc>
          <w:tcPr>
            <w:tcW w:w="5320" w:type="dxa"/>
            <w:tcBorders>
              <w:right w:val="single" w:sz="8" w:space="0" w:color="auto"/>
            </w:tcBorders>
            <w:vAlign w:val="bottom"/>
          </w:tcPr>
          <w:p w14:paraId="54831FA6" w14:textId="77777777" w:rsidR="005321FA" w:rsidRPr="005321FA" w:rsidRDefault="005321FA" w:rsidP="005321FA">
            <w:pPr>
              <w:rPr>
                <w:sz w:val="24"/>
                <w:szCs w:val="24"/>
              </w:rPr>
            </w:pPr>
          </w:p>
        </w:tc>
        <w:tc>
          <w:tcPr>
            <w:tcW w:w="1520" w:type="dxa"/>
            <w:tcBorders>
              <w:right w:val="single" w:sz="8" w:space="0" w:color="auto"/>
            </w:tcBorders>
            <w:vAlign w:val="bottom"/>
          </w:tcPr>
          <w:p w14:paraId="456205AF" w14:textId="77777777" w:rsidR="005321FA" w:rsidRPr="005321FA" w:rsidRDefault="005321FA" w:rsidP="005321FA">
            <w:pPr>
              <w:ind w:left="140"/>
              <w:rPr>
                <w:sz w:val="20"/>
                <w:szCs w:val="20"/>
              </w:rPr>
            </w:pPr>
            <w:r w:rsidRPr="005321FA">
              <w:rPr>
                <w:rFonts w:eastAsia="Times New Roman"/>
                <w:sz w:val="24"/>
                <w:szCs w:val="24"/>
              </w:rPr>
              <w:t>инструкций</w:t>
            </w:r>
          </w:p>
        </w:tc>
        <w:tc>
          <w:tcPr>
            <w:tcW w:w="2040" w:type="dxa"/>
            <w:tcBorders>
              <w:right w:val="single" w:sz="8" w:space="0" w:color="auto"/>
            </w:tcBorders>
            <w:vAlign w:val="bottom"/>
          </w:tcPr>
          <w:p w14:paraId="5C80F75E" w14:textId="77777777" w:rsidR="005321FA" w:rsidRPr="005321FA" w:rsidRDefault="005321FA" w:rsidP="005321FA">
            <w:pPr>
              <w:ind w:left="540"/>
              <w:rPr>
                <w:sz w:val="20"/>
                <w:szCs w:val="20"/>
              </w:rPr>
            </w:pPr>
            <w:r w:rsidRPr="005321FA">
              <w:rPr>
                <w:rFonts w:eastAsia="Times New Roman"/>
                <w:sz w:val="24"/>
                <w:szCs w:val="24"/>
              </w:rPr>
              <w:t>проверки</w:t>
            </w:r>
          </w:p>
        </w:tc>
      </w:tr>
      <w:tr w:rsidR="005321FA" w:rsidRPr="005321FA" w14:paraId="34935DAD" w14:textId="77777777" w:rsidTr="00D55548">
        <w:trPr>
          <w:trHeight w:val="58"/>
        </w:trPr>
        <w:tc>
          <w:tcPr>
            <w:tcW w:w="860" w:type="dxa"/>
            <w:tcBorders>
              <w:left w:val="single" w:sz="8" w:space="0" w:color="auto"/>
              <w:bottom w:val="single" w:sz="8" w:space="0" w:color="auto"/>
              <w:right w:val="single" w:sz="8" w:space="0" w:color="auto"/>
            </w:tcBorders>
            <w:vAlign w:val="bottom"/>
          </w:tcPr>
          <w:p w14:paraId="1856CC71" w14:textId="77777777" w:rsidR="005321FA" w:rsidRPr="005321FA" w:rsidRDefault="005321FA" w:rsidP="005321FA">
            <w:pPr>
              <w:rPr>
                <w:sz w:val="5"/>
                <w:szCs w:val="5"/>
              </w:rPr>
            </w:pPr>
          </w:p>
        </w:tc>
        <w:tc>
          <w:tcPr>
            <w:tcW w:w="5320" w:type="dxa"/>
            <w:tcBorders>
              <w:bottom w:val="single" w:sz="8" w:space="0" w:color="auto"/>
              <w:right w:val="single" w:sz="8" w:space="0" w:color="auto"/>
            </w:tcBorders>
            <w:vAlign w:val="bottom"/>
          </w:tcPr>
          <w:p w14:paraId="54EDC4F8" w14:textId="77777777" w:rsidR="005321FA" w:rsidRPr="005321FA" w:rsidRDefault="005321FA" w:rsidP="005321FA">
            <w:pPr>
              <w:rPr>
                <w:sz w:val="5"/>
                <w:szCs w:val="5"/>
              </w:rPr>
            </w:pPr>
          </w:p>
        </w:tc>
        <w:tc>
          <w:tcPr>
            <w:tcW w:w="1520" w:type="dxa"/>
            <w:tcBorders>
              <w:bottom w:val="single" w:sz="8" w:space="0" w:color="auto"/>
              <w:right w:val="single" w:sz="8" w:space="0" w:color="auto"/>
            </w:tcBorders>
            <w:vAlign w:val="bottom"/>
          </w:tcPr>
          <w:p w14:paraId="40AA4798" w14:textId="77777777" w:rsidR="005321FA" w:rsidRPr="005321FA" w:rsidRDefault="005321FA" w:rsidP="005321FA">
            <w:pPr>
              <w:rPr>
                <w:sz w:val="5"/>
                <w:szCs w:val="5"/>
              </w:rPr>
            </w:pPr>
          </w:p>
        </w:tc>
        <w:tc>
          <w:tcPr>
            <w:tcW w:w="2040" w:type="dxa"/>
            <w:tcBorders>
              <w:bottom w:val="single" w:sz="8" w:space="0" w:color="auto"/>
              <w:right w:val="single" w:sz="8" w:space="0" w:color="auto"/>
            </w:tcBorders>
            <w:vAlign w:val="bottom"/>
          </w:tcPr>
          <w:p w14:paraId="5F896277" w14:textId="77777777" w:rsidR="005321FA" w:rsidRPr="005321FA" w:rsidRDefault="005321FA" w:rsidP="005321FA">
            <w:pPr>
              <w:rPr>
                <w:sz w:val="5"/>
                <w:szCs w:val="5"/>
              </w:rPr>
            </w:pPr>
          </w:p>
        </w:tc>
      </w:tr>
      <w:tr w:rsidR="005321FA" w:rsidRPr="005321FA" w14:paraId="3575B1F1" w14:textId="77777777" w:rsidTr="00D55548">
        <w:trPr>
          <w:trHeight w:val="314"/>
        </w:trPr>
        <w:tc>
          <w:tcPr>
            <w:tcW w:w="860" w:type="dxa"/>
            <w:tcBorders>
              <w:left w:val="single" w:sz="8" w:space="0" w:color="auto"/>
              <w:right w:val="single" w:sz="8" w:space="0" w:color="auto"/>
            </w:tcBorders>
            <w:vAlign w:val="bottom"/>
          </w:tcPr>
          <w:p w14:paraId="147D85A6" w14:textId="77777777" w:rsidR="005321FA" w:rsidRPr="005321FA" w:rsidRDefault="005321FA" w:rsidP="005321FA">
            <w:pPr>
              <w:ind w:right="100"/>
              <w:jc w:val="right"/>
              <w:rPr>
                <w:sz w:val="20"/>
                <w:szCs w:val="20"/>
              </w:rPr>
            </w:pPr>
            <w:r w:rsidRPr="005321FA">
              <w:rPr>
                <w:rFonts w:eastAsia="Times New Roman"/>
                <w:sz w:val="24"/>
                <w:szCs w:val="24"/>
              </w:rPr>
              <w:t>1</w:t>
            </w:r>
          </w:p>
        </w:tc>
        <w:tc>
          <w:tcPr>
            <w:tcW w:w="5320" w:type="dxa"/>
            <w:tcBorders>
              <w:right w:val="single" w:sz="8" w:space="0" w:color="auto"/>
            </w:tcBorders>
            <w:vAlign w:val="bottom"/>
          </w:tcPr>
          <w:p w14:paraId="2E7CF5F1" w14:textId="77777777" w:rsidR="005321FA" w:rsidRPr="005321FA" w:rsidRDefault="005321FA" w:rsidP="005321FA">
            <w:pPr>
              <w:ind w:right="2340"/>
              <w:jc w:val="right"/>
              <w:rPr>
                <w:sz w:val="20"/>
                <w:szCs w:val="20"/>
              </w:rPr>
            </w:pPr>
            <w:r w:rsidRPr="005321FA">
              <w:rPr>
                <w:rFonts w:eastAsia="Times New Roman"/>
                <w:sz w:val="24"/>
                <w:szCs w:val="24"/>
              </w:rPr>
              <w:t>2</w:t>
            </w:r>
          </w:p>
        </w:tc>
        <w:tc>
          <w:tcPr>
            <w:tcW w:w="1520" w:type="dxa"/>
            <w:tcBorders>
              <w:right w:val="single" w:sz="8" w:space="0" w:color="auto"/>
            </w:tcBorders>
            <w:vAlign w:val="bottom"/>
          </w:tcPr>
          <w:p w14:paraId="0AF3E0B7" w14:textId="77777777" w:rsidR="005321FA" w:rsidRPr="005321FA" w:rsidRDefault="005321FA" w:rsidP="005321FA">
            <w:pPr>
              <w:ind w:right="440"/>
              <w:jc w:val="right"/>
              <w:rPr>
                <w:sz w:val="20"/>
                <w:szCs w:val="20"/>
              </w:rPr>
            </w:pPr>
            <w:r w:rsidRPr="005321FA">
              <w:rPr>
                <w:rFonts w:eastAsia="Times New Roman"/>
                <w:sz w:val="24"/>
                <w:szCs w:val="24"/>
              </w:rPr>
              <w:t>3</w:t>
            </w:r>
          </w:p>
        </w:tc>
        <w:tc>
          <w:tcPr>
            <w:tcW w:w="2040" w:type="dxa"/>
            <w:tcBorders>
              <w:right w:val="single" w:sz="8" w:space="0" w:color="auto"/>
            </w:tcBorders>
            <w:vAlign w:val="bottom"/>
          </w:tcPr>
          <w:p w14:paraId="49008EDE" w14:textId="77777777" w:rsidR="005321FA" w:rsidRPr="005321FA" w:rsidRDefault="005321FA" w:rsidP="005321FA">
            <w:pPr>
              <w:ind w:right="700"/>
              <w:jc w:val="right"/>
              <w:rPr>
                <w:sz w:val="20"/>
                <w:szCs w:val="20"/>
              </w:rPr>
            </w:pPr>
            <w:r w:rsidRPr="005321FA">
              <w:rPr>
                <w:rFonts w:eastAsia="Times New Roman"/>
                <w:sz w:val="24"/>
                <w:szCs w:val="24"/>
              </w:rPr>
              <w:t>4</w:t>
            </w:r>
          </w:p>
        </w:tc>
      </w:tr>
      <w:tr w:rsidR="005321FA" w:rsidRPr="005321FA" w14:paraId="06875FCE" w14:textId="77777777" w:rsidTr="00D55548">
        <w:trPr>
          <w:trHeight w:val="356"/>
        </w:trPr>
        <w:tc>
          <w:tcPr>
            <w:tcW w:w="860" w:type="dxa"/>
            <w:tcBorders>
              <w:left w:val="single" w:sz="8" w:space="0" w:color="auto"/>
              <w:bottom w:val="single" w:sz="8" w:space="0" w:color="auto"/>
              <w:right w:val="single" w:sz="8" w:space="0" w:color="auto"/>
            </w:tcBorders>
            <w:vAlign w:val="bottom"/>
          </w:tcPr>
          <w:p w14:paraId="7F38357A" w14:textId="77777777" w:rsidR="005321FA" w:rsidRPr="005321FA" w:rsidRDefault="005321FA" w:rsidP="005321FA">
            <w:pPr>
              <w:rPr>
                <w:sz w:val="24"/>
                <w:szCs w:val="24"/>
              </w:rPr>
            </w:pPr>
          </w:p>
        </w:tc>
        <w:tc>
          <w:tcPr>
            <w:tcW w:w="5320" w:type="dxa"/>
            <w:tcBorders>
              <w:bottom w:val="single" w:sz="8" w:space="0" w:color="auto"/>
              <w:right w:val="single" w:sz="8" w:space="0" w:color="auto"/>
            </w:tcBorders>
            <w:vAlign w:val="bottom"/>
          </w:tcPr>
          <w:p w14:paraId="2A687BBD" w14:textId="77777777" w:rsidR="005321FA" w:rsidRPr="005321FA" w:rsidRDefault="005321FA" w:rsidP="005321FA">
            <w:pPr>
              <w:rPr>
                <w:sz w:val="24"/>
                <w:szCs w:val="24"/>
              </w:rPr>
            </w:pPr>
          </w:p>
        </w:tc>
        <w:tc>
          <w:tcPr>
            <w:tcW w:w="1520" w:type="dxa"/>
            <w:tcBorders>
              <w:bottom w:val="single" w:sz="8" w:space="0" w:color="auto"/>
              <w:right w:val="single" w:sz="8" w:space="0" w:color="auto"/>
            </w:tcBorders>
            <w:vAlign w:val="bottom"/>
          </w:tcPr>
          <w:p w14:paraId="055FC33A" w14:textId="77777777" w:rsidR="005321FA" w:rsidRPr="005321FA" w:rsidRDefault="005321FA" w:rsidP="005321FA">
            <w:pPr>
              <w:rPr>
                <w:sz w:val="24"/>
                <w:szCs w:val="24"/>
              </w:rPr>
            </w:pPr>
          </w:p>
        </w:tc>
        <w:tc>
          <w:tcPr>
            <w:tcW w:w="2040" w:type="dxa"/>
            <w:tcBorders>
              <w:bottom w:val="single" w:sz="8" w:space="0" w:color="auto"/>
              <w:right w:val="single" w:sz="8" w:space="0" w:color="auto"/>
            </w:tcBorders>
            <w:vAlign w:val="bottom"/>
          </w:tcPr>
          <w:p w14:paraId="45D13913" w14:textId="77777777" w:rsidR="005321FA" w:rsidRPr="005321FA" w:rsidRDefault="005321FA" w:rsidP="005321FA">
            <w:pPr>
              <w:rPr>
                <w:sz w:val="24"/>
                <w:szCs w:val="24"/>
              </w:rPr>
            </w:pPr>
          </w:p>
        </w:tc>
      </w:tr>
      <w:tr w:rsidR="005321FA" w:rsidRPr="005321FA" w14:paraId="1FB2D3D3" w14:textId="77777777" w:rsidTr="00D55548">
        <w:trPr>
          <w:trHeight w:val="670"/>
        </w:trPr>
        <w:tc>
          <w:tcPr>
            <w:tcW w:w="860" w:type="dxa"/>
            <w:tcBorders>
              <w:left w:val="single" w:sz="8" w:space="0" w:color="auto"/>
              <w:bottom w:val="single" w:sz="8" w:space="0" w:color="auto"/>
              <w:right w:val="single" w:sz="8" w:space="0" w:color="auto"/>
            </w:tcBorders>
            <w:vAlign w:val="bottom"/>
          </w:tcPr>
          <w:p w14:paraId="12730368" w14:textId="77777777" w:rsidR="005321FA" w:rsidRPr="005321FA" w:rsidRDefault="005321FA" w:rsidP="005321FA">
            <w:pPr>
              <w:rPr>
                <w:sz w:val="24"/>
                <w:szCs w:val="24"/>
              </w:rPr>
            </w:pPr>
          </w:p>
        </w:tc>
        <w:tc>
          <w:tcPr>
            <w:tcW w:w="5320" w:type="dxa"/>
            <w:tcBorders>
              <w:bottom w:val="single" w:sz="8" w:space="0" w:color="auto"/>
              <w:right w:val="single" w:sz="8" w:space="0" w:color="auto"/>
            </w:tcBorders>
            <w:vAlign w:val="bottom"/>
          </w:tcPr>
          <w:p w14:paraId="61566EA4" w14:textId="77777777" w:rsidR="005321FA" w:rsidRPr="005321FA" w:rsidRDefault="005321FA" w:rsidP="005321FA">
            <w:pPr>
              <w:rPr>
                <w:sz w:val="24"/>
                <w:szCs w:val="24"/>
              </w:rPr>
            </w:pPr>
          </w:p>
        </w:tc>
        <w:tc>
          <w:tcPr>
            <w:tcW w:w="1520" w:type="dxa"/>
            <w:tcBorders>
              <w:bottom w:val="single" w:sz="8" w:space="0" w:color="auto"/>
              <w:right w:val="single" w:sz="8" w:space="0" w:color="auto"/>
            </w:tcBorders>
            <w:vAlign w:val="bottom"/>
          </w:tcPr>
          <w:p w14:paraId="4BDF7CD1" w14:textId="77777777" w:rsidR="005321FA" w:rsidRPr="005321FA" w:rsidRDefault="005321FA" w:rsidP="005321FA">
            <w:pPr>
              <w:rPr>
                <w:sz w:val="24"/>
                <w:szCs w:val="24"/>
              </w:rPr>
            </w:pPr>
          </w:p>
        </w:tc>
        <w:tc>
          <w:tcPr>
            <w:tcW w:w="2040" w:type="dxa"/>
            <w:tcBorders>
              <w:bottom w:val="single" w:sz="8" w:space="0" w:color="auto"/>
              <w:right w:val="single" w:sz="8" w:space="0" w:color="auto"/>
            </w:tcBorders>
            <w:vAlign w:val="bottom"/>
          </w:tcPr>
          <w:p w14:paraId="57C445B3" w14:textId="77777777" w:rsidR="005321FA" w:rsidRPr="005321FA" w:rsidRDefault="005321FA" w:rsidP="005321FA">
            <w:pPr>
              <w:rPr>
                <w:sz w:val="24"/>
                <w:szCs w:val="24"/>
              </w:rPr>
            </w:pPr>
          </w:p>
        </w:tc>
      </w:tr>
      <w:tr w:rsidR="005321FA" w:rsidRPr="005321FA" w14:paraId="4133571E" w14:textId="77777777" w:rsidTr="00D55548">
        <w:trPr>
          <w:trHeight w:val="669"/>
        </w:trPr>
        <w:tc>
          <w:tcPr>
            <w:tcW w:w="860" w:type="dxa"/>
            <w:tcBorders>
              <w:left w:val="single" w:sz="8" w:space="0" w:color="auto"/>
              <w:bottom w:val="single" w:sz="8" w:space="0" w:color="auto"/>
              <w:right w:val="single" w:sz="8" w:space="0" w:color="auto"/>
            </w:tcBorders>
            <w:vAlign w:val="bottom"/>
          </w:tcPr>
          <w:p w14:paraId="2A74F96E" w14:textId="77777777" w:rsidR="005321FA" w:rsidRPr="005321FA" w:rsidRDefault="005321FA" w:rsidP="005321FA">
            <w:pPr>
              <w:rPr>
                <w:sz w:val="24"/>
                <w:szCs w:val="24"/>
              </w:rPr>
            </w:pPr>
          </w:p>
        </w:tc>
        <w:tc>
          <w:tcPr>
            <w:tcW w:w="5320" w:type="dxa"/>
            <w:tcBorders>
              <w:bottom w:val="single" w:sz="8" w:space="0" w:color="auto"/>
              <w:right w:val="single" w:sz="8" w:space="0" w:color="auto"/>
            </w:tcBorders>
            <w:vAlign w:val="bottom"/>
          </w:tcPr>
          <w:p w14:paraId="6491B824" w14:textId="77777777" w:rsidR="005321FA" w:rsidRPr="005321FA" w:rsidRDefault="005321FA" w:rsidP="005321FA">
            <w:pPr>
              <w:rPr>
                <w:sz w:val="24"/>
                <w:szCs w:val="24"/>
              </w:rPr>
            </w:pPr>
          </w:p>
        </w:tc>
        <w:tc>
          <w:tcPr>
            <w:tcW w:w="1520" w:type="dxa"/>
            <w:tcBorders>
              <w:bottom w:val="single" w:sz="8" w:space="0" w:color="auto"/>
              <w:right w:val="single" w:sz="8" w:space="0" w:color="auto"/>
            </w:tcBorders>
            <w:vAlign w:val="bottom"/>
          </w:tcPr>
          <w:p w14:paraId="45522C59" w14:textId="77777777" w:rsidR="005321FA" w:rsidRPr="005321FA" w:rsidRDefault="005321FA" w:rsidP="005321FA">
            <w:pPr>
              <w:rPr>
                <w:sz w:val="24"/>
                <w:szCs w:val="24"/>
              </w:rPr>
            </w:pPr>
          </w:p>
        </w:tc>
        <w:tc>
          <w:tcPr>
            <w:tcW w:w="2040" w:type="dxa"/>
            <w:tcBorders>
              <w:bottom w:val="single" w:sz="8" w:space="0" w:color="auto"/>
              <w:right w:val="single" w:sz="8" w:space="0" w:color="auto"/>
            </w:tcBorders>
            <w:vAlign w:val="bottom"/>
          </w:tcPr>
          <w:p w14:paraId="7C7C220D" w14:textId="77777777" w:rsidR="005321FA" w:rsidRPr="005321FA" w:rsidRDefault="005321FA" w:rsidP="005321FA">
            <w:pPr>
              <w:rPr>
                <w:sz w:val="24"/>
                <w:szCs w:val="24"/>
              </w:rPr>
            </w:pPr>
          </w:p>
        </w:tc>
      </w:tr>
    </w:tbl>
    <w:p w14:paraId="69A1E041" w14:textId="77777777" w:rsidR="005321FA" w:rsidRPr="005321FA" w:rsidRDefault="005321FA" w:rsidP="005321FA">
      <w:pPr>
        <w:spacing w:line="200" w:lineRule="exact"/>
        <w:rPr>
          <w:sz w:val="20"/>
          <w:szCs w:val="20"/>
        </w:rPr>
      </w:pPr>
    </w:p>
    <w:p w14:paraId="02250CF6" w14:textId="77777777" w:rsidR="005321FA" w:rsidRPr="005321FA" w:rsidRDefault="005321FA" w:rsidP="005321FA">
      <w:pPr>
        <w:spacing w:line="200" w:lineRule="exact"/>
        <w:rPr>
          <w:sz w:val="20"/>
          <w:szCs w:val="20"/>
        </w:rPr>
      </w:pPr>
    </w:p>
    <w:p w14:paraId="626EE9B2" w14:textId="77777777" w:rsidR="005321FA" w:rsidRPr="005321FA" w:rsidRDefault="005321FA" w:rsidP="005321FA">
      <w:pPr>
        <w:spacing w:line="222" w:lineRule="exact"/>
        <w:rPr>
          <w:sz w:val="20"/>
          <w:szCs w:val="20"/>
        </w:rPr>
      </w:pPr>
    </w:p>
    <w:p w14:paraId="10CD0D09" w14:textId="77777777" w:rsidR="00EF2C37" w:rsidRDefault="00EF2C37" w:rsidP="005321FA">
      <w:pPr>
        <w:jc w:val="right"/>
        <w:rPr>
          <w:rFonts w:eastAsia="Times New Roman"/>
          <w:sz w:val="24"/>
          <w:szCs w:val="24"/>
        </w:rPr>
      </w:pPr>
    </w:p>
    <w:p w14:paraId="4A7BEF61" w14:textId="77777777" w:rsidR="00EF2C37" w:rsidRDefault="00EF2C37" w:rsidP="005321FA">
      <w:pPr>
        <w:jc w:val="right"/>
        <w:rPr>
          <w:rFonts w:eastAsia="Times New Roman"/>
          <w:sz w:val="24"/>
          <w:szCs w:val="24"/>
        </w:rPr>
      </w:pPr>
    </w:p>
    <w:p w14:paraId="50C40B72" w14:textId="77777777" w:rsidR="00EF2C37" w:rsidRDefault="00EF2C37" w:rsidP="005321FA">
      <w:pPr>
        <w:jc w:val="right"/>
        <w:rPr>
          <w:rFonts w:eastAsia="Times New Roman"/>
          <w:sz w:val="24"/>
          <w:szCs w:val="24"/>
        </w:rPr>
      </w:pPr>
    </w:p>
    <w:p w14:paraId="41FD5F77" w14:textId="77777777" w:rsidR="00EF2C37" w:rsidRDefault="00EF2C37" w:rsidP="005321FA">
      <w:pPr>
        <w:jc w:val="right"/>
        <w:rPr>
          <w:rFonts w:eastAsia="Times New Roman"/>
          <w:sz w:val="24"/>
          <w:szCs w:val="24"/>
        </w:rPr>
      </w:pPr>
    </w:p>
    <w:p w14:paraId="4424C3FF" w14:textId="77777777" w:rsidR="00EF2C37" w:rsidRDefault="00EF2C37" w:rsidP="005321FA">
      <w:pPr>
        <w:jc w:val="right"/>
        <w:rPr>
          <w:rFonts w:eastAsia="Times New Roman"/>
          <w:sz w:val="24"/>
          <w:szCs w:val="24"/>
        </w:rPr>
      </w:pPr>
    </w:p>
    <w:p w14:paraId="300305F9" w14:textId="77777777" w:rsidR="00EF2C37" w:rsidRDefault="00EF2C37" w:rsidP="005321FA">
      <w:pPr>
        <w:jc w:val="right"/>
        <w:rPr>
          <w:rFonts w:eastAsia="Times New Roman"/>
          <w:sz w:val="24"/>
          <w:szCs w:val="24"/>
        </w:rPr>
      </w:pPr>
    </w:p>
    <w:p w14:paraId="130E2D48" w14:textId="77777777" w:rsidR="00EF2C37" w:rsidRDefault="00EF2C37" w:rsidP="005321FA">
      <w:pPr>
        <w:jc w:val="right"/>
        <w:rPr>
          <w:rFonts w:eastAsia="Times New Roman"/>
          <w:sz w:val="24"/>
          <w:szCs w:val="24"/>
        </w:rPr>
      </w:pPr>
    </w:p>
    <w:p w14:paraId="6FD513AD" w14:textId="77777777" w:rsidR="00EF2C37" w:rsidRDefault="00EF2C37" w:rsidP="005321FA">
      <w:pPr>
        <w:jc w:val="right"/>
        <w:rPr>
          <w:rFonts w:eastAsia="Times New Roman"/>
          <w:sz w:val="24"/>
          <w:szCs w:val="24"/>
        </w:rPr>
      </w:pPr>
    </w:p>
    <w:p w14:paraId="078BE14E" w14:textId="77777777" w:rsidR="00EF2C37" w:rsidRDefault="00EF2C37" w:rsidP="005321FA">
      <w:pPr>
        <w:jc w:val="right"/>
        <w:rPr>
          <w:rFonts w:eastAsia="Times New Roman"/>
          <w:sz w:val="24"/>
          <w:szCs w:val="24"/>
        </w:rPr>
      </w:pPr>
    </w:p>
    <w:p w14:paraId="24EAA245" w14:textId="1C4F18F2" w:rsidR="005321FA" w:rsidRPr="00EF2C37" w:rsidRDefault="005321FA" w:rsidP="00EF2C37">
      <w:pPr>
        <w:jc w:val="right"/>
        <w:rPr>
          <w:sz w:val="20"/>
          <w:szCs w:val="20"/>
        </w:rPr>
      </w:pPr>
      <w:r w:rsidRPr="005321FA">
        <w:rPr>
          <w:rFonts w:eastAsia="Times New Roman"/>
          <w:sz w:val="24"/>
          <w:szCs w:val="24"/>
        </w:rPr>
        <w:lastRenderedPageBreak/>
        <w:t>Приложение 1.3</w:t>
      </w:r>
    </w:p>
    <w:p w14:paraId="7461BC8D" w14:textId="648B55F8" w:rsidR="005321FA" w:rsidRDefault="005321FA" w:rsidP="005321FA">
      <w:pPr>
        <w:rPr>
          <w:sz w:val="24"/>
          <w:szCs w:val="24"/>
        </w:rPr>
      </w:pPr>
    </w:p>
    <w:p w14:paraId="5740CD98" w14:textId="77777777" w:rsidR="005321FA" w:rsidRPr="005321FA" w:rsidRDefault="005321FA" w:rsidP="005321FA">
      <w:pPr>
        <w:ind w:right="-299"/>
        <w:jc w:val="center"/>
        <w:rPr>
          <w:sz w:val="20"/>
          <w:szCs w:val="20"/>
        </w:rPr>
      </w:pPr>
      <w:r w:rsidRPr="005321FA">
        <w:rPr>
          <w:rFonts w:eastAsia="Times New Roman"/>
          <w:sz w:val="24"/>
          <w:szCs w:val="24"/>
        </w:rPr>
        <w:t>ЖУРНАЛ УЧЕТА</w:t>
      </w:r>
    </w:p>
    <w:p w14:paraId="6C1C2FEF" w14:textId="77777777" w:rsidR="005321FA" w:rsidRPr="005321FA" w:rsidRDefault="005321FA" w:rsidP="005321FA">
      <w:pPr>
        <w:spacing w:line="47" w:lineRule="exact"/>
        <w:rPr>
          <w:sz w:val="20"/>
          <w:szCs w:val="20"/>
        </w:rPr>
      </w:pPr>
    </w:p>
    <w:p w14:paraId="1067DD5C" w14:textId="77777777" w:rsidR="005321FA" w:rsidRPr="005321FA" w:rsidRDefault="005321FA" w:rsidP="005321FA">
      <w:pPr>
        <w:ind w:right="-299"/>
        <w:jc w:val="center"/>
        <w:rPr>
          <w:sz w:val="20"/>
          <w:szCs w:val="20"/>
        </w:rPr>
      </w:pPr>
      <w:r w:rsidRPr="005321FA">
        <w:rPr>
          <w:rFonts w:eastAsia="Times New Roman"/>
          <w:sz w:val="24"/>
          <w:szCs w:val="24"/>
        </w:rPr>
        <w:t>инструкций по охране труда для работников</w:t>
      </w:r>
    </w:p>
    <w:p w14:paraId="7BA3DDDF" w14:textId="77777777" w:rsidR="005321FA" w:rsidRPr="005321FA" w:rsidRDefault="005321FA" w:rsidP="005321FA">
      <w:pPr>
        <w:spacing w:line="37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40"/>
        <w:gridCol w:w="620"/>
        <w:gridCol w:w="1540"/>
        <w:gridCol w:w="1340"/>
        <w:gridCol w:w="1400"/>
        <w:gridCol w:w="1100"/>
        <w:gridCol w:w="1680"/>
        <w:gridCol w:w="1800"/>
      </w:tblGrid>
      <w:tr w:rsidR="005321FA" w:rsidRPr="005321FA" w14:paraId="56D777F5" w14:textId="77777777" w:rsidTr="00D55548">
        <w:trPr>
          <w:trHeight w:val="288"/>
        </w:trPr>
        <w:tc>
          <w:tcPr>
            <w:tcW w:w="540" w:type="dxa"/>
            <w:tcBorders>
              <w:top w:val="single" w:sz="8" w:space="0" w:color="auto"/>
              <w:left w:val="single" w:sz="8" w:space="0" w:color="auto"/>
              <w:right w:val="single" w:sz="8" w:space="0" w:color="auto"/>
            </w:tcBorders>
            <w:vAlign w:val="bottom"/>
          </w:tcPr>
          <w:p w14:paraId="5883B0D7" w14:textId="77777777" w:rsidR="005321FA" w:rsidRPr="005321FA" w:rsidRDefault="005321FA" w:rsidP="005321FA">
            <w:pPr>
              <w:rPr>
                <w:sz w:val="24"/>
                <w:szCs w:val="24"/>
              </w:rPr>
            </w:pPr>
          </w:p>
        </w:tc>
        <w:tc>
          <w:tcPr>
            <w:tcW w:w="620" w:type="dxa"/>
            <w:tcBorders>
              <w:top w:val="single" w:sz="8" w:space="0" w:color="auto"/>
              <w:right w:val="single" w:sz="8" w:space="0" w:color="auto"/>
            </w:tcBorders>
            <w:vAlign w:val="bottom"/>
          </w:tcPr>
          <w:p w14:paraId="4F24199F" w14:textId="77777777" w:rsidR="005321FA" w:rsidRPr="005321FA" w:rsidRDefault="005321FA" w:rsidP="005321FA">
            <w:pPr>
              <w:ind w:left="127"/>
              <w:jc w:val="center"/>
              <w:rPr>
                <w:sz w:val="20"/>
                <w:szCs w:val="20"/>
              </w:rPr>
            </w:pPr>
            <w:r w:rsidRPr="005321FA">
              <w:rPr>
                <w:rFonts w:eastAsia="Times New Roman"/>
              </w:rPr>
              <w:t>Да</w:t>
            </w:r>
          </w:p>
        </w:tc>
        <w:tc>
          <w:tcPr>
            <w:tcW w:w="1540" w:type="dxa"/>
            <w:tcBorders>
              <w:top w:val="single" w:sz="8" w:space="0" w:color="auto"/>
              <w:right w:val="single" w:sz="8" w:space="0" w:color="auto"/>
            </w:tcBorders>
            <w:vAlign w:val="bottom"/>
          </w:tcPr>
          <w:p w14:paraId="36F7C9B8" w14:textId="77777777" w:rsidR="005321FA" w:rsidRPr="005321FA" w:rsidRDefault="005321FA" w:rsidP="005321FA">
            <w:pPr>
              <w:ind w:left="147"/>
              <w:jc w:val="center"/>
              <w:rPr>
                <w:sz w:val="20"/>
                <w:szCs w:val="20"/>
              </w:rPr>
            </w:pPr>
            <w:r w:rsidRPr="005321FA">
              <w:rPr>
                <w:rFonts w:eastAsia="Times New Roman"/>
              </w:rPr>
              <w:t>Наименован</w:t>
            </w:r>
          </w:p>
        </w:tc>
        <w:tc>
          <w:tcPr>
            <w:tcW w:w="1340" w:type="dxa"/>
            <w:tcBorders>
              <w:top w:val="single" w:sz="8" w:space="0" w:color="auto"/>
              <w:right w:val="single" w:sz="8" w:space="0" w:color="auto"/>
            </w:tcBorders>
            <w:vAlign w:val="bottom"/>
          </w:tcPr>
          <w:p w14:paraId="5B027354" w14:textId="77777777" w:rsidR="005321FA" w:rsidRPr="005321FA" w:rsidRDefault="005321FA" w:rsidP="005321FA">
            <w:pPr>
              <w:ind w:left="148"/>
              <w:jc w:val="center"/>
              <w:rPr>
                <w:sz w:val="20"/>
                <w:szCs w:val="20"/>
              </w:rPr>
            </w:pPr>
            <w:r w:rsidRPr="005321FA">
              <w:rPr>
                <w:rFonts w:eastAsia="Times New Roman"/>
                <w:w w:val="99"/>
              </w:rPr>
              <w:t>Дата</w:t>
            </w:r>
          </w:p>
        </w:tc>
        <w:tc>
          <w:tcPr>
            <w:tcW w:w="1400" w:type="dxa"/>
            <w:tcBorders>
              <w:top w:val="single" w:sz="8" w:space="0" w:color="auto"/>
              <w:right w:val="single" w:sz="8" w:space="0" w:color="auto"/>
            </w:tcBorders>
            <w:vAlign w:val="bottom"/>
          </w:tcPr>
          <w:p w14:paraId="080F5568" w14:textId="77777777" w:rsidR="005321FA" w:rsidRPr="005321FA" w:rsidRDefault="005321FA" w:rsidP="005321FA">
            <w:pPr>
              <w:ind w:left="128"/>
              <w:jc w:val="center"/>
              <w:rPr>
                <w:sz w:val="20"/>
                <w:szCs w:val="20"/>
              </w:rPr>
            </w:pPr>
            <w:r w:rsidRPr="005321FA">
              <w:rPr>
                <w:rFonts w:eastAsia="Times New Roman"/>
                <w:w w:val="99"/>
              </w:rPr>
              <w:t>Обозначен</w:t>
            </w:r>
          </w:p>
        </w:tc>
        <w:tc>
          <w:tcPr>
            <w:tcW w:w="1100" w:type="dxa"/>
            <w:tcBorders>
              <w:top w:val="single" w:sz="8" w:space="0" w:color="auto"/>
              <w:right w:val="single" w:sz="8" w:space="0" w:color="auto"/>
            </w:tcBorders>
            <w:vAlign w:val="bottom"/>
          </w:tcPr>
          <w:p w14:paraId="4F4C1BDF" w14:textId="77777777" w:rsidR="005321FA" w:rsidRPr="005321FA" w:rsidRDefault="005321FA" w:rsidP="005321FA">
            <w:pPr>
              <w:ind w:left="149"/>
              <w:jc w:val="center"/>
              <w:rPr>
                <w:sz w:val="20"/>
                <w:szCs w:val="20"/>
              </w:rPr>
            </w:pPr>
            <w:r w:rsidRPr="005321FA">
              <w:rPr>
                <w:rFonts w:eastAsia="Times New Roman"/>
                <w:w w:val="97"/>
              </w:rPr>
              <w:t>Планов</w:t>
            </w:r>
          </w:p>
        </w:tc>
        <w:tc>
          <w:tcPr>
            <w:tcW w:w="1680" w:type="dxa"/>
            <w:tcBorders>
              <w:top w:val="single" w:sz="8" w:space="0" w:color="auto"/>
              <w:right w:val="single" w:sz="8" w:space="0" w:color="auto"/>
            </w:tcBorders>
            <w:vAlign w:val="bottom"/>
          </w:tcPr>
          <w:p w14:paraId="35D6107B" w14:textId="77777777" w:rsidR="005321FA" w:rsidRPr="005321FA" w:rsidRDefault="005321FA" w:rsidP="005321FA">
            <w:pPr>
              <w:ind w:left="169"/>
              <w:jc w:val="center"/>
              <w:rPr>
                <w:sz w:val="20"/>
                <w:szCs w:val="20"/>
              </w:rPr>
            </w:pPr>
            <w:r w:rsidRPr="005321FA">
              <w:rPr>
                <w:rFonts w:eastAsia="Times New Roman"/>
              </w:rPr>
              <w:t>Ф.И.О. и</w:t>
            </w:r>
          </w:p>
        </w:tc>
        <w:tc>
          <w:tcPr>
            <w:tcW w:w="1800" w:type="dxa"/>
            <w:tcBorders>
              <w:top w:val="single" w:sz="8" w:space="0" w:color="auto"/>
              <w:right w:val="single" w:sz="8" w:space="0" w:color="auto"/>
            </w:tcBorders>
            <w:vAlign w:val="bottom"/>
          </w:tcPr>
          <w:p w14:paraId="704309AF" w14:textId="77777777" w:rsidR="005321FA" w:rsidRPr="005321FA" w:rsidRDefault="005321FA" w:rsidP="005321FA">
            <w:pPr>
              <w:ind w:left="148"/>
              <w:jc w:val="center"/>
              <w:rPr>
                <w:sz w:val="20"/>
                <w:szCs w:val="20"/>
              </w:rPr>
            </w:pPr>
            <w:r w:rsidRPr="005321FA">
              <w:rPr>
                <w:rFonts w:eastAsia="Times New Roman"/>
              </w:rPr>
              <w:t>Подпись</w:t>
            </w:r>
          </w:p>
        </w:tc>
      </w:tr>
      <w:tr w:rsidR="005321FA" w:rsidRPr="005321FA" w14:paraId="7CD8683B" w14:textId="77777777" w:rsidTr="00D55548">
        <w:trPr>
          <w:trHeight w:val="294"/>
        </w:trPr>
        <w:tc>
          <w:tcPr>
            <w:tcW w:w="540" w:type="dxa"/>
            <w:tcBorders>
              <w:left w:val="single" w:sz="8" w:space="0" w:color="auto"/>
              <w:right w:val="single" w:sz="8" w:space="0" w:color="auto"/>
            </w:tcBorders>
            <w:vAlign w:val="bottom"/>
          </w:tcPr>
          <w:p w14:paraId="2321D5BC" w14:textId="77777777" w:rsidR="005321FA" w:rsidRPr="005321FA" w:rsidRDefault="005321FA" w:rsidP="005321FA">
            <w:pPr>
              <w:ind w:left="340"/>
              <w:rPr>
                <w:sz w:val="20"/>
                <w:szCs w:val="20"/>
              </w:rPr>
            </w:pPr>
            <w:r w:rsidRPr="005321FA">
              <w:rPr>
                <w:rFonts w:eastAsia="Times New Roman"/>
                <w:w w:val="75"/>
              </w:rPr>
              <w:t>№</w:t>
            </w:r>
          </w:p>
        </w:tc>
        <w:tc>
          <w:tcPr>
            <w:tcW w:w="620" w:type="dxa"/>
            <w:tcBorders>
              <w:right w:val="single" w:sz="8" w:space="0" w:color="auto"/>
            </w:tcBorders>
            <w:vAlign w:val="bottom"/>
          </w:tcPr>
          <w:p w14:paraId="64115E11" w14:textId="77777777" w:rsidR="005321FA" w:rsidRPr="005321FA" w:rsidRDefault="005321FA" w:rsidP="005321FA">
            <w:pPr>
              <w:ind w:left="180"/>
              <w:rPr>
                <w:sz w:val="20"/>
                <w:szCs w:val="20"/>
              </w:rPr>
            </w:pPr>
            <w:r w:rsidRPr="005321FA">
              <w:rPr>
                <w:rFonts w:eastAsia="Times New Roman"/>
              </w:rPr>
              <w:t>та</w:t>
            </w:r>
          </w:p>
        </w:tc>
        <w:tc>
          <w:tcPr>
            <w:tcW w:w="1540" w:type="dxa"/>
            <w:tcBorders>
              <w:right w:val="single" w:sz="8" w:space="0" w:color="auto"/>
            </w:tcBorders>
            <w:vAlign w:val="bottom"/>
          </w:tcPr>
          <w:p w14:paraId="0952AB0A" w14:textId="77777777" w:rsidR="005321FA" w:rsidRPr="005321FA" w:rsidRDefault="005321FA" w:rsidP="005321FA">
            <w:pPr>
              <w:ind w:left="80"/>
              <w:rPr>
                <w:sz w:val="20"/>
                <w:szCs w:val="20"/>
              </w:rPr>
            </w:pPr>
            <w:proofErr w:type="spellStart"/>
            <w:r w:rsidRPr="005321FA">
              <w:rPr>
                <w:rFonts w:eastAsia="Times New Roman"/>
              </w:rPr>
              <w:t>ие</w:t>
            </w:r>
            <w:proofErr w:type="spellEnd"/>
            <w:r w:rsidRPr="005321FA">
              <w:rPr>
                <w:rFonts w:eastAsia="Times New Roman"/>
              </w:rPr>
              <w:t xml:space="preserve"> инструкции</w:t>
            </w:r>
          </w:p>
        </w:tc>
        <w:tc>
          <w:tcPr>
            <w:tcW w:w="1340" w:type="dxa"/>
            <w:tcBorders>
              <w:right w:val="single" w:sz="8" w:space="0" w:color="auto"/>
            </w:tcBorders>
            <w:vAlign w:val="bottom"/>
          </w:tcPr>
          <w:p w14:paraId="43785196" w14:textId="77777777" w:rsidR="005321FA" w:rsidRPr="005321FA" w:rsidRDefault="005321FA" w:rsidP="005321FA">
            <w:pPr>
              <w:ind w:left="148"/>
              <w:jc w:val="center"/>
              <w:rPr>
                <w:sz w:val="20"/>
                <w:szCs w:val="20"/>
              </w:rPr>
            </w:pPr>
            <w:proofErr w:type="spellStart"/>
            <w:r w:rsidRPr="005321FA">
              <w:rPr>
                <w:rFonts w:eastAsia="Times New Roman"/>
              </w:rPr>
              <w:t>утвержде</w:t>
            </w:r>
            <w:proofErr w:type="spellEnd"/>
          </w:p>
        </w:tc>
        <w:tc>
          <w:tcPr>
            <w:tcW w:w="1400" w:type="dxa"/>
            <w:tcBorders>
              <w:right w:val="single" w:sz="8" w:space="0" w:color="auto"/>
            </w:tcBorders>
            <w:vAlign w:val="bottom"/>
          </w:tcPr>
          <w:p w14:paraId="79DEAEBF" w14:textId="77777777" w:rsidR="005321FA" w:rsidRPr="005321FA" w:rsidRDefault="005321FA" w:rsidP="005321FA">
            <w:pPr>
              <w:ind w:left="580"/>
              <w:rPr>
                <w:sz w:val="20"/>
                <w:szCs w:val="20"/>
              </w:rPr>
            </w:pPr>
            <w:proofErr w:type="spellStart"/>
            <w:r w:rsidRPr="005321FA">
              <w:rPr>
                <w:rFonts w:eastAsia="Times New Roman"/>
              </w:rPr>
              <w:t>ие</w:t>
            </w:r>
            <w:proofErr w:type="spellEnd"/>
          </w:p>
        </w:tc>
        <w:tc>
          <w:tcPr>
            <w:tcW w:w="1100" w:type="dxa"/>
            <w:tcBorders>
              <w:right w:val="single" w:sz="8" w:space="0" w:color="auto"/>
            </w:tcBorders>
            <w:vAlign w:val="bottom"/>
          </w:tcPr>
          <w:p w14:paraId="6EE2CB9F" w14:textId="77777777" w:rsidR="005321FA" w:rsidRPr="005321FA" w:rsidRDefault="005321FA" w:rsidP="005321FA">
            <w:pPr>
              <w:jc w:val="center"/>
              <w:rPr>
                <w:sz w:val="20"/>
                <w:szCs w:val="20"/>
              </w:rPr>
            </w:pPr>
            <w:proofErr w:type="spellStart"/>
            <w:r w:rsidRPr="005321FA">
              <w:rPr>
                <w:rFonts w:eastAsia="Times New Roman"/>
                <w:w w:val="97"/>
              </w:rPr>
              <w:t>ый</w:t>
            </w:r>
            <w:proofErr w:type="spellEnd"/>
          </w:p>
        </w:tc>
        <w:tc>
          <w:tcPr>
            <w:tcW w:w="1680" w:type="dxa"/>
            <w:tcBorders>
              <w:right w:val="single" w:sz="8" w:space="0" w:color="auto"/>
            </w:tcBorders>
            <w:vAlign w:val="bottom"/>
          </w:tcPr>
          <w:p w14:paraId="0DAA84E2" w14:textId="77777777" w:rsidR="005321FA" w:rsidRPr="005321FA" w:rsidRDefault="005321FA" w:rsidP="005321FA">
            <w:pPr>
              <w:ind w:left="169"/>
              <w:jc w:val="center"/>
              <w:rPr>
                <w:sz w:val="20"/>
                <w:szCs w:val="20"/>
              </w:rPr>
            </w:pPr>
            <w:r w:rsidRPr="005321FA">
              <w:rPr>
                <w:rFonts w:eastAsia="Times New Roman"/>
                <w:w w:val="99"/>
              </w:rPr>
              <w:t>должность</w:t>
            </w:r>
          </w:p>
        </w:tc>
        <w:tc>
          <w:tcPr>
            <w:tcW w:w="1800" w:type="dxa"/>
            <w:tcBorders>
              <w:right w:val="single" w:sz="8" w:space="0" w:color="auto"/>
            </w:tcBorders>
            <w:vAlign w:val="bottom"/>
          </w:tcPr>
          <w:p w14:paraId="61B877CA" w14:textId="77777777" w:rsidR="005321FA" w:rsidRPr="005321FA" w:rsidRDefault="005321FA" w:rsidP="005321FA">
            <w:pPr>
              <w:jc w:val="center"/>
              <w:rPr>
                <w:sz w:val="20"/>
                <w:szCs w:val="20"/>
              </w:rPr>
            </w:pPr>
            <w:r w:rsidRPr="005321FA">
              <w:rPr>
                <w:rFonts w:eastAsia="Times New Roman"/>
                <w:w w:val="99"/>
              </w:rPr>
              <w:t>работника,</w:t>
            </w:r>
          </w:p>
        </w:tc>
      </w:tr>
      <w:tr w:rsidR="005321FA" w:rsidRPr="005321FA" w14:paraId="52254455" w14:textId="77777777" w:rsidTr="00D55548">
        <w:trPr>
          <w:trHeight w:val="296"/>
        </w:trPr>
        <w:tc>
          <w:tcPr>
            <w:tcW w:w="540" w:type="dxa"/>
            <w:tcBorders>
              <w:left w:val="single" w:sz="8" w:space="0" w:color="auto"/>
              <w:right w:val="single" w:sz="8" w:space="0" w:color="auto"/>
            </w:tcBorders>
            <w:vAlign w:val="bottom"/>
          </w:tcPr>
          <w:p w14:paraId="15239633" w14:textId="77777777" w:rsidR="005321FA" w:rsidRPr="005321FA" w:rsidRDefault="005321FA" w:rsidP="005321FA">
            <w:pPr>
              <w:ind w:left="140"/>
              <w:rPr>
                <w:sz w:val="20"/>
                <w:szCs w:val="20"/>
              </w:rPr>
            </w:pPr>
            <w:r w:rsidRPr="005321FA">
              <w:rPr>
                <w:rFonts w:eastAsia="Times New Roman"/>
              </w:rPr>
              <w:t>п/п</w:t>
            </w:r>
          </w:p>
        </w:tc>
        <w:tc>
          <w:tcPr>
            <w:tcW w:w="620" w:type="dxa"/>
            <w:tcBorders>
              <w:right w:val="single" w:sz="8" w:space="0" w:color="auto"/>
            </w:tcBorders>
            <w:vAlign w:val="bottom"/>
          </w:tcPr>
          <w:p w14:paraId="1145D243" w14:textId="77777777" w:rsidR="005321FA" w:rsidRPr="005321FA" w:rsidRDefault="005321FA" w:rsidP="005321FA">
            <w:pPr>
              <w:rPr>
                <w:sz w:val="24"/>
                <w:szCs w:val="24"/>
              </w:rPr>
            </w:pPr>
          </w:p>
        </w:tc>
        <w:tc>
          <w:tcPr>
            <w:tcW w:w="1540" w:type="dxa"/>
            <w:tcBorders>
              <w:right w:val="single" w:sz="8" w:space="0" w:color="auto"/>
            </w:tcBorders>
            <w:vAlign w:val="bottom"/>
          </w:tcPr>
          <w:p w14:paraId="3E9FFC80" w14:textId="77777777" w:rsidR="005321FA" w:rsidRPr="005321FA" w:rsidRDefault="005321FA" w:rsidP="005321FA">
            <w:pPr>
              <w:rPr>
                <w:sz w:val="24"/>
                <w:szCs w:val="24"/>
              </w:rPr>
            </w:pPr>
          </w:p>
        </w:tc>
        <w:tc>
          <w:tcPr>
            <w:tcW w:w="1340" w:type="dxa"/>
            <w:tcBorders>
              <w:right w:val="single" w:sz="8" w:space="0" w:color="auto"/>
            </w:tcBorders>
            <w:vAlign w:val="bottom"/>
          </w:tcPr>
          <w:p w14:paraId="1AA6A221" w14:textId="77777777" w:rsidR="005321FA" w:rsidRPr="005321FA" w:rsidRDefault="005321FA" w:rsidP="005321FA">
            <w:pPr>
              <w:ind w:left="480"/>
              <w:rPr>
                <w:sz w:val="20"/>
                <w:szCs w:val="20"/>
              </w:rPr>
            </w:pPr>
            <w:proofErr w:type="spellStart"/>
            <w:r w:rsidRPr="005321FA">
              <w:rPr>
                <w:rFonts w:eastAsia="Times New Roman"/>
              </w:rPr>
              <w:t>ния</w:t>
            </w:r>
            <w:proofErr w:type="spellEnd"/>
          </w:p>
        </w:tc>
        <w:tc>
          <w:tcPr>
            <w:tcW w:w="1400" w:type="dxa"/>
            <w:tcBorders>
              <w:right w:val="single" w:sz="8" w:space="0" w:color="auto"/>
            </w:tcBorders>
            <w:vAlign w:val="bottom"/>
          </w:tcPr>
          <w:p w14:paraId="05A6877C" w14:textId="77777777" w:rsidR="005321FA" w:rsidRPr="005321FA" w:rsidRDefault="005321FA" w:rsidP="005321FA">
            <w:pPr>
              <w:ind w:left="128"/>
              <w:jc w:val="center"/>
              <w:rPr>
                <w:sz w:val="20"/>
                <w:szCs w:val="20"/>
              </w:rPr>
            </w:pPr>
            <w:r w:rsidRPr="005321FA">
              <w:rPr>
                <w:rFonts w:eastAsia="Times New Roman"/>
                <w:w w:val="99"/>
              </w:rPr>
              <w:t>(номер)</w:t>
            </w:r>
          </w:p>
        </w:tc>
        <w:tc>
          <w:tcPr>
            <w:tcW w:w="1100" w:type="dxa"/>
            <w:tcBorders>
              <w:right w:val="single" w:sz="8" w:space="0" w:color="auto"/>
            </w:tcBorders>
            <w:vAlign w:val="bottom"/>
          </w:tcPr>
          <w:p w14:paraId="60A85C10" w14:textId="77777777" w:rsidR="005321FA" w:rsidRPr="005321FA" w:rsidRDefault="005321FA" w:rsidP="005321FA">
            <w:pPr>
              <w:ind w:left="149"/>
              <w:jc w:val="center"/>
              <w:rPr>
                <w:sz w:val="20"/>
                <w:szCs w:val="20"/>
              </w:rPr>
            </w:pPr>
            <w:r w:rsidRPr="005321FA">
              <w:rPr>
                <w:rFonts w:eastAsia="Times New Roman"/>
              </w:rPr>
              <w:t>срок</w:t>
            </w:r>
          </w:p>
        </w:tc>
        <w:tc>
          <w:tcPr>
            <w:tcW w:w="1680" w:type="dxa"/>
            <w:tcBorders>
              <w:right w:val="single" w:sz="8" w:space="0" w:color="auto"/>
            </w:tcBorders>
            <w:vAlign w:val="bottom"/>
          </w:tcPr>
          <w:p w14:paraId="35E0BE9C" w14:textId="77777777" w:rsidR="005321FA" w:rsidRPr="005321FA" w:rsidRDefault="005321FA" w:rsidP="005321FA">
            <w:pPr>
              <w:ind w:left="149"/>
              <w:jc w:val="center"/>
              <w:rPr>
                <w:sz w:val="20"/>
                <w:szCs w:val="20"/>
              </w:rPr>
            </w:pPr>
            <w:r w:rsidRPr="005321FA">
              <w:rPr>
                <w:rFonts w:eastAsia="Times New Roman"/>
                <w:w w:val="99"/>
              </w:rPr>
              <w:t>работника,</w:t>
            </w:r>
          </w:p>
        </w:tc>
        <w:tc>
          <w:tcPr>
            <w:tcW w:w="1800" w:type="dxa"/>
            <w:tcBorders>
              <w:right w:val="single" w:sz="8" w:space="0" w:color="auto"/>
            </w:tcBorders>
            <w:vAlign w:val="bottom"/>
          </w:tcPr>
          <w:p w14:paraId="09FD36A0" w14:textId="77777777" w:rsidR="005321FA" w:rsidRPr="005321FA" w:rsidRDefault="005321FA" w:rsidP="005321FA">
            <w:pPr>
              <w:jc w:val="center"/>
              <w:rPr>
                <w:sz w:val="20"/>
                <w:szCs w:val="20"/>
              </w:rPr>
            </w:pPr>
            <w:r w:rsidRPr="005321FA">
              <w:rPr>
                <w:rFonts w:eastAsia="Times New Roman"/>
                <w:w w:val="98"/>
              </w:rPr>
              <w:t>производившего</w:t>
            </w:r>
          </w:p>
        </w:tc>
      </w:tr>
      <w:tr w:rsidR="005321FA" w:rsidRPr="005321FA" w14:paraId="5E7377A9" w14:textId="77777777" w:rsidTr="00D55548">
        <w:trPr>
          <w:trHeight w:val="295"/>
        </w:trPr>
        <w:tc>
          <w:tcPr>
            <w:tcW w:w="540" w:type="dxa"/>
            <w:tcBorders>
              <w:left w:val="single" w:sz="8" w:space="0" w:color="auto"/>
              <w:right w:val="single" w:sz="8" w:space="0" w:color="auto"/>
            </w:tcBorders>
            <w:vAlign w:val="bottom"/>
          </w:tcPr>
          <w:p w14:paraId="7ABB5129" w14:textId="77777777" w:rsidR="005321FA" w:rsidRPr="005321FA" w:rsidRDefault="005321FA" w:rsidP="005321FA">
            <w:pPr>
              <w:rPr>
                <w:sz w:val="24"/>
                <w:szCs w:val="24"/>
              </w:rPr>
            </w:pPr>
          </w:p>
        </w:tc>
        <w:tc>
          <w:tcPr>
            <w:tcW w:w="620" w:type="dxa"/>
            <w:tcBorders>
              <w:right w:val="single" w:sz="8" w:space="0" w:color="auto"/>
            </w:tcBorders>
            <w:vAlign w:val="bottom"/>
          </w:tcPr>
          <w:p w14:paraId="7F257B64" w14:textId="77777777" w:rsidR="005321FA" w:rsidRPr="005321FA" w:rsidRDefault="005321FA" w:rsidP="005321FA">
            <w:pPr>
              <w:rPr>
                <w:sz w:val="24"/>
                <w:szCs w:val="24"/>
              </w:rPr>
            </w:pPr>
          </w:p>
        </w:tc>
        <w:tc>
          <w:tcPr>
            <w:tcW w:w="1540" w:type="dxa"/>
            <w:tcBorders>
              <w:right w:val="single" w:sz="8" w:space="0" w:color="auto"/>
            </w:tcBorders>
            <w:vAlign w:val="bottom"/>
          </w:tcPr>
          <w:p w14:paraId="5BFBA1F0" w14:textId="77777777" w:rsidR="005321FA" w:rsidRPr="005321FA" w:rsidRDefault="005321FA" w:rsidP="005321FA">
            <w:pPr>
              <w:rPr>
                <w:sz w:val="24"/>
                <w:szCs w:val="24"/>
              </w:rPr>
            </w:pPr>
          </w:p>
        </w:tc>
        <w:tc>
          <w:tcPr>
            <w:tcW w:w="1340" w:type="dxa"/>
            <w:tcBorders>
              <w:right w:val="single" w:sz="8" w:space="0" w:color="auto"/>
            </w:tcBorders>
            <w:vAlign w:val="bottom"/>
          </w:tcPr>
          <w:p w14:paraId="5F8062B5" w14:textId="77777777" w:rsidR="005321FA" w:rsidRPr="005321FA" w:rsidRDefault="005321FA" w:rsidP="005321FA">
            <w:pPr>
              <w:rPr>
                <w:sz w:val="24"/>
                <w:szCs w:val="24"/>
              </w:rPr>
            </w:pPr>
          </w:p>
        </w:tc>
        <w:tc>
          <w:tcPr>
            <w:tcW w:w="1400" w:type="dxa"/>
            <w:tcBorders>
              <w:right w:val="single" w:sz="8" w:space="0" w:color="auto"/>
            </w:tcBorders>
            <w:vAlign w:val="bottom"/>
          </w:tcPr>
          <w:p w14:paraId="5B579085" w14:textId="77777777" w:rsidR="005321FA" w:rsidRPr="005321FA" w:rsidRDefault="005321FA" w:rsidP="005321FA">
            <w:pPr>
              <w:rPr>
                <w:sz w:val="24"/>
                <w:szCs w:val="24"/>
              </w:rPr>
            </w:pPr>
          </w:p>
        </w:tc>
        <w:tc>
          <w:tcPr>
            <w:tcW w:w="1100" w:type="dxa"/>
            <w:tcBorders>
              <w:right w:val="single" w:sz="8" w:space="0" w:color="auto"/>
            </w:tcBorders>
            <w:vAlign w:val="bottom"/>
          </w:tcPr>
          <w:p w14:paraId="49502531" w14:textId="77777777" w:rsidR="005321FA" w:rsidRPr="005321FA" w:rsidRDefault="005321FA" w:rsidP="005321FA">
            <w:pPr>
              <w:ind w:left="149"/>
              <w:jc w:val="center"/>
              <w:rPr>
                <w:sz w:val="20"/>
                <w:szCs w:val="20"/>
              </w:rPr>
            </w:pPr>
            <w:proofErr w:type="spellStart"/>
            <w:r w:rsidRPr="005321FA">
              <w:rPr>
                <w:rFonts w:eastAsia="Times New Roman"/>
                <w:w w:val="98"/>
              </w:rPr>
              <w:t>провер</w:t>
            </w:r>
            <w:proofErr w:type="spellEnd"/>
          </w:p>
        </w:tc>
        <w:tc>
          <w:tcPr>
            <w:tcW w:w="1680" w:type="dxa"/>
            <w:tcBorders>
              <w:right w:val="single" w:sz="8" w:space="0" w:color="auto"/>
            </w:tcBorders>
            <w:vAlign w:val="bottom"/>
          </w:tcPr>
          <w:p w14:paraId="22AFB1B4" w14:textId="77777777" w:rsidR="005321FA" w:rsidRPr="005321FA" w:rsidRDefault="005321FA" w:rsidP="005321FA">
            <w:pPr>
              <w:ind w:left="169"/>
              <w:jc w:val="center"/>
              <w:rPr>
                <w:sz w:val="20"/>
                <w:szCs w:val="20"/>
              </w:rPr>
            </w:pPr>
            <w:proofErr w:type="spellStart"/>
            <w:r w:rsidRPr="005321FA">
              <w:rPr>
                <w:rFonts w:eastAsia="Times New Roman"/>
                <w:w w:val="98"/>
              </w:rPr>
              <w:t>производивш</w:t>
            </w:r>
            <w:proofErr w:type="spellEnd"/>
          </w:p>
        </w:tc>
        <w:tc>
          <w:tcPr>
            <w:tcW w:w="1800" w:type="dxa"/>
            <w:tcBorders>
              <w:right w:val="single" w:sz="8" w:space="0" w:color="auto"/>
            </w:tcBorders>
            <w:vAlign w:val="bottom"/>
          </w:tcPr>
          <w:p w14:paraId="49410541" w14:textId="77777777" w:rsidR="005321FA" w:rsidRPr="005321FA" w:rsidRDefault="005321FA" w:rsidP="005321FA">
            <w:pPr>
              <w:jc w:val="center"/>
              <w:rPr>
                <w:sz w:val="20"/>
                <w:szCs w:val="20"/>
              </w:rPr>
            </w:pPr>
            <w:r w:rsidRPr="005321FA">
              <w:rPr>
                <w:rFonts w:eastAsia="Times New Roman"/>
              </w:rPr>
              <w:t>учет</w:t>
            </w:r>
          </w:p>
        </w:tc>
      </w:tr>
      <w:tr w:rsidR="005321FA" w:rsidRPr="005321FA" w14:paraId="5395BC37" w14:textId="77777777" w:rsidTr="00D55548">
        <w:trPr>
          <w:trHeight w:val="296"/>
        </w:trPr>
        <w:tc>
          <w:tcPr>
            <w:tcW w:w="540" w:type="dxa"/>
            <w:tcBorders>
              <w:left w:val="single" w:sz="8" w:space="0" w:color="auto"/>
              <w:right w:val="single" w:sz="8" w:space="0" w:color="auto"/>
            </w:tcBorders>
            <w:vAlign w:val="bottom"/>
          </w:tcPr>
          <w:p w14:paraId="0EC28190" w14:textId="77777777" w:rsidR="005321FA" w:rsidRPr="005321FA" w:rsidRDefault="005321FA" w:rsidP="005321FA">
            <w:pPr>
              <w:rPr>
                <w:sz w:val="24"/>
                <w:szCs w:val="24"/>
              </w:rPr>
            </w:pPr>
          </w:p>
        </w:tc>
        <w:tc>
          <w:tcPr>
            <w:tcW w:w="620" w:type="dxa"/>
            <w:tcBorders>
              <w:right w:val="single" w:sz="8" w:space="0" w:color="auto"/>
            </w:tcBorders>
            <w:vAlign w:val="bottom"/>
          </w:tcPr>
          <w:p w14:paraId="56F12BC1" w14:textId="77777777" w:rsidR="005321FA" w:rsidRPr="005321FA" w:rsidRDefault="005321FA" w:rsidP="005321FA">
            <w:pPr>
              <w:rPr>
                <w:sz w:val="24"/>
                <w:szCs w:val="24"/>
              </w:rPr>
            </w:pPr>
          </w:p>
        </w:tc>
        <w:tc>
          <w:tcPr>
            <w:tcW w:w="1540" w:type="dxa"/>
            <w:tcBorders>
              <w:right w:val="single" w:sz="8" w:space="0" w:color="auto"/>
            </w:tcBorders>
            <w:vAlign w:val="bottom"/>
          </w:tcPr>
          <w:p w14:paraId="7D287F06" w14:textId="77777777" w:rsidR="005321FA" w:rsidRPr="005321FA" w:rsidRDefault="005321FA" w:rsidP="005321FA">
            <w:pPr>
              <w:rPr>
                <w:sz w:val="24"/>
                <w:szCs w:val="24"/>
              </w:rPr>
            </w:pPr>
          </w:p>
        </w:tc>
        <w:tc>
          <w:tcPr>
            <w:tcW w:w="1340" w:type="dxa"/>
            <w:tcBorders>
              <w:right w:val="single" w:sz="8" w:space="0" w:color="auto"/>
            </w:tcBorders>
            <w:vAlign w:val="bottom"/>
          </w:tcPr>
          <w:p w14:paraId="159E094F" w14:textId="77777777" w:rsidR="005321FA" w:rsidRPr="005321FA" w:rsidRDefault="005321FA" w:rsidP="005321FA">
            <w:pPr>
              <w:rPr>
                <w:sz w:val="24"/>
                <w:szCs w:val="24"/>
              </w:rPr>
            </w:pPr>
          </w:p>
        </w:tc>
        <w:tc>
          <w:tcPr>
            <w:tcW w:w="1400" w:type="dxa"/>
            <w:tcBorders>
              <w:right w:val="single" w:sz="8" w:space="0" w:color="auto"/>
            </w:tcBorders>
            <w:vAlign w:val="bottom"/>
          </w:tcPr>
          <w:p w14:paraId="6AD7E68D" w14:textId="77777777" w:rsidR="005321FA" w:rsidRPr="005321FA" w:rsidRDefault="005321FA" w:rsidP="005321FA">
            <w:pPr>
              <w:rPr>
                <w:sz w:val="24"/>
                <w:szCs w:val="24"/>
              </w:rPr>
            </w:pPr>
          </w:p>
        </w:tc>
        <w:tc>
          <w:tcPr>
            <w:tcW w:w="1100" w:type="dxa"/>
            <w:tcBorders>
              <w:right w:val="single" w:sz="8" w:space="0" w:color="auto"/>
            </w:tcBorders>
            <w:vAlign w:val="bottom"/>
          </w:tcPr>
          <w:p w14:paraId="77B49AAB" w14:textId="77777777" w:rsidR="005321FA" w:rsidRPr="005321FA" w:rsidRDefault="005321FA" w:rsidP="005321FA">
            <w:pPr>
              <w:jc w:val="center"/>
              <w:rPr>
                <w:sz w:val="20"/>
                <w:szCs w:val="20"/>
              </w:rPr>
            </w:pPr>
            <w:proofErr w:type="spellStart"/>
            <w:r w:rsidRPr="005321FA">
              <w:rPr>
                <w:rFonts w:eastAsia="Times New Roman"/>
                <w:w w:val="97"/>
              </w:rPr>
              <w:t>ки</w:t>
            </w:r>
            <w:proofErr w:type="spellEnd"/>
          </w:p>
        </w:tc>
        <w:tc>
          <w:tcPr>
            <w:tcW w:w="1680" w:type="dxa"/>
            <w:tcBorders>
              <w:right w:val="single" w:sz="8" w:space="0" w:color="auto"/>
            </w:tcBorders>
            <w:vAlign w:val="bottom"/>
          </w:tcPr>
          <w:p w14:paraId="669E7E3E" w14:textId="77777777" w:rsidR="005321FA" w:rsidRPr="005321FA" w:rsidRDefault="005321FA" w:rsidP="005321FA">
            <w:pPr>
              <w:ind w:left="680"/>
              <w:rPr>
                <w:sz w:val="20"/>
                <w:szCs w:val="20"/>
              </w:rPr>
            </w:pPr>
            <w:r w:rsidRPr="005321FA">
              <w:rPr>
                <w:rFonts w:eastAsia="Times New Roman"/>
              </w:rPr>
              <w:t>его</w:t>
            </w:r>
          </w:p>
        </w:tc>
        <w:tc>
          <w:tcPr>
            <w:tcW w:w="1800" w:type="dxa"/>
            <w:tcBorders>
              <w:right w:val="single" w:sz="8" w:space="0" w:color="auto"/>
            </w:tcBorders>
            <w:vAlign w:val="bottom"/>
          </w:tcPr>
          <w:p w14:paraId="695DEE8E" w14:textId="77777777" w:rsidR="005321FA" w:rsidRPr="005321FA" w:rsidRDefault="005321FA" w:rsidP="005321FA">
            <w:pPr>
              <w:rPr>
                <w:sz w:val="24"/>
                <w:szCs w:val="24"/>
              </w:rPr>
            </w:pPr>
          </w:p>
        </w:tc>
      </w:tr>
      <w:tr w:rsidR="005321FA" w:rsidRPr="005321FA" w14:paraId="6F150A32" w14:textId="77777777" w:rsidTr="00D55548">
        <w:trPr>
          <w:trHeight w:val="238"/>
        </w:trPr>
        <w:tc>
          <w:tcPr>
            <w:tcW w:w="540" w:type="dxa"/>
            <w:tcBorders>
              <w:left w:val="single" w:sz="8" w:space="0" w:color="auto"/>
              <w:bottom w:val="single" w:sz="8" w:space="0" w:color="auto"/>
              <w:right w:val="single" w:sz="8" w:space="0" w:color="auto"/>
            </w:tcBorders>
            <w:vAlign w:val="bottom"/>
          </w:tcPr>
          <w:p w14:paraId="326262C6" w14:textId="77777777" w:rsidR="005321FA" w:rsidRPr="005321FA" w:rsidRDefault="005321FA" w:rsidP="005321FA">
            <w:pPr>
              <w:rPr>
                <w:sz w:val="20"/>
                <w:szCs w:val="20"/>
              </w:rPr>
            </w:pPr>
          </w:p>
        </w:tc>
        <w:tc>
          <w:tcPr>
            <w:tcW w:w="620" w:type="dxa"/>
            <w:tcBorders>
              <w:bottom w:val="single" w:sz="8" w:space="0" w:color="auto"/>
              <w:right w:val="single" w:sz="8" w:space="0" w:color="auto"/>
            </w:tcBorders>
            <w:vAlign w:val="bottom"/>
          </w:tcPr>
          <w:p w14:paraId="037402C7" w14:textId="77777777" w:rsidR="005321FA" w:rsidRPr="005321FA" w:rsidRDefault="005321FA" w:rsidP="005321FA">
            <w:pPr>
              <w:rPr>
                <w:sz w:val="20"/>
                <w:szCs w:val="20"/>
              </w:rPr>
            </w:pPr>
          </w:p>
        </w:tc>
        <w:tc>
          <w:tcPr>
            <w:tcW w:w="1540" w:type="dxa"/>
            <w:tcBorders>
              <w:bottom w:val="single" w:sz="8" w:space="0" w:color="auto"/>
              <w:right w:val="single" w:sz="8" w:space="0" w:color="auto"/>
            </w:tcBorders>
            <w:vAlign w:val="bottom"/>
          </w:tcPr>
          <w:p w14:paraId="149B2C4A" w14:textId="77777777" w:rsidR="005321FA" w:rsidRPr="005321FA" w:rsidRDefault="005321FA" w:rsidP="005321FA">
            <w:pPr>
              <w:rPr>
                <w:sz w:val="20"/>
                <w:szCs w:val="20"/>
              </w:rPr>
            </w:pPr>
          </w:p>
        </w:tc>
        <w:tc>
          <w:tcPr>
            <w:tcW w:w="1340" w:type="dxa"/>
            <w:tcBorders>
              <w:bottom w:val="single" w:sz="8" w:space="0" w:color="auto"/>
              <w:right w:val="single" w:sz="8" w:space="0" w:color="auto"/>
            </w:tcBorders>
            <w:vAlign w:val="bottom"/>
          </w:tcPr>
          <w:p w14:paraId="1FFEDBDE" w14:textId="77777777" w:rsidR="005321FA" w:rsidRPr="005321FA" w:rsidRDefault="005321FA" w:rsidP="005321FA">
            <w:pPr>
              <w:rPr>
                <w:sz w:val="20"/>
                <w:szCs w:val="20"/>
              </w:rPr>
            </w:pPr>
          </w:p>
        </w:tc>
        <w:tc>
          <w:tcPr>
            <w:tcW w:w="1400" w:type="dxa"/>
            <w:tcBorders>
              <w:bottom w:val="single" w:sz="8" w:space="0" w:color="auto"/>
              <w:right w:val="single" w:sz="8" w:space="0" w:color="auto"/>
            </w:tcBorders>
            <w:vAlign w:val="bottom"/>
          </w:tcPr>
          <w:p w14:paraId="0F4583FB" w14:textId="77777777" w:rsidR="005321FA" w:rsidRPr="005321FA" w:rsidRDefault="005321FA" w:rsidP="005321FA">
            <w:pPr>
              <w:rPr>
                <w:sz w:val="20"/>
                <w:szCs w:val="20"/>
              </w:rPr>
            </w:pPr>
          </w:p>
        </w:tc>
        <w:tc>
          <w:tcPr>
            <w:tcW w:w="1100" w:type="dxa"/>
            <w:tcBorders>
              <w:bottom w:val="single" w:sz="8" w:space="0" w:color="auto"/>
              <w:right w:val="single" w:sz="8" w:space="0" w:color="auto"/>
            </w:tcBorders>
            <w:vAlign w:val="bottom"/>
          </w:tcPr>
          <w:p w14:paraId="78E4EDBA" w14:textId="77777777" w:rsidR="005321FA" w:rsidRPr="005321FA" w:rsidRDefault="005321FA" w:rsidP="005321FA">
            <w:pPr>
              <w:rPr>
                <w:sz w:val="20"/>
                <w:szCs w:val="20"/>
              </w:rPr>
            </w:pPr>
          </w:p>
        </w:tc>
        <w:tc>
          <w:tcPr>
            <w:tcW w:w="1680" w:type="dxa"/>
            <w:tcBorders>
              <w:bottom w:val="single" w:sz="8" w:space="0" w:color="auto"/>
              <w:right w:val="single" w:sz="8" w:space="0" w:color="auto"/>
            </w:tcBorders>
            <w:vAlign w:val="bottom"/>
          </w:tcPr>
          <w:p w14:paraId="0180E598" w14:textId="77777777" w:rsidR="005321FA" w:rsidRPr="005321FA" w:rsidRDefault="005321FA" w:rsidP="005321FA">
            <w:pPr>
              <w:spacing w:line="238" w:lineRule="exact"/>
              <w:ind w:left="149"/>
              <w:jc w:val="center"/>
              <w:rPr>
                <w:sz w:val="20"/>
                <w:szCs w:val="20"/>
              </w:rPr>
            </w:pPr>
            <w:r w:rsidRPr="005321FA">
              <w:rPr>
                <w:rFonts w:eastAsia="Times New Roman"/>
              </w:rPr>
              <w:t>учет</w:t>
            </w:r>
          </w:p>
        </w:tc>
        <w:tc>
          <w:tcPr>
            <w:tcW w:w="1800" w:type="dxa"/>
            <w:tcBorders>
              <w:bottom w:val="single" w:sz="8" w:space="0" w:color="auto"/>
              <w:right w:val="single" w:sz="8" w:space="0" w:color="auto"/>
            </w:tcBorders>
            <w:vAlign w:val="bottom"/>
          </w:tcPr>
          <w:p w14:paraId="48F4B6C9" w14:textId="77777777" w:rsidR="005321FA" w:rsidRPr="005321FA" w:rsidRDefault="005321FA" w:rsidP="005321FA">
            <w:pPr>
              <w:rPr>
                <w:sz w:val="20"/>
                <w:szCs w:val="20"/>
              </w:rPr>
            </w:pPr>
          </w:p>
        </w:tc>
      </w:tr>
      <w:tr w:rsidR="005321FA" w:rsidRPr="005321FA" w14:paraId="06FBD2AC" w14:textId="77777777" w:rsidTr="00D55548">
        <w:trPr>
          <w:trHeight w:val="322"/>
        </w:trPr>
        <w:tc>
          <w:tcPr>
            <w:tcW w:w="540" w:type="dxa"/>
            <w:tcBorders>
              <w:left w:val="single" w:sz="8" w:space="0" w:color="auto"/>
              <w:bottom w:val="single" w:sz="8" w:space="0" w:color="auto"/>
              <w:right w:val="single" w:sz="8" w:space="0" w:color="auto"/>
            </w:tcBorders>
            <w:vAlign w:val="bottom"/>
          </w:tcPr>
          <w:p w14:paraId="153508EB" w14:textId="77777777" w:rsidR="005321FA" w:rsidRPr="005321FA" w:rsidRDefault="005321FA" w:rsidP="005321FA">
            <w:pPr>
              <w:ind w:left="340"/>
              <w:rPr>
                <w:sz w:val="20"/>
                <w:szCs w:val="20"/>
              </w:rPr>
            </w:pPr>
            <w:r w:rsidRPr="005321FA">
              <w:rPr>
                <w:rFonts w:eastAsia="Times New Roman"/>
                <w:sz w:val="24"/>
                <w:szCs w:val="24"/>
              </w:rPr>
              <w:t>1</w:t>
            </w:r>
          </w:p>
        </w:tc>
        <w:tc>
          <w:tcPr>
            <w:tcW w:w="620" w:type="dxa"/>
            <w:tcBorders>
              <w:bottom w:val="single" w:sz="8" w:space="0" w:color="auto"/>
              <w:right w:val="single" w:sz="8" w:space="0" w:color="auto"/>
            </w:tcBorders>
            <w:vAlign w:val="bottom"/>
          </w:tcPr>
          <w:p w14:paraId="2EA3D073" w14:textId="77777777" w:rsidR="005321FA" w:rsidRPr="005321FA" w:rsidRDefault="005321FA" w:rsidP="005321FA">
            <w:pPr>
              <w:ind w:right="27"/>
              <w:jc w:val="right"/>
              <w:rPr>
                <w:sz w:val="20"/>
                <w:szCs w:val="20"/>
              </w:rPr>
            </w:pPr>
            <w:r w:rsidRPr="005321FA">
              <w:rPr>
                <w:rFonts w:eastAsia="Times New Roman"/>
                <w:sz w:val="24"/>
                <w:szCs w:val="24"/>
              </w:rPr>
              <w:t>2</w:t>
            </w:r>
          </w:p>
        </w:tc>
        <w:tc>
          <w:tcPr>
            <w:tcW w:w="1540" w:type="dxa"/>
            <w:tcBorders>
              <w:bottom w:val="single" w:sz="8" w:space="0" w:color="auto"/>
              <w:right w:val="single" w:sz="8" w:space="0" w:color="auto"/>
            </w:tcBorders>
            <w:vAlign w:val="bottom"/>
          </w:tcPr>
          <w:p w14:paraId="5D80A4A4" w14:textId="77777777" w:rsidR="005321FA" w:rsidRPr="005321FA" w:rsidRDefault="005321FA" w:rsidP="005321FA">
            <w:pPr>
              <w:ind w:right="467"/>
              <w:jc w:val="right"/>
              <w:rPr>
                <w:sz w:val="20"/>
                <w:szCs w:val="20"/>
              </w:rPr>
            </w:pPr>
            <w:r w:rsidRPr="005321FA">
              <w:rPr>
                <w:rFonts w:eastAsia="Times New Roman"/>
                <w:sz w:val="24"/>
                <w:szCs w:val="24"/>
              </w:rPr>
              <w:t>3</w:t>
            </w:r>
          </w:p>
        </w:tc>
        <w:tc>
          <w:tcPr>
            <w:tcW w:w="1340" w:type="dxa"/>
            <w:tcBorders>
              <w:bottom w:val="single" w:sz="8" w:space="0" w:color="auto"/>
              <w:right w:val="single" w:sz="8" w:space="0" w:color="auto"/>
            </w:tcBorders>
            <w:vAlign w:val="bottom"/>
          </w:tcPr>
          <w:p w14:paraId="2B3911C1" w14:textId="77777777" w:rsidR="005321FA" w:rsidRPr="005321FA" w:rsidRDefault="005321FA" w:rsidP="005321FA">
            <w:pPr>
              <w:ind w:left="148"/>
              <w:jc w:val="center"/>
              <w:rPr>
                <w:sz w:val="20"/>
                <w:szCs w:val="20"/>
              </w:rPr>
            </w:pPr>
            <w:r w:rsidRPr="005321FA">
              <w:rPr>
                <w:rFonts w:eastAsia="Times New Roman"/>
                <w:w w:val="99"/>
                <w:sz w:val="24"/>
                <w:szCs w:val="24"/>
              </w:rPr>
              <w:t>4</w:t>
            </w:r>
          </w:p>
        </w:tc>
        <w:tc>
          <w:tcPr>
            <w:tcW w:w="1400" w:type="dxa"/>
            <w:tcBorders>
              <w:bottom w:val="single" w:sz="8" w:space="0" w:color="auto"/>
              <w:right w:val="single" w:sz="8" w:space="0" w:color="auto"/>
            </w:tcBorders>
            <w:vAlign w:val="bottom"/>
          </w:tcPr>
          <w:p w14:paraId="476ADB5A" w14:textId="77777777" w:rsidR="005321FA" w:rsidRPr="005321FA" w:rsidRDefault="005321FA" w:rsidP="005321FA">
            <w:pPr>
              <w:ind w:left="128"/>
              <w:jc w:val="center"/>
              <w:rPr>
                <w:sz w:val="20"/>
                <w:szCs w:val="20"/>
              </w:rPr>
            </w:pPr>
            <w:r w:rsidRPr="005321FA">
              <w:rPr>
                <w:rFonts w:eastAsia="Times New Roman"/>
                <w:w w:val="99"/>
                <w:sz w:val="24"/>
                <w:szCs w:val="24"/>
              </w:rPr>
              <w:t>5</w:t>
            </w:r>
          </w:p>
        </w:tc>
        <w:tc>
          <w:tcPr>
            <w:tcW w:w="1100" w:type="dxa"/>
            <w:tcBorders>
              <w:bottom w:val="single" w:sz="8" w:space="0" w:color="auto"/>
              <w:right w:val="single" w:sz="8" w:space="0" w:color="auto"/>
            </w:tcBorders>
            <w:vAlign w:val="bottom"/>
          </w:tcPr>
          <w:p w14:paraId="696DD50C" w14:textId="77777777" w:rsidR="005321FA" w:rsidRPr="005321FA" w:rsidRDefault="005321FA" w:rsidP="005321FA">
            <w:pPr>
              <w:ind w:left="149"/>
              <w:jc w:val="center"/>
              <w:rPr>
                <w:sz w:val="20"/>
                <w:szCs w:val="20"/>
              </w:rPr>
            </w:pPr>
            <w:r w:rsidRPr="005321FA">
              <w:rPr>
                <w:rFonts w:eastAsia="Times New Roman"/>
                <w:w w:val="99"/>
                <w:sz w:val="24"/>
                <w:szCs w:val="24"/>
              </w:rPr>
              <w:t>6</w:t>
            </w:r>
          </w:p>
        </w:tc>
        <w:tc>
          <w:tcPr>
            <w:tcW w:w="1680" w:type="dxa"/>
            <w:tcBorders>
              <w:bottom w:val="single" w:sz="8" w:space="0" w:color="auto"/>
              <w:right w:val="single" w:sz="8" w:space="0" w:color="auto"/>
            </w:tcBorders>
            <w:vAlign w:val="bottom"/>
          </w:tcPr>
          <w:p w14:paraId="359326E5" w14:textId="77777777" w:rsidR="005321FA" w:rsidRPr="005321FA" w:rsidRDefault="005321FA" w:rsidP="005321FA">
            <w:pPr>
              <w:ind w:left="169"/>
              <w:jc w:val="center"/>
              <w:rPr>
                <w:sz w:val="20"/>
                <w:szCs w:val="20"/>
              </w:rPr>
            </w:pPr>
            <w:r w:rsidRPr="005321FA">
              <w:rPr>
                <w:rFonts w:eastAsia="Times New Roman"/>
                <w:w w:val="99"/>
                <w:sz w:val="24"/>
                <w:szCs w:val="24"/>
              </w:rPr>
              <w:t>7</w:t>
            </w:r>
          </w:p>
        </w:tc>
        <w:tc>
          <w:tcPr>
            <w:tcW w:w="1800" w:type="dxa"/>
            <w:tcBorders>
              <w:bottom w:val="single" w:sz="8" w:space="0" w:color="auto"/>
              <w:right w:val="single" w:sz="8" w:space="0" w:color="auto"/>
            </w:tcBorders>
            <w:vAlign w:val="bottom"/>
          </w:tcPr>
          <w:p w14:paraId="6947EA7E" w14:textId="77777777" w:rsidR="005321FA" w:rsidRPr="005321FA" w:rsidRDefault="005321FA" w:rsidP="005321FA">
            <w:pPr>
              <w:ind w:right="588"/>
              <w:jc w:val="right"/>
              <w:rPr>
                <w:sz w:val="20"/>
                <w:szCs w:val="20"/>
              </w:rPr>
            </w:pPr>
            <w:r w:rsidRPr="005321FA">
              <w:rPr>
                <w:rFonts w:eastAsia="Times New Roman"/>
                <w:sz w:val="24"/>
                <w:szCs w:val="24"/>
              </w:rPr>
              <w:t>8</w:t>
            </w:r>
          </w:p>
        </w:tc>
      </w:tr>
      <w:tr w:rsidR="005321FA" w:rsidRPr="005321FA" w14:paraId="3C6193ED" w14:textId="77777777" w:rsidTr="00D55548">
        <w:trPr>
          <w:trHeight w:val="332"/>
        </w:trPr>
        <w:tc>
          <w:tcPr>
            <w:tcW w:w="540" w:type="dxa"/>
            <w:tcBorders>
              <w:left w:val="single" w:sz="8" w:space="0" w:color="auto"/>
              <w:bottom w:val="single" w:sz="8" w:space="0" w:color="auto"/>
              <w:right w:val="single" w:sz="8" w:space="0" w:color="auto"/>
            </w:tcBorders>
            <w:vAlign w:val="bottom"/>
          </w:tcPr>
          <w:p w14:paraId="05CDBD5F" w14:textId="77777777" w:rsidR="005321FA" w:rsidRPr="005321FA" w:rsidRDefault="005321FA" w:rsidP="005321FA">
            <w:pPr>
              <w:rPr>
                <w:sz w:val="24"/>
                <w:szCs w:val="24"/>
              </w:rPr>
            </w:pPr>
          </w:p>
        </w:tc>
        <w:tc>
          <w:tcPr>
            <w:tcW w:w="620" w:type="dxa"/>
            <w:tcBorders>
              <w:bottom w:val="single" w:sz="8" w:space="0" w:color="auto"/>
              <w:right w:val="single" w:sz="8" w:space="0" w:color="auto"/>
            </w:tcBorders>
            <w:vAlign w:val="bottom"/>
          </w:tcPr>
          <w:p w14:paraId="40E6916C" w14:textId="77777777" w:rsidR="005321FA" w:rsidRPr="005321FA" w:rsidRDefault="005321FA" w:rsidP="005321FA">
            <w:pPr>
              <w:rPr>
                <w:sz w:val="24"/>
                <w:szCs w:val="24"/>
              </w:rPr>
            </w:pPr>
          </w:p>
        </w:tc>
        <w:tc>
          <w:tcPr>
            <w:tcW w:w="1540" w:type="dxa"/>
            <w:tcBorders>
              <w:bottom w:val="single" w:sz="8" w:space="0" w:color="auto"/>
              <w:right w:val="single" w:sz="8" w:space="0" w:color="auto"/>
            </w:tcBorders>
            <w:vAlign w:val="bottom"/>
          </w:tcPr>
          <w:p w14:paraId="6865A0A4" w14:textId="77777777" w:rsidR="005321FA" w:rsidRPr="005321FA" w:rsidRDefault="005321FA" w:rsidP="005321FA">
            <w:pPr>
              <w:rPr>
                <w:sz w:val="24"/>
                <w:szCs w:val="24"/>
              </w:rPr>
            </w:pPr>
          </w:p>
        </w:tc>
        <w:tc>
          <w:tcPr>
            <w:tcW w:w="1340" w:type="dxa"/>
            <w:tcBorders>
              <w:bottom w:val="single" w:sz="8" w:space="0" w:color="auto"/>
              <w:right w:val="single" w:sz="8" w:space="0" w:color="auto"/>
            </w:tcBorders>
            <w:vAlign w:val="bottom"/>
          </w:tcPr>
          <w:p w14:paraId="1DD0AD90" w14:textId="77777777" w:rsidR="005321FA" w:rsidRPr="005321FA" w:rsidRDefault="005321FA" w:rsidP="005321FA">
            <w:pPr>
              <w:rPr>
                <w:sz w:val="24"/>
                <w:szCs w:val="24"/>
              </w:rPr>
            </w:pPr>
          </w:p>
        </w:tc>
        <w:tc>
          <w:tcPr>
            <w:tcW w:w="1400" w:type="dxa"/>
            <w:tcBorders>
              <w:bottom w:val="single" w:sz="8" w:space="0" w:color="auto"/>
              <w:right w:val="single" w:sz="8" w:space="0" w:color="auto"/>
            </w:tcBorders>
            <w:vAlign w:val="bottom"/>
          </w:tcPr>
          <w:p w14:paraId="699F3C0F" w14:textId="77777777" w:rsidR="005321FA" w:rsidRPr="005321FA" w:rsidRDefault="005321FA" w:rsidP="005321FA">
            <w:pPr>
              <w:rPr>
                <w:sz w:val="24"/>
                <w:szCs w:val="24"/>
              </w:rPr>
            </w:pPr>
          </w:p>
        </w:tc>
        <w:tc>
          <w:tcPr>
            <w:tcW w:w="1100" w:type="dxa"/>
            <w:tcBorders>
              <w:bottom w:val="single" w:sz="8" w:space="0" w:color="auto"/>
              <w:right w:val="single" w:sz="8" w:space="0" w:color="auto"/>
            </w:tcBorders>
            <w:vAlign w:val="bottom"/>
          </w:tcPr>
          <w:p w14:paraId="1CD007FC" w14:textId="77777777" w:rsidR="005321FA" w:rsidRPr="005321FA" w:rsidRDefault="005321FA" w:rsidP="005321FA">
            <w:pPr>
              <w:rPr>
                <w:sz w:val="24"/>
                <w:szCs w:val="24"/>
              </w:rPr>
            </w:pPr>
          </w:p>
        </w:tc>
        <w:tc>
          <w:tcPr>
            <w:tcW w:w="1680" w:type="dxa"/>
            <w:tcBorders>
              <w:bottom w:val="single" w:sz="8" w:space="0" w:color="auto"/>
              <w:right w:val="single" w:sz="8" w:space="0" w:color="auto"/>
            </w:tcBorders>
            <w:vAlign w:val="bottom"/>
          </w:tcPr>
          <w:p w14:paraId="73CEFDAD" w14:textId="77777777" w:rsidR="005321FA" w:rsidRPr="005321FA" w:rsidRDefault="005321FA" w:rsidP="005321FA">
            <w:pPr>
              <w:rPr>
                <w:sz w:val="24"/>
                <w:szCs w:val="24"/>
              </w:rPr>
            </w:pPr>
          </w:p>
        </w:tc>
        <w:tc>
          <w:tcPr>
            <w:tcW w:w="1800" w:type="dxa"/>
            <w:tcBorders>
              <w:bottom w:val="single" w:sz="8" w:space="0" w:color="auto"/>
              <w:right w:val="single" w:sz="8" w:space="0" w:color="auto"/>
            </w:tcBorders>
            <w:vAlign w:val="bottom"/>
          </w:tcPr>
          <w:p w14:paraId="66E6B95A" w14:textId="77777777" w:rsidR="005321FA" w:rsidRPr="005321FA" w:rsidRDefault="005321FA" w:rsidP="005321FA">
            <w:pPr>
              <w:rPr>
                <w:sz w:val="24"/>
                <w:szCs w:val="24"/>
              </w:rPr>
            </w:pPr>
          </w:p>
        </w:tc>
      </w:tr>
      <w:tr w:rsidR="005321FA" w:rsidRPr="005321FA" w14:paraId="6B6543E4" w14:textId="77777777" w:rsidTr="00D55548">
        <w:trPr>
          <w:trHeight w:val="327"/>
        </w:trPr>
        <w:tc>
          <w:tcPr>
            <w:tcW w:w="540" w:type="dxa"/>
            <w:tcBorders>
              <w:left w:val="single" w:sz="8" w:space="0" w:color="auto"/>
              <w:bottom w:val="single" w:sz="8" w:space="0" w:color="auto"/>
              <w:right w:val="single" w:sz="8" w:space="0" w:color="auto"/>
            </w:tcBorders>
            <w:vAlign w:val="bottom"/>
          </w:tcPr>
          <w:p w14:paraId="0674C9F6" w14:textId="77777777" w:rsidR="005321FA" w:rsidRPr="005321FA" w:rsidRDefault="005321FA" w:rsidP="005321FA">
            <w:pPr>
              <w:rPr>
                <w:sz w:val="24"/>
                <w:szCs w:val="24"/>
              </w:rPr>
            </w:pPr>
          </w:p>
        </w:tc>
        <w:tc>
          <w:tcPr>
            <w:tcW w:w="620" w:type="dxa"/>
            <w:tcBorders>
              <w:bottom w:val="single" w:sz="8" w:space="0" w:color="auto"/>
              <w:right w:val="single" w:sz="8" w:space="0" w:color="auto"/>
            </w:tcBorders>
            <w:vAlign w:val="bottom"/>
          </w:tcPr>
          <w:p w14:paraId="49749432" w14:textId="77777777" w:rsidR="005321FA" w:rsidRPr="005321FA" w:rsidRDefault="005321FA" w:rsidP="005321FA">
            <w:pPr>
              <w:rPr>
                <w:sz w:val="24"/>
                <w:szCs w:val="24"/>
              </w:rPr>
            </w:pPr>
          </w:p>
        </w:tc>
        <w:tc>
          <w:tcPr>
            <w:tcW w:w="1540" w:type="dxa"/>
            <w:tcBorders>
              <w:bottom w:val="single" w:sz="8" w:space="0" w:color="auto"/>
              <w:right w:val="single" w:sz="8" w:space="0" w:color="auto"/>
            </w:tcBorders>
            <w:vAlign w:val="bottom"/>
          </w:tcPr>
          <w:p w14:paraId="186613FD" w14:textId="77777777" w:rsidR="005321FA" w:rsidRPr="005321FA" w:rsidRDefault="005321FA" w:rsidP="005321FA">
            <w:pPr>
              <w:rPr>
                <w:sz w:val="24"/>
                <w:szCs w:val="24"/>
              </w:rPr>
            </w:pPr>
          </w:p>
        </w:tc>
        <w:tc>
          <w:tcPr>
            <w:tcW w:w="1340" w:type="dxa"/>
            <w:tcBorders>
              <w:bottom w:val="single" w:sz="8" w:space="0" w:color="auto"/>
              <w:right w:val="single" w:sz="8" w:space="0" w:color="auto"/>
            </w:tcBorders>
            <w:vAlign w:val="bottom"/>
          </w:tcPr>
          <w:p w14:paraId="1F1991E0" w14:textId="77777777" w:rsidR="005321FA" w:rsidRPr="005321FA" w:rsidRDefault="005321FA" w:rsidP="005321FA">
            <w:pPr>
              <w:rPr>
                <w:sz w:val="24"/>
                <w:szCs w:val="24"/>
              </w:rPr>
            </w:pPr>
          </w:p>
        </w:tc>
        <w:tc>
          <w:tcPr>
            <w:tcW w:w="1400" w:type="dxa"/>
            <w:tcBorders>
              <w:bottom w:val="single" w:sz="8" w:space="0" w:color="auto"/>
              <w:right w:val="single" w:sz="8" w:space="0" w:color="auto"/>
            </w:tcBorders>
            <w:vAlign w:val="bottom"/>
          </w:tcPr>
          <w:p w14:paraId="32FE045C" w14:textId="77777777" w:rsidR="005321FA" w:rsidRPr="005321FA" w:rsidRDefault="005321FA" w:rsidP="005321FA">
            <w:pPr>
              <w:rPr>
                <w:sz w:val="24"/>
                <w:szCs w:val="24"/>
              </w:rPr>
            </w:pPr>
          </w:p>
        </w:tc>
        <w:tc>
          <w:tcPr>
            <w:tcW w:w="1100" w:type="dxa"/>
            <w:tcBorders>
              <w:bottom w:val="single" w:sz="8" w:space="0" w:color="auto"/>
              <w:right w:val="single" w:sz="8" w:space="0" w:color="auto"/>
            </w:tcBorders>
            <w:vAlign w:val="bottom"/>
          </w:tcPr>
          <w:p w14:paraId="55FA09EC" w14:textId="77777777" w:rsidR="005321FA" w:rsidRPr="005321FA" w:rsidRDefault="005321FA" w:rsidP="005321FA">
            <w:pPr>
              <w:rPr>
                <w:sz w:val="24"/>
                <w:szCs w:val="24"/>
              </w:rPr>
            </w:pPr>
          </w:p>
        </w:tc>
        <w:tc>
          <w:tcPr>
            <w:tcW w:w="1680" w:type="dxa"/>
            <w:tcBorders>
              <w:bottom w:val="single" w:sz="8" w:space="0" w:color="auto"/>
              <w:right w:val="single" w:sz="8" w:space="0" w:color="auto"/>
            </w:tcBorders>
            <w:vAlign w:val="bottom"/>
          </w:tcPr>
          <w:p w14:paraId="745B8E07" w14:textId="77777777" w:rsidR="005321FA" w:rsidRPr="005321FA" w:rsidRDefault="005321FA" w:rsidP="005321FA">
            <w:pPr>
              <w:rPr>
                <w:sz w:val="24"/>
                <w:szCs w:val="24"/>
              </w:rPr>
            </w:pPr>
          </w:p>
        </w:tc>
        <w:tc>
          <w:tcPr>
            <w:tcW w:w="1800" w:type="dxa"/>
            <w:tcBorders>
              <w:bottom w:val="single" w:sz="8" w:space="0" w:color="auto"/>
              <w:right w:val="single" w:sz="8" w:space="0" w:color="auto"/>
            </w:tcBorders>
            <w:vAlign w:val="bottom"/>
          </w:tcPr>
          <w:p w14:paraId="7764A6F0" w14:textId="77777777" w:rsidR="005321FA" w:rsidRPr="005321FA" w:rsidRDefault="005321FA" w:rsidP="005321FA">
            <w:pPr>
              <w:rPr>
                <w:sz w:val="24"/>
                <w:szCs w:val="24"/>
              </w:rPr>
            </w:pPr>
          </w:p>
        </w:tc>
      </w:tr>
      <w:tr w:rsidR="005321FA" w:rsidRPr="005321FA" w14:paraId="20512FB8" w14:textId="77777777" w:rsidTr="00D55548">
        <w:trPr>
          <w:trHeight w:val="333"/>
        </w:trPr>
        <w:tc>
          <w:tcPr>
            <w:tcW w:w="540" w:type="dxa"/>
            <w:tcBorders>
              <w:left w:val="single" w:sz="8" w:space="0" w:color="auto"/>
              <w:bottom w:val="single" w:sz="8" w:space="0" w:color="auto"/>
              <w:right w:val="single" w:sz="8" w:space="0" w:color="auto"/>
            </w:tcBorders>
            <w:vAlign w:val="bottom"/>
          </w:tcPr>
          <w:p w14:paraId="26EA61AA" w14:textId="77777777" w:rsidR="005321FA" w:rsidRPr="005321FA" w:rsidRDefault="005321FA" w:rsidP="005321FA">
            <w:pPr>
              <w:rPr>
                <w:sz w:val="24"/>
                <w:szCs w:val="24"/>
              </w:rPr>
            </w:pPr>
          </w:p>
        </w:tc>
        <w:tc>
          <w:tcPr>
            <w:tcW w:w="620" w:type="dxa"/>
            <w:tcBorders>
              <w:bottom w:val="single" w:sz="8" w:space="0" w:color="auto"/>
              <w:right w:val="single" w:sz="8" w:space="0" w:color="auto"/>
            </w:tcBorders>
            <w:vAlign w:val="bottom"/>
          </w:tcPr>
          <w:p w14:paraId="08B17687" w14:textId="77777777" w:rsidR="005321FA" w:rsidRPr="005321FA" w:rsidRDefault="005321FA" w:rsidP="005321FA">
            <w:pPr>
              <w:rPr>
                <w:sz w:val="24"/>
                <w:szCs w:val="24"/>
              </w:rPr>
            </w:pPr>
          </w:p>
        </w:tc>
        <w:tc>
          <w:tcPr>
            <w:tcW w:w="1540" w:type="dxa"/>
            <w:tcBorders>
              <w:bottom w:val="single" w:sz="8" w:space="0" w:color="auto"/>
              <w:right w:val="single" w:sz="8" w:space="0" w:color="auto"/>
            </w:tcBorders>
            <w:vAlign w:val="bottom"/>
          </w:tcPr>
          <w:p w14:paraId="1B1CBC43" w14:textId="77777777" w:rsidR="005321FA" w:rsidRPr="005321FA" w:rsidRDefault="005321FA" w:rsidP="005321FA">
            <w:pPr>
              <w:rPr>
                <w:sz w:val="24"/>
                <w:szCs w:val="24"/>
              </w:rPr>
            </w:pPr>
          </w:p>
        </w:tc>
        <w:tc>
          <w:tcPr>
            <w:tcW w:w="1340" w:type="dxa"/>
            <w:tcBorders>
              <w:bottom w:val="single" w:sz="8" w:space="0" w:color="auto"/>
              <w:right w:val="single" w:sz="8" w:space="0" w:color="auto"/>
            </w:tcBorders>
            <w:vAlign w:val="bottom"/>
          </w:tcPr>
          <w:p w14:paraId="386F180E" w14:textId="77777777" w:rsidR="005321FA" w:rsidRPr="005321FA" w:rsidRDefault="005321FA" w:rsidP="005321FA">
            <w:pPr>
              <w:rPr>
                <w:sz w:val="24"/>
                <w:szCs w:val="24"/>
              </w:rPr>
            </w:pPr>
          </w:p>
        </w:tc>
        <w:tc>
          <w:tcPr>
            <w:tcW w:w="1400" w:type="dxa"/>
            <w:tcBorders>
              <w:bottom w:val="single" w:sz="8" w:space="0" w:color="auto"/>
              <w:right w:val="single" w:sz="8" w:space="0" w:color="auto"/>
            </w:tcBorders>
            <w:vAlign w:val="bottom"/>
          </w:tcPr>
          <w:p w14:paraId="18FA9007" w14:textId="77777777" w:rsidR="005321FA" w:rsidRPr="005321FA" w:rsidRDefault="005321FA" w:rsidP="005321FA">
            <w:pPr>
              <w:rPr>
                <w:sz w:val="24"/>
                <w:szCs w:val="24"/>
              </w:rPr>
            </w:pPr>
          </w:p>
        </w:tc>
        <w:tc>
          <w:tcPr>
            <w:tcW w:w="1100" w:type="dxa"/>
            <w:tcBorders>
              <w:bottom w:val="single" w:sz="8" w:space="0" w:color="auto"/>
              <w:right w:val="single" w:sz="8" w:space="0" w:color="auto"/>
            </w:tcBorders>
            <w:vAlign w:val="bottom"/>
          </w:tcPr>
          <w:p w14:paraId="5F742632" w14:textId="77777777" w:rsidR="005321FA" w:rsidRPr="005321FA" w:rsidRDefault="005321FA" w:rsidP="005321FA">
            <w:pPr>
              <w:rPr>
                <w:sz w:val="24"/>
                <w:szCs w:val="24"/>
              </w:rPr>
            </w:pPr>
          </w:p>
        </w:tc>
        <w:tc>
          <w:tcPr>
            <w:tcW w:w="1680" w:type="dxa"/>
            <w:tcBorders>
              <w:bottom w:val="single" w:sz="8" w:space="0" w:color="auto"/>
              <w:right w:val="single" w:sz="8" w:space="0" w:color="auto"/>
            </w:tcBorders>
            <w:vAlign w:val="bottom"/>
          </w:tcPr>
          <w:p w14:paraId="05EA3B36" w14:textId="77777777" w:rsidR="005321FA" w:rsidRPr="005321FA" w:rsidRDefault="005321FA" w:rsidP="005321FA">
            <w:pPr>
              <w:rPr>
                <w:sz w:val="24"/>
                <w:szCs w:val="24"/>
              </w:rPr>
            </w:pPr>
          </w:p>
        </w:tc>
        <w:tc>
          <w:tcPr>
            <w:tcW w:w="1800" w:type="dxa"/>
            <w:tcBorders>
              <w:bottom w:val="single" w:sz="8" w:space="0" w:color="auto"/>
              <w:right w:val="single" w:sz="8" w:space="0" w:color="auto"/>
            </w:tcBorders>
            <w:vAlign w:val="bottom"/>
          </w:tcPr>
          <w:p w14:paraId="05EE4171" w14:textId="77777777" w:rsidR="005321FA" w:rsidRPr="005321FA" w:rsidRDefault="005321FA" w:rsidP="005321FA">
            <w:pPr>
              <w:rPr>
                <w:sz w:val="24"/>
                <w:szCs w:val="24"/>
              </w:rPr>
            </w:pPr>
          </w:p>
        </w:tc>
      </w:tr>
    </w:tbl>
    <w:p w14:paraId="65A06B00" w14:textId="77777777" w:rsidR="005321FA" w:rsidRPr="005321FA" w:rsidRDefault="005321FA" w:rsidP="005321FA">
      <w:pPr>
        <w:spacing w:line="20" w:lineRule="exact"/>
        <w:rPr>
          <w:sz w:val="20"/>
          <w:szCs w:val="20"/>
        </w:rPr>
      </w:pPr>
      <w:r w:rsidRPr="005321FA">
        <w:rPr>
          <w:noProof/>
          <w:sz w:val="20"/>
          <w:szCs w:val="20"/>
        </w:rPr>
        <mc:AlternateContent>
          <mc:Choice Requires="wps">
            <w:drawing>
              <wp:anchor distT="0" distB="0" distL="114300" distR="114300" simplePos="0" relativeHeight="251661312" behindDoc="1" locked="0" layoutInCell="0" allowOverlap="1" wp14:anchorId="69C3D673" wp14:editId="1906FA0F">
                <wp:simplePos x="0" y="0"/>
                <wp:positionH relativeFrom="column">
                  <wp:posOffset>4154170</wp:posOffset>
                </wp:positionH>
                <wp:positionV relativeFrom="paragraph">
                  <wp:posOffset>-1968500</wp:posOffset>
                </wp:positionV>
                <wp:extent cx="1056005" cy="0"/>
                <wp:effectExtent l="0" t="0" r="0" b="0"/>
                <wp:wrapNone/>
                <wp:docPr id="159" name="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6005" cy="4763"/>
                        </a:xfrm>
                        <a:prstGeom prst="line">
                          <a:avLst/>
                        </a:prstGeom>
                        <a:solidFill>
                          <a:srgbClr val="FFFFFF"/>
                        </a:solidFill>
                        <a:ln w="761">
                          <a:solidFill>
                            <a:srgbClr val="FFFFFF"/>
                          </a:solidFill>
                          <a:miter lim="800000"/>
                          <a:headEnd/>
                          <a:tailEnd/>
                        </a:ln>
                      </wps:spPr>
                      <wps:bodyPr/>
                    </wps:wsp>
                  </a:graphicData>
                </a:graphic>
              </wp:anchor>
            </w:drawing>
          </mc:Choice>
          <mc:Fallback>
            <w:pict>
              <v:line w14:anchorId="7A011B65" id="Shape 159"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327.1pt,-155pt" to="410.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" o:allowincell="f" filled="t" strokecolor="white" strokeweight=".02114mm">
                <v:stroke joinstyle="miter"/>
                <o:lock v:ext="edit" shapetype="f"/>
              </v:line>
            </w:pict>
          </mc:Fallback>
        </mc:AlternateContent>
      </w:r>
      <w:r w:rsidRPr="005321FA">
        <w:rPr>
          <w:noProof/>
          <w:sz w:val="20"/>
          <w:szCs w:val="20"/>
        </w:rPr>
        <mc:AlternateContent>
          <mc:Choice Requires="wps">
            <w:drawing>
              <wp:anchor distT="0" distB="0" distL="114300" distR="114300" simplePos="0" relativeHeight="251662336" behindDoc="1" locked="0" layoutInCell="0" allowOverlap="1" wp14:anchorId="3BB3C3BA" wp14:editId="7A688BD6">
                <wp:simplePos x="0" y="0"/>
                <wp:positionH relativeFrom="column">
                  <wp:posOffset>5219700</wp:posOffset>
                </wp:positionH>
                <wp:positionV relativeFrom="paragraph">
                  <wp:posOffset>-1968500</wp:posOffset>
                </wp:positionV>
                <wp:extent cx="1133475" cy="0"/>
                <wp:effectExtent l="0" t="0" r="0" b="0"/>
                <wp:wrapNone/>
                <wp:docPr id="160" name="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33475" cy="4763"/>
                        </a:xfrm>
                        <a:prstGeom prst="line">
                          <a:avLst/>
                        </a:prstGeom>
                        <a:solidFill>
                          <a:srgbClr val="FFFFFF"/>
                        </a:solidFill>
                        <a:ln w="761">
                          <a:solidFill>
                            <a:srgbClr val="FFFFFF"/>
                          </a:solidFill>
                          <a:miter lim="800000"/>
                          <a:headEnd/>
                          <a:tailEnd/>
                        </a:ln>
                      </wps:spPr>
                      <wps:bodyPr/>
                    </wps:wsp>
                  </a:graphicData>
                </a:graphic>
              </wp:anchor>
            </w:drawing>
          </mc:Choice>
          <mc:Fallback>
            <w:pict>
              <v:line w14:anchorId="2B38E1FB" id="Shape 160"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411pt,-155pt" to="500.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" o:allowincell="f" filled="t" strokecolor="white" strokeweight=".02114mm">
                <v:stroke joinstyle="miter"/>
                <o:lock v:ext="edit" shapetype="f"/>
              </v:line>
            </w:pict>
          </mc:Fallback>
        </mc:AlternateContent>
      </w:r>
      <w:r w:rsidRPr="005321FA">
        <w:rPr>
          <w:noProof/>
          <w:sz w:val="20"/>
          <w:szCs w:val="20"/>
        </w:rPr>
        <mc:AlternateContent>
          <mc:Choice Requires="wps">
            <w:drawing>
              <wp:anchor distT="0" distB="0" distL="114300" distR="114300" simplePos="0" relativeHeight="251663360" behindDoc="1" locked="0" layoutInCell="0" allowOverlap="1" wp14:anchorId="17C985B5" wp14:editId="291B3910">
                <wp:simplePos x="0" y="0"/>
                <wp:positionH relativeFrom="column">
                  <wp:posOffset>4154170</wp:posOffset>
                </wp:positionH>
                <wp:positionV relativeFrom="paragraph">
                  <wp:posOffset>-663575</wp:posOffset>
                </wp:positionV>
                <wp:extent cx="1056005" cy="0"/>
                <wp:effectExtent l="0" t="0" r="0" b="0"/>
                <wp:wrapNone/>
                <wp:docPr id="161" name="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6005" cy="4763"/>
                        </a:xfrm>
                        <a:prstGeom prst="line">
                          <a:avLst/>
                        </a:prstGeom>
                        <a:solidFill>
                          <a:srgbClr val="FFFFFF"/>
                        </a:solidFill>
                        <a:ln w="761">
                          <a:solidFill>
                            <a:srgbClr val="FFFFFF"/>
                          </a:solidFill>
                          <a:miter lim="800000"/>
                          <a:headEnd/>
                          <a:tailEnd/>
                        </a:ln>
                      </wps:spPr>
                      <wps:bodyPr/>
                    </wps:wsp>
                  </a:graphicData>
                </a:graphic>
              </wp:anchor>
            </w:drawing>
          </mc:Choice>
          <mc:Fallback>
            <w:pict>
              <v:line w14:anchorId="382091F7" id="Shape 161"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327.1pt,-52.25pt" to="410.2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" o:allowincell="f" filled="t" strokecolor="white" strokeweight=".02114mm">
                <v:stroke joinstyle="miter"/>
                <o:lock v:ext="edit" shapetype="f"/>
              </v:line>
            </w:pict>
          </mc:Fallback>
        </mc:AlternateContent>
      </w:r>
      <w:r w:rsidRPr="005321FA">
        <w:rPr>
          <w:noProof/>
          <w:sz w:val="20"/>
          <w:szCs w:val="20"/>
        </w:rPr>
        <mc:AlternateContent>
          <mc:Choice Requires="wps">
            <w:drawing>
              <wp:anchor distT="0" distB="0" distL="114300" distR="114300" simplePos="0" relativeHeight="251664384" behindDoc="1" locked="0" layoutInCell="0" allowOverlap="1" wp14:anchorId="1468D928" wp14:editId="155F8BCE">
                <wp:simplePos x="0" y="0"/>
                <wp:positionH relativeFrom="column">
                  <wp:posOffset>5219700</wp:posOffset>
                </wp:positionH>
                <wp:positionV relativeFrom="paragraph">
                  <wp:posOffset>-663575</wp:posOffset>
                </wp:positionV>
                <wp:extent cx="1133475" cy="0"/>
                <wp:effectExtent l="0" t="0" r="0" b="0"/>
                <wp:wrapNone/>
                <wp:docPr id="162" name="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33475" cy="4763"/>
                        </a:xfrm>
                        <a:prstGeom prst="line">
                          <a:avLst/>
                        </a:prstGeom>
                        <a:solidFill>
                          <a:srgbClr val="FFFFFF"/>
                        </a:solidFill>
                        <a:ln w="761">
                          <a:solidFill>
                            <a:srgbClr val="FFFFFF"/>
                          </a:solidFill>
                          <a:miter lim="800000"/>
                          <a:headEnd/>
                          <a:tailEnd/>
                        </a:ln>
                      </wps:spPr>
                      <wps:bodyPr/>
                    </wps:wsp>
                  </a:graphicData>
                </a:graphic>
              </wp:anchor>
            </w:drawing>
          </mc:Choice>
          <mc:Fallback>
            <w:pict>
              <v:line w14:anchorId="35D2AB00" id="Shape 162"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411pt,-52.25pt" to="500.2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" o:allowincell="f" filled="t" strokecolor="white" strokeweight=".02114mm">
                <v:stroke joinstyle="miter"/>
                <o:lock v:ext="edit" shapetype="f"/>
              </v:line>
            </w:pict>
          </mc:Fallback>
        </mc:AlternateContent>
      </w:r>
      <w:r w:rsidRPr="005321FA">
        <w:rPr>
          <w:noProof/>
          <w:sz w:val="20"/>
          <w:szCs w:val="20"/>
        </w:rPr>
        <mc:AlternateContent>
          <mc:Choice Requires="wps">
            <w:drawing>
              <wp:anchor distT="0" distB="0" distL="114300" distR="114300" simplePos="0" relativeHeight="251665408" behindDoc="1" locked="0" layoutInCell="0" allowOverlap="1" wp14:anchorId="0D832120" wp14:editId="7A9A8071">
                <wp:simplePos x="0" y="0"/>
                <wp:positionH relativeFrom="column">
                  <wp:posOffset>13335</wp:posOffset>
                </wp:positionH>
                <wp:positionV relativeFrom="paragraph">
                  <wp:posOffset>-223520</wp:posOffset>
                </wp:positionV>
                <wp:extent cx="310515" cy="0"/>
                <wp:effectExtent l="0" t="0" r="0" b="0"/>
                <wp:wrapNone/>
                <wp:docPr id="163" name="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0515" cy="4763"/>
                        </a:xfrm>
                        <a:prstGeom prst="line">
                          <a:avLst/>
                        </a:prstGeom>
                        <a:solidFill>
                          <a:srgbClr val="FFFFFF"/>
                        </a:solidFill>
                        <a:ln w="762">
                          <a:solidFill>
                            <a:srgbClr val="FFFFFF"/>
                          </a:solidFill>
                          <a:miter lim="800000"/>
                          <a:headEnd/>
                          <a:tailEnd/>
                        </a:ln>
                      </wps:spPr>
                      <wps:bodyPr/>
                    </wps:wsp>
                  </a:graphicData>
                </a:graphic>
              </wp:anchor>
            </w:drawing>
          </mc:Choice>
          <mc:Fallback>
            <w:pict>
              <v:line w14:anchorId="1282200A" id="Shape 163"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1.05pt,-17.6pt" to="25.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" o:allowincell="f" filled="t" strokecolor="white" strokeweight=".06pt">
                <v:stroke joinstyle="miter"/>
                <o:lock v:ext="edit" shapetype="f"/>
              </v:line>
            </w:pict>
          </mc:Fallback>
        </mc:AlternateContent>
      </w:r>
      <w:r w:rsidRPr="005321FA">
        <w:rPr>
          <w:noProof/>
          <w:sz w:val="20"/>
          <w:szCs w:val="20"/>
        </w:rPr>
        <mc:AlternateContent>
          <mc:Choice Requires="wps">
            <w:drawing>
              <wp:anchor distT="0" distB="0" distL="114300" distR="114300" simplePos="0" relativeHeight="251666432" behindDoc="1" locked="0" layoutInCell="0" allowOverlap="1" wp14:anchorId="143E7B9F" wp14:editId="3C192CF2">
                <wp:simplePos x="0" y="0"/>
                <wp:positionH relativeFrom="column">
                  <wp:posOffset>332740</wp:posOffset>
                </wp:positionH>
                <wp:positionV relativeFrom="paragraph">
                  <wp:posOffset>-223520</wp:posOffset>
                </wp:positionV>
                <wp:extent cx="384810" cy="0"/>
                <wp:effectExtent l="0" t="0" r="0" b="0"/>
                <wp:wrapNone/>
                <wp:docPr id="164" name="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4810" cy="4763"/>
                        </a:xfrm>
                        <a:prstGeom prst="line">
                          <a:avLst/>
                        </a:prstGeom>
                        <a:solidFill>
                          <a:srgbClr val="FFFFFF"/>
                        </a:solidFill>
                        <a:ln w="762">
                          <a:solidFill>
                            <a:srgbClr val="FFFFFF"/>
                          </a:solidFill>
                          <a:miter lim="800000"/>
                          <a:headEnd/>
                          <a:tailEnd/>
                        </a:ln>
                      </wps:spPr>
                      <wps:bodyPr/>
                    </wps:wsp>
                  </a:graphicData>
                </a:graphic>
              </wp:anchor>
            </w:drawing>
          </mc:Choice>
          <mc:Fallback>
            <w:pict>
              <v:line w14:anchorId="44D3196E" id="Shape 164"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26.2pt,-17.6pt" to="56.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" o:allowincell="f" filled="t" strokecolor="white" strokeweight=".06pt">
                <v:stroke joinstyle="miter"/>
                <o:lock v:ext="edit" shapetype="f"/>
              </v:line>
            </w:pict>
          </mc:Fallback>
        </mc:AlternateContent>
      </w:r>
      <w:r w:rsidRPr="005321FA">
        <w:rPr>
          <w:noProof/>
          <w:sz w:val="20"/>
          <w:szCs w:val="20"/>
        </w:rPr>
        <mc:AlternateContent>
          <mc:Choice Requires="wps">
            <w:drawing>
              <wp:anchor distT="0" distB="0" distL="114300" distR="114300" simplePos="0" relativeHeight="251667456" behindDoc="1" locked="0" layoutInCell="0" allowOverlap="1" wp14:anchorId="2CDE23DF" wp14:editId="6112E153">
                <wp:simplePos x="0" y="0"/>
                <wp:positionH relativeFrom="column">
                  <wp:posOffset>726440</wp:posOffset>
                </wp:positionH>
                <wp:positionV relativeFrom="paragraph">
                  <wp:posOffset>-223520</wp:posOffset>
                </wp:positionV>
                <wp:extent cx="980440" cy="0"/>
                <wp:effectExtent l="0" t="0" r="0" b="0"/>
                <wp:wrapNone/>
                <wp:docPr id="165" name="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80440" cy="4763"/>
                        </a:xfrm>
                        <a:prstGeom prst="line">
                          <a:avLst/>
                        </a:prstGeom>
                        <a:solidFill>
                          <a:srgbClr val="FFFFFF"/>
                        </a:solidFill>
                        <a:ln w="762">
                          <a:solidFill>
                            <a:srgbClr val="FFFFFF"/>
                          </a:solidFill>
                          <a:miter lim="800000"/>
                          <a:headEnd/>
                          <a:tailEnd/>
                        </a:ln>
                      </wps:spPr>
                      <wps:bodyPr/>
                    </wps:wsp>
                  </a:graphicData>
                </a:graphic>
              </wp:anchor>
            </w:drawing>
          </mc:Choice>
          <mc:Fallback>
            <w:pict>
              <v:line w14:anchorId="30BC86A7" id="Shape 165"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57.2pt,-17.6pt" to="134.4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" o:allowincell="f" filled="t" strokecolor="white" strokeweight=".06pt">
                <v:stroke joinstyle="miter"/>
                <o:lock v:ext="edit" shapetype="f"/>
              </v:line>
            </w:pict>
          </mc:Fallback>
        </mc:AlternateContent>
      </w:r>
      <w:r w:rsidRPr="005321FA">
        <w:rPr>
          <w:noProof/>
          <w:sz w:val="20"/>
          <w:szCs w:val="20"/>
        </w:rPr>
        <mc:AlternateContent>
          <mc:Choice Requires="wps">
            <w:drawing>
              <wp:anchor distT="0" distB="0" distL="114300" distR="114300" simplePos="0" relativeHeight="251668480" behindDoc="1" locked="0" layoutInCell="0" allowOverlap="1" wp14:anchorId="2C5B19A6" wp14:editId="3DF3CFBE">
                <wp:simplePos x="0" y="0"/>
                <wp:positionH relativeFrom="column">
                  <wp:posOffset>1715770</wp:posOffset>
                </wp:positionH>
                <wp:positionV relativeFrom="paragraph">
                  <wp:posOffset>-223520</wp:posOffset>
                </wp:positionV>
                <wp:extent cx="830580" cy="0"/>
                <wp:effectExtent l="0" t="0" r="0" b="0"/>
                <wp:wrapNone/>
                <wp:docPr id="166" name="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0580" cy="4763"/>
                        </a:xfrm>
                        <a:prstGeom prst="line">
                          <a:avLst/>
                        </a:prstGeom>
                        <a:solidFill>
                          <a:srgbClr val="FFFFFF"/>
                        </a:solidFill>
                        <a:ln w="762">
                          <a:solidFill>
                            <a:srgbClr val="FFFFFF"/>
                          </a:solidFill>
                          <a:miter lim="800000"/>
                          <a:headEnd/>
                          <a:tailEnd/>
                        </a:ln>
                      </wps:spPr>
                      <wps:bodyPr/>
                    </wps:wsp>
                  </a:graphicData>
                </a:graphic>
              </wp:anchor>
            </w:drawing>
          </mc:Choice>
          <mc:Fallback>
            <w:pict>
              <v:line w14:anchorId="0EE99643" id="Shape 166"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135.1pt,-17.6pt" to="200.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" o:allowincell="f" filled="t" strokecolor="white" strokeweight=".06pt">
                <v:stroke joinstyle="miter"/>
                <o:lock v:ext="edit" shapetype="f"/>
              </v:line>
            </w:pict>
          </mc:Fallback>
        </mc:AlternateContent>
      </w:r>
      <w:r w:rsidRPr="005321FA">
        <w:rPr>
          <w:noProof/>
          <w:sz w:val="20"/>
          <w:szCs w:val="20"/>
        </w:rPr>
        <mc:AlternateContent>
          <mc:Choice Requires="wps">
            <w:drawing>
              <wp:anchor distT="0" distB="0" distL="114300" distR="114300" simplePos="0" relativeHeight="251669504" behindDoc="1" locked="0" layoutInCell="0" allowOverlap="1" wp14:anchorId="4D758F14" wp14:editId="31FED10D">
                <wp:simplePos x="0" y="0"/>
                <wp:positionH relativeFrom="column">
                  <wp:posOffset>2555240</wp:posOffset>
                </wp:positionH>
                <wp:positionV relativeFrom="paragraph">
                  <wp:posOffset>-223520</wp:posOffset>
                </wp:positionV>
                <wp:extent cx="881380" cy="0"/>
                <wp:effectExtent l="0" t="0" r="0" b="0"/>
                <wp:wrapNone/>
                <wp:docPr id="167" name="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1380" cy="4763"/>
                        </a:xfrm>
                        <a:prstGeom prst="line">
                          <a:avLst/>
                        </a:prstGeom>
                        <a:solidFill>
                          <a:srgbClr val="FFFFFF"/>
                        </a:solidFill>
                        <a:ln w="762">
                          <a:solidFill>
                            <a:srgbClr val="FFFFFF"/>
                          </a:solidFill>
                          <a:miter lim="800000"/>
                          <a:headEnd/>
                          <a:tailEnd/>
                        </a:ln>
                      </wps:spPr>
                      <wps:bodyPr/>
                    </wps:wsp>
                  </a:graphicData>
                </a:graphic>
              </wp:anchor>
            </w:drawing>
          </mc:Choice>
          <mc:Fallback>
            <w:pict>
              <v:line w14:anchorId="062B2455" id="Shape 167"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201.2pt,-17.6pt" to="270.6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" o:allowincell="f" filled="t" strokecolor="white" strokeweight=".06pt">
                <v:stroke joinstyle="miter"/>
                <o:lock v:ext="edit" shapetype="f"/>
              </v:line>
            </w:pict>
          </mc:Fallback>
        </mc:AlternateContent>
      </w:r>
      <w:r w:rsidRPr="005321FA">
        <w:rPr>
          <w:noProof/>
          <w:sz w:val="20"/>
          <w:szCs w:val="20"/>
        </w:rPr>
        <mc:AlternateContent>
          <mc:Choice Requires="wps">
            <w:drawing>
              <wp:anchor distT="0" distB="0" distL="114300" distR="114300" simplePos="0" relativeHeight="251670528" behindDoc="1" locked="0" layoutInCell="0" allowOverlap="1" wp14:anchorId="17A6B0F3" wp14:editId="70DF09DB">
                <wp:simplePos x="0" y="0"/>
                <wp:positionH relativeFrom="column">
                  <wp:posOffset>3445510</wp:posOffset>
                </wp:positionH>
                <wp:positionV relativeFrom="paragraph">
                  <wp:posOffset>-223520</wp:posOffset>
                </wp:positionV>
                <wp:extent cx="699770" cy="0"/>
                <wp:effectExtent l="0" t="0" r="0" b="0"/>
                <wp:wrapNone/>
                <wp:docPr id="168" name="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9770" cy="4763"/>
                        </a:xfrm>
                        <a:prstGeom prst="line">
                          <a:avLst/>
                        </a:prstGeom>
                        <a:solidFill>
                          <a:srgbClr val="FFFFFF"/>
                        </a:solidFill>
                        <a:ln w="762">
                          <a:solidFill>
                            <a:srgbClr val="FFFFFF"/>
                          </a:solidFill>
                          <a:miter lim="800000"/>
                          <a:headEnd/>
                          <a:tailEnd/>
                        </a:ln>
                      </wps:spPr>
                      <wps:bodyPr/>
                    </wps:wsp>
                  </a:graphicData>
                </a:graphic>
              </wp:anchor>
            </w:drawing>
          </mc:Choice>
          <mc:Fallback>
            <w:pict>
              <v:line w14:anchorId="67644E24" id="Shape 168"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271.3pt,-17.6pt" to="326.4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" o:allowincell="f" filled="t" strokecolor="white" strokeweight=".06pt">
                <v:stroke joinstyle="miter"/>
                <o:lock v:ext="edit" shapetype="f"/>
              </v:line>
            </w:pict>
          </mc:Fallback>
        </mc:AlternateContent>
      </w:r>
      <w:r w:rsidRPr="005321FA">
        <w:rPr>
          <w:noProof/>
          <w:sz w:val="20"/>
          <w:szCs w:val="20"/>
        </w:rPr>
        <mc:AlternateContent>
          <mc:Choice Requires="wps">
            <w:drawing>
              <wp:anchor distT="0" distB="0" distL="114300" distR="114300" simplePos="0" relativeHeight="251671552" behindDoc="1" locked="0" layoutInCell="0" allowOverlap="1" wp14:anchorId="3789FD83" wp14:editId="43CF543F">
                <wp:simplePos x="0" y="0"/>
                <wp:positionH relativeFrom="column">
                  <wp:posOffset>4154170</wp:posOffset>
                </wp:positionH>
                <wp:positionV relativeFrom="paragraph">
                  <wp:posOffset>-223520</wp:posOffset>
                </wp:positionV>
                <wp:extent cx="1056005" cy="0"/>
                <wp:effectExtent l="0" t="0" r="0" b="0"/>
                <wp:wrapNone/>
                <wp:docPr id="169" name="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6005" cy="4763"/>
                        </a:xfrm>
                        <a:prstGeom prst="line">
                          <a:avLst/>
                        </a:prstGeom>
                        <a:solidFill>
                          <a:srgbClr val="FFFFFF"/>
                        </a:solidFill>
                        <a:ln w="762">
                          <a:solidFill>
                            <a:srgbClr val="FFFFFF"/>
                          </a:solidFill>
                          <a:miter lim="800000"/>
                          <a:headEnd/>
                          <a:tailEnd/>
                        </a:ln>
                      </wps:spPr>
                      <wps:bodyPr/>
                    </wps:wsp>
                  </a:graphicData>
                </a:graphic>
              </wp:anchor>
            </w:drawing>
          </mc:Choice>
          <mc:Fallback>
            <w:pict>
              <v:line w14:anchorId="7BF53FE2" id="Shape 169"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327.1pt,-17.6pt" to="410.2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" o:allowincell="f" filled="t" strokecolor="white" strokeweight=".06pt">
                <v:stroke joinstyle="miter"/>
                <o:lock v:ext="edit" shapetype="f"/>
              </v:line>
            </w:pict>
          </mc:Fallback>
        </mc:AlternateContent>
      </w:r>
      <w:r w:rsidRPr="005321FA">
        <w:rPr>
          <w:noProof/>
          <w:sz w:val="20"/>
          <w:szCs w:val="20"/>
        </w:rPr>
        <mc:AlternateContent>
          <mc:Choice Requires="wps">
            <w:drawing>
              <wp:anchor distT="0" distB="0" distL="114300" distR="114300" simplePos="0" relativeHeight="251672576" behindDoc="1" locked="0" layoutInCell="0" allowOverlap="1" wp14:anchorId="03DFBD92" wp14:editId="397844DC">
                <wp:simplePos x="0" y="0"/>
                <wp:positionH relativeFrom="column">
                  <wp:posOffset>5219700</wp:posOffset>
                </wp:positionH>
                <wp:positionV relativeFrom="paragraph">
                  <wp:posOffset>-223520</wp:posOffset>
                </wp:positionV>
                <wp:extent cx="1133475" cy="0"/>
                <wp:effectExtent l="0" t="0" r="0" b="0"/>
                <wp:wrapNone/>
                <wp:docPr id="170" name="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33475" cy="4763"/>
                        </a:xfrm>
                        <a:prstGeom prst="line">
                          <a:avLst/>
                        </a:prstGeom>
                        <a:solidFill>
                          <a:srgbClr val="FFFFFF"/>
                        </a:solidFill>
                        <a:ln w="762">
                          <a:solidFill>
                            <a:srgbClr val="FFFFFF"/>
                          </a:solidFill>
                          <a:miter lim="800000"/>
                          <a:headEnd/>
                          <a:tailEnd/>
                        </a:ln>
                      </wps:spPr>
                      <wps:bodyPr/>
                    </wps:wsp>
                  </a:graphicData>
                </a:graphic>
              </wp:anchor>
            </w:drawing>
          </mc:Choice>
          <mc:Fallback>
            <w:pict>
              <v:line w14:anchorId="4E0E6300" id="Shape 170"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411pt,-17.6pt" to="500.2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" o:allowincell="f" filled="t" strokecolor="white" strokeweight=".06pt">
                <v:stroke joinstyle="miter"/>
                <o:lock v:ext="edit" shapetype="f"/>
              </v:line>
            </w:pict>
          </mc:Fallback>
        </mc:AlternateContent>
      </w:r>
    </w:p>
    <w:p w14:paraId="5635D1F0" w14:textId="77777777" w:rsidR="005321FA" w:rsidRPr="005321FA" w:rsidRDefault="005321FA" w:rsidP="005321FA">
      <w:pPr>
        <w:spacing w:line="278" w:lineRule="exact"/>
        <w:rPr>
          <w:sz w:val="20"/>
          <w:szCs w:val="20"/>
        </w:rPr>
      </w:pPr>
    </w:p>
    <w:p w14:paraId="506E08E6" w14:textId="0FA7206D" w:rsidR="005321FA" w:rsidRDefault="005321FA" w:rsidP="005321FA">
      <w:pPr>
        <w:rPr>
          <w:sz w:val="24"/>
          <w:szCs w:val="24"/>
        </w:rPr>
      </w:pPr>
    </w:p>
    <w:p w14:paraId="1993BD02" w14:textId="53C6AD2C" w:rsidR="005321FA" w:rsidRPr="005321FA" w:rsidRDefault="005321FA" w:rsidP="005321FA">
      <w:pPr>
        <w:rPr>
          <w:sz w:val="24"/>
          <w:szCs w:val="24"/>
        </w:rPr>
      </w:pPr>
    </w:p>
    <w:p w14:paraId="07EE5AB6" w14:textId="5E1AB6E8" w:rsidR="005321FA" w:rsidRDefault="005321FA" w:rsidP="005321FA">
      <w:pPr>
        <w:rPr>
          <w:sz w:val="24"/>
          <w:szCs w:val="24"/>
        </w:rPr>
      </w:pPr>
    </w:p>
    <w:p w14:paraId="7FB4C777" w14:textId="77777777" w:rsidR="005321FA" w:rsidRPr="005321FA" w:rsidRDefault="005321FA" w:rsidP="005321FA">
      <w:pPr>
        <w:ind w:left="8340"/>
        <w:rPr>
          <w:sz w:val="20"/>
          <w:szCs w:val="20"/>
        </w:rPr>
      </w:pPr>
      <w:r>
        <w:rPr>
          <w:sz w:val="24"/>
          <w:szCs w:val="24"/>
        </w:rPr>
        <w:tab/>
      </w:r>
      <w:r w:rsidRPr="005321FA">
        <w:rPr>
          <w:rFonts w:eastAsia="Times New Roman"/>
          <w:sz w:val="24"/>
          <w:szCs w:val="24"/>
        </w:rPr>
        <w:t>Приложение 1.4</w:t>
      </w:r>
    </w:p>
    <w:p w14:paraId="5555224E" w14:textId="77777777" w:rsidR="005321FA" w:rsidRPr="005321FA" w:rsidRDefault="005321FA" w:rsidP="005321FA">
      <w:pPr>
        <w:spacing w:line="47" w:lineRule="exact"/>
        <w:rPr>
          <w:sz w:val="20"/>
          <w:szCs w:val="20"/>
        </w:rPr>
      </w:pPr>
    </w:p>
    <w:p w14:paraId="39B63C06" w14:textId="77777777" w:rsidR="005321FA" w:rsidRDefault="005321FA" w:rsidP="005321FA">
      <w:pPr>
        <w:ind w:right="-299"/>
        <w:jc w:val="center"/>
        <w:rPr>
          <w:sz w:val="20"/>
          <w:szCs w:val="20"/>
        </w:rPr>
      </w:pPr>
      <w:r>
        <w:rPr>
          <w:rFonts w:eastAsia="Times New Roman"/>
          <w:sz w:val="24"/>
          <w:szCs w:val="24"/>
        </w:rPr>
        <w:t>ЖУРНАЛ УЧЕТА</w:t>
      </w:r>
    </w:p>
    <w:p w14:paraId="1F298B1F" w14:textId="77777777" w:rsidR="005321FA" w:rsidRDefault="005321FA" w:rsidP="005321FA">
      <w:pPr>
        <w:spacing w:line="47" w:lineRule="exact"/>
        <w:rPr>
          <w:sz w:val="20"/>
          <w:szCs w:val="20"/>
        </w:rPr>
      </w:pPr>
    </w:p>
    <w:p w14:paraId="17CAEF0B" w14:textId="77777777" w:rsidR="005321FA" w:rsidRDefault="005321FA" w:rsidP="005321FA">
      <w:pPr>
        <w:ind w:right="-299"/>
        <w:jc w:val="center"/>
        <w:rPr>
          <w:sz w:val="20"/>
          <w:szCs w:val="20"/>
        </w:rPr>
      </w:pPr>
      <w:r>
        <w:rPr>
          <w:rFonts w:eastAsia="Times New Roman"/>
          <w:sz w:val="24"/>
          <w:szCs w:val="24"/>
        </w:rPr>
        <w:t>выдачи инструкций по охране труда для работников</w:t>
      </w:r>
    </w:p>
    <w:p w14:paraId="5F41371C" w14:textId="77777777" w:rsidR="005321FA" w:rsidRDefault="005321FA" w:rsidP="005321FA">
      <w:pPr>
        <w:spacing w:line="37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720"/>
        <w:gridCol w:w="760"/>
        <w:gridCol w:w="1620"/>
        <w:gridCol w:w="1620"/>
        <w:gridCol w:w="1420"/>
        <w:gridCol w:w="2520"/>
        <w:gridCol w:w="1360"/>
      </w:tblGrid>
      <w:tr w:rsidR="005321FA" w14:paraId="5DF4CE55" w14:textId="77777777" w:rsidTr="00554601">
        <w:trPr>
          <w:trHeight w:val="288"/>
        </w:trPr>
        <w:tc>
          <w:tcPr>
            <w:tcW w:w="720" w:type="dxa"/>
            <w:tcBorders>
              <w:top w:val="single" w:sz="8" w:space="0" w:color="auto"/>
            </w:tcBorders>
            <w:vAlign w:val="bottom"/>
          </w:tcPr>
          <w:p w14:paraId="63EC1D43" w14:textId="77777777" w:rsidR="005321FA" w:rsidRDefault="005321FA" w:rsidP="00554601">
            <w:pPr>
              <w:ind w:left="340"/>
              <w:rPr>
                <w:sz w:val="20"/>
                <w:szCs w:val="20"/>
              </w:rPr>
            </w:pPr>
            <w:r>
              <w:rPr>
                <w:rFonts w:eastAsia="Times New Roman"/>
              </w:rPr>
              <w:t>№</w:t>
            </w:r>
          </w:p>
        </w:tc>
        <w:tc>
          <w:tcPr>
            <w:tcW w:w="760" w:type="dxa"/>
            <w:tcBorders>
              <w:top w:val="single" w:sz="8" w:space="0" w:color="auto"/>
            </w:tcBorders>
            <w:vAlign w:val="bottom"/>
          </w:tcPr>
          <w:p w14:paraId="742B8959" w14:textId="77777777" w:rsidR="005321FA" w:rsidRDefault="005321FA" w:rsidP="00554601">
            <w:pPr>
              <w:ind w:left="200"/>
              <w:rPr>
                <w:sz w:val="20"/>
                <w:szCs w:val="20"/>
              </w:rPr>
            </w:pPr>
            <w:r>
              <w:rPr>
                <w:rFonts w:eastAsia="Times New Roman"/>
              </w:rPr>
              <w:t>Дата</w:t>
            </w:r>
          </w:p>
        </w:tc>
        <w:tc>
          <w:tcPr>
            <w:tcW w:w="1620" w:type="dxa"/>
            <w:tcBorders>
              <w:top w:val="single" w:sz="8" w:space="0" w:color="auto"/>
            </w:tcBorders>
            <w:vAlign w:val="bottom"/>
          </w:tcPr>
          <w:p w14:paraId="45411EC2" w14:textId="77777777" w:rsidR="005321FA" w:rsidRDefault="005321FA" w:rsidP="00554601">
            <w:pPr>
              <w:ind w:left="240"/>
              <w:rPr>
                <w:sz w:val="20"/>
                <w:szCs w:val="20"/>
              </w:rPr>
            </w:pPr>
            <w:r>
              <w:rPr>
                <w:rFonts w:eastAsia="Times New Roman"/>
              </w:rPr>
              <w:t>Обозначение</w:t>
            </w:r>
          </w:p>
        </w:tc>
        <w:tc>
          <w:tcPr>
            <w:tcW w:w="1620" w:type="dxa"/>
            <w:tcBorders>
              <w:top w:val="single" w:sz="8" w:space="0" w:color="auto"/>
            </w:tcBorders>
            <w:vAlign w:val="bottom"/>
          </w:tcPr>
          <w:p w14:paraId="6E45C307" w14:textId="77777777" w:rsidR="005321FA" w:rsidRDefault="005321FA" w:rsidP="00554601">
            <w:pPr>
              <w:ind w:left="180"/>
              <w:rPr>
                <w:sz w:val="20"/>
                <w:szCs w:val="20"/>
              </w:rPr>
            </w:pPr>
            <w:r>
              <w:rPr>
                <w:rFonts w:eastAsia="Times New Roman"/>
              </w:rPr>
              <w:t>Наименование</w:t>
            </w:r>
          </w:p>
        </w:tc>
        <w:tc>
          <w:tcPr>
            <w:tcW w:w="1420" w:type="dxa"/>
            <w:tcBorders>
              <w:top w:val="single" w:sz="8" w:space="0" w:color="auto"/>
            </w:tcBorders>
            <w:vAlign w:val="bottom"/>
          </w:tcPr>
          <w:p w14:paraId="0557D97C" w14:textId="77777777" w:rsidR="005321FA" w:rsidRDefault="005321FA" w:rsidP="00554601">
            <w:pPr>
              <w:ind w:left="280"/>
              <w:rPr>
                <w:sz w:val="20"/>
                <w:szCs w:val="20"/>
              </w:rPr>
            </w:pPr>
            <w:r>
              <w:rPr>
                <w:rFonts w:eastAsia="Times New Roman"/>
              </w:rPr>
              <w:t>Количество</w:t>
            </w:r>
          </w:p>
        </w:tc>
        <w:tc>
          <w:tcPr>
            <w:tcW w:w="2520" w:type="dxa"/>
            <w:tcBorders>
              <w:top w:val="single" w:sz="8" w:space="0" w:color="auto"/>
            </w:tcBorders>
            <w:vAlign w:val="bottom"/>
          </w:tcPr>
          <w:p w14:paraId="163F19EE" w14:textId="77777777" w:rsidR="005321FA" w:rsidRDefault="005321FA" w:rsidP="00554601">
            <w:pPr>
              <w:ind w:right="130"/>
              <w:jc w:val="right"/>
              <w:rPr>
                <w:sz w:val="20"/>
                <w:szCs w:val="20"/>
              </w:rPr>
            </w:pPr>
            <w:r>
              <w:rPr>
                <w:rFonts w:eastAsia="Times New Roman"/>
              </w:rPr>
              <w:t>Ф.И.О. и должность</w:t>
            </w:r>
          </w:p>
        </w:tc>
        <w:tc>
          <w:tcPr>
            <w:tcW w:w="1360" w:type="dxa"/>
            <w:tcBorders>
              <w:top w:val="single" w:sz="8" w:space="0" w:color="auto"/>
            </w:tcBorders>
            <w:vAlign w:val="bottom"/>
          </w:tcPr>
          <w:p w14:paraId="0DD27590" w14:textId="77777777" w:rsidR="005321FA" w:rsidRDefault="005321FA" w:rsidP="00554601">
            <w:pPr>
              <w:ind w:left="50"/>
              <w:jc w:val="center"/>
              <w:rPr>
                <w:sz w:val="20"/>
                <w:szCs w:val="20"/>
              </w:rPr>
            </w:pPr>
            <w:r>
              <w:rPr>
                <w:rFonts w:eastAsia="Times New Roman"/>
                <w:w w:val="98"/>
              </w:rPr>
              <w:t>Подпись</w:t>
            </w:r>
          </w:p>
        </w:tc>
      </w:tr>
      <w:tr w:rsidR="005321FA" w14:paraId="6ABD973D" w14:textId="77777777" w:rsidTr="00554601">
        <w:trPr>
          <w:trHeight w:val="294"/>
        </w:trPr>
        <w:tc>
          <w:tcPr>
            <w:tcW w:w="720" w:type="dxa"/>
            <w:vAlign w:val="bottom"/>
          </w:tcPr>
          <w:p w14:paraId="139C757D" w14:textId="77777777" w:rsidR="005321FA" w:rsidRDefault="005321FA" w:rsidP="00554601">
            <w:pPr>
              <w:ind w:left="160"/>
              <w:rPr>
                <w:sz w:val="20"/>
                <w:szCs w:val="20"/>
              </w:rPr>
            </w:pPr>
            <w:r>
              <w:rPr>
                <w:rFonts w:eastAsia="Times New Roman"/>
              </w:rPr>
              <w:t>п/п</w:t>
            </w:r>
          </w:p>
        </w:tc>
        <w:tc>
          <w:tcPr>
            <w:tcW w:w="760" w:type="dxa"/>
            <w:vAlign w:val="bottom"/>
          </w:tcPr>
          <w:p w14:paraId="7453F162" w14:textId="77777777" w:rsidR="005321FA" w:rsidRDefault="005321FA" w:rsidP="00554601">
            <w:pPr>
              <w:rPr>
                <w:sz w:val="24"/>
                <w:szCs w:val="24"/>
              </w:rPr>
            </w:pPr>
          </w:p>
        </w:tc>
        <w:tc>
          <w:tcPr>
            <w:tcW w:w="1620" w:type="dxa"/>
            <w:vAlign w:val="bottom"/>
          </w:tcPr>
          <w:p w14:paraId="5360268D" w14:textId="77777777" w:rsidR="005321FA" w:rsidRDefault="005321FA" w:rsidP="00554601">
            <w:pPr>
              <w:ind w:right="110"/>
              <w:jc w:val="center"/>
              <w:rPr>
                <w:sz w:val="20"/>
                <w:szCs w:val="20"/>
              </w:rPr>
            </w:pPr>
            <w:r>
              <w:rPr>
                <w:rFonts w:eastAsia="Times New Roman"/>
                <w:w w:val="99"/>
              </w:rPr>
              <w:t>(номер)</w:t>
            </w:r>
          </w:p>
        </w:tc>
        <w:tc>
          <w:tcPr>
            <w:tcW w:w="1620" w:type="dxa"/>
            <w:vAlign w:val="bottom"/>
          </w:tcPr>
          <w:p w14:paraId="2AB3C312" w14:textId="77777777" w:rsidR="005321FA" w:rsidRDefault="005321FA" w:rsidP="00554601">
            <w:pPr>
              <w:ind w:left="160"/>
              <w:rPr>
                <w:sz w:val="20"/>
                <w:szCs w:val="20"/>
              </w:rPr>
            </w:pPr>
            <w:r>
              <w:rPr>
                <w:rFonts w:eastAsia="Times New Roman"/>
              </w:rPr>
              <w:t>инструкции</w:t>
            </w:r>
          </w:p>
        </w:tc>
        <w:tc>
          <w:tcPr>
            <w:tcW w:w="1420" w:type="dxa"/>
            <w:vAlign w:val="bottom"/>
          </w:tcPr>
          <w:p w14:paraId="4D4F46D4" w14:textId="77777777" w:rsidR="005321FA" w:rsidRDefault="005321FA" w:rsidP="00554601">
            <w:pPr>
              <w:jc w:val="center"/>
              <w:rPr>
                <w:sz w:val="20"/>
                <w:szCs w:val="20"/>
              </w:rPr>
            </w:pPr>
            <w:r>
              <w:rPr>
                <w:rFonts w:eastAsia="Times New Roman"/>
              </w:rPr>
              <w:t>выданных</w:t>
            </w:r>
          </w:p>
        </w:tc>
        <w:tc>
          <w:tcPr>
            <w:tcW w:w="2520" w:type="dxa"/>
            <w:vAlign w:val="bottom"/>
          </w:tcPr>
          <w:p w14:paraId="755D232E" w14:textId="77777777" w:rsidR="005321FA" w:rsidRDefault="005321FA" w:rsidP="00554601">
            <w:pPr>
              <w:ind w:right="110"/>
              <w:jc w:val="right"/>
              <w:rPr>
                <w:sz w:val="20"/>
                <w:szCs w:val="20"/>
              </w:rPr>
            </w:pPr>
            <w:r>
              <w:rPr>
                <w:rFonts w:eastAsia="Times New Roman"/>
              </w:rPr>
              <w:t>получателя инструкции</w:t>
            </w:r>
          </w:p>
        </w:tc>
        <w:tc>
          <w:tcPr>
            <w:tcW w:w="1360" w:type="dxa"/>
            <w:vAlign w:val="bottom"/>
          </w:tcPr>
          <w:p w14:paraId="111B98B2" w14:textId="77777777" w:rsidR="005321FA" w:rsidRDefault="005321FA" w:rsidP="00554601">
            <w:pPr>
              <w:ind w:left="70"/>
              <w:jc w:val="center"/>
              <w:rPr>
                <w:sz w:val="20"/>
                <w:szCs w:val="20"/>
              </w:rPr>
            </w:pPr>
            <w:r>
              <w:rPr>
                <w:rFonts w:eastAsia="Times New Roman"/>
                <w:w w:val="99"/>
              </w:rPr>
              <w:t>получателя</w:t>
            </w:r>
          </w:p>
        </w:tc>
      </w:tr>
      <w:tr w:rsidR="005321FA" w14:paraId="271B5DB2" w14:textId="77777777" w:rsidTr="00554601">
        <w:trPr>
          <w:trHeight w:val="296"/>
        </w:trPr>
        <w:tc>
          <w:tcPr>
            <w:tcW w:w="720" w:type="dxa"/>
            <w:vAlign w:val="bottom"/>
          </w:tcPr>
          <w:p w14:paraId="065FF04E" w14:textId="77777777" w:rsidR="005321FA" w:rsidRDefault="005321FA" w:rsidP="00554601">
            <w:pPr>
              <w:rPr>
                <w:sz w:val="24"/>
                <w:szCs w:val="24"/>
              </w:rPr>
            </w:pPr>
          </w:p>
        </w:tc>
        <w:tc>
          <w:tcPr>
            <w:tcW w:w="760" w:type="dxa"/>
            <w:vAlign w:val="bottom"/>
          </w:tcPr>
          <w:p w14:paraId="29929E74" w14:textId="77777777" w:rsidR="005321FA" w:rsidRDefault="005321FA" w:rsidP="00554601">
            <w:pPr>
              <w:rPr>
                <w:sz w:val="24"/>
                <w:szCs w:val="24"/>
              </w:rPr>
            </w:pPr>
          </w:p>
        </w:tc>
        <w:tc>
          <w:tcPr>
            <w:tcW w:w="1620" w:type="dxa"/>
            <w:vAlign w:val="bottom"/>
          </w:tcPr>
          <w:p w14:paraId="78D591DE" w14:textId="77777777" w:rsidR="005321FA" w:rsidRDefault="005321FA" w:rsidP="00554601">
            <w:pPr>
              <w:ind w:right="110"/>
              <w:jc w:val="center"/>
              <w:rPr>
                <w:sz w:val="20"/>
                <w:szCs w:val="20"/>
              </w:rPr>
            </w:pPr>
            <w:r>
              <w:rPr>
                <w:rFonts w:eastAsia="Times New Roman"/>
              </w:rPr>
              <w:t>инструкции</w:t>
            </w:r>
          </w:p>
        </w:tc>
        <w:tc>
          <w:tcPr>
            <w:tcW w:w="1620" w:type="dxa"/>
            <w:vAlign w:val="bottom"/>
          </w:tcPr>
          <w:p w14:paraId="3449E7A9" w14:textId="77777777" w:rsidR="005321FA" w:rsidRDefault="005321FA" w:rsidP="00554601">
            <w:pPr>
              <w:rPr>
                <w:sz w:val="24"/>
                <w:szCs w:val="24"/>
              </w:rPr>
            </w:pPr>
          </w:p>
        </w:tc>
        <w:tc>
          <w:tcPr>
            <w:tcW w:w="1420" w:type="dxa"/>
            <w:vAlign w:val="bottom"/>
          </w:tcPr>
          <w:p w14:paraId="12491B89" w14:textId="77777777" w:rsidR="005321FA" w:rsidRDefault="005321FA" w:rsidP="00554601">
            <w:pPr>
              <w:jc w:val="center"/>
              <w:rPr>
                <w:sz w:val="20"/>
                <w:szCs w:val="20"/>
              </w:rPr>
            </w:pPr>
            <w:r>
              <w:rPr>
                <w:rFonts w:eastAsia="Times New Roman"/>
              </w:rPr>
              <w:t>экземпляров</w:t>
            </w:r>
          </w:p>
        </w:tc>
        <w:tc>
          <w:tcPr>
            <w:tcW w:w="2520" w:type="dxa"/>
            <w:vAlign w:val="bottom"/>
          </w:tcPr>
          <w:p w14:paraId="19B201C8" w14:textId="77777777" w:rsidR="005321FA" w:rsidRDefault="005321FA" w:rsidP="00554601">
            <w:pPr>
              <w:rPr>
                <w:sz w:val="24"/>
                <w:szCs w:val="24"/>
              </w:rPr>
            </w:pPr>
          </w:p>
        </w:tc>
        <w:tc>
          <w:tcPr>
            <w:tcW w:w="1360" w:type="dxa"/>
            <w:vAlign w:val="bottom"/>
          </w:tcPr>
          <w:p w14:paraId="5CFB132C" w14:textId="77777777" w:rsidR="005321FA" w:rsidRDefault="005321FA" w:rsidP="00554601">
            <w:pPr>
              <w:ind w:left="50"/>
              <w:jc w:val="center"/>
              <w:rPr>
                <w:sz w:val="20"/>
                <w:szCs w:val="20"/>
              </w:rPr>
            </w:pPr>
            <w:r>
              <w:rPr>
                <w:rFonts w:eastAsia="Times New Roman"/>
              </w:rPr>
              <w:t>инструкции</w:t>
            </w:r>
          </w:p>
        </w:tc>
      </w:tr>
    </w:tbl>
    <w:p w14:paraId="5FE63FEB" w14:textId="77777777" w:rsidR="005321FA" w:rsidRDefault="005321FA" w:rsidP="005321FA">
      <w:pPr>
        <w:spacing w:line="20" w:lineRule="exact"/>
        <w:rPr>
          <w:sz w:val="20"/>
          <w:szCs w:val="20"/>
        </w:rPr>
      </w:pPr>
      <w:r>
        <w:rPr>
          <w:noProof/>
          <w:sz w:val="20"/>
          <w:szCs w:val="20"/>
        </w:rPr>
        <w:drawing>
          <wp:anchor distT="0" distB="0" distL="114300" distR="114300" simplePos="0" relativeHeight="251674624" behindDoc="1" locked="0" layoutInCell="0" allowOverlap="1" wp14:anchorId="77CF90F1" wp14:editId="70F862A9">
            <wp:simplePos x="0" y="0"/>
            <wp:positionH relativeFrom="column">
              <wp:posOffset>4445</wp:posOffset>
            </wp:positionH>
            <wp:positionV relativeFrom="paragraph">
              <wp:posOffset>-556260</wp:posOffset>
            </wp:positionV>
            <wp:extent cx="6359525" cy="1688465"/>
            <wp:effectExtent l="0" t="0" r="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8">
                      <a:extLst/>
                    </a:blip>
                    <a:srcRect/>
                    <a:stretch>
                      <a:fillRect/>
                    </a:stretch>
                  </pic:blipFill>
                  <pic:spPr bwMode="auto">
                    <a:xfrm>
                      <a:off x="0" y="0"/>
                      <a:ext cx="6359525" cy="1688465"/>
                    </a:xfrm>
                    <a:prstGeom prst="rect">
                      <a:avLst/>
                    </a:prstGeom>
                    <a:noFill/>
                  </pic:spPr>
                </pic:pic>
              </a:graphicData>
            </a:graphic>
          </wp:anchor>
        </w:drawing>
      </w:r>
    </w:p>
    <w:p w14:paraId="1F2EF470" w14:textId="77777777" w:rsidR="005321FA" w:rsidRDefault="005321FA" w:rsidP="005321FA">
      <w:pPr>
        <w:spacing w:line="200" w:lineRule="exact"/>
        <w:rPr>
          <w:sz w:val="20"/>
          <w:szCs w:val="20"/>
        </w:rPr>
      </w:pPr>
    </w:p>
    <w:p w14:paraId="67642CE6" w14:textId="77777777" w:rsidR="005321FA" w:rsidRDefault="005321FA" w:rsidP="005321FA">
      <w:pPr>
        <w:spacing w:line="200" w:lineRule="exact"/>
        <w:rPr>
          <w:sz w:val="20"/>
          <w:szCs w:val="20"/>
        </w:rPr>
      </w:pPr>
    </w:p>
    <w:p w14:paraId="091B66F3" w14:textId="77777777" w:rsidR="005321FA" w:rsidRDefault="005321FA" w:rsidP="005321FA">
      <w:pPr>
        <w:spacing w:line="330" w:lineRule="exact"/>
        <w:rPr>
          <w:sz w:val="20"/>
          <w:szCs w:val="20"/>
        </w:rPr>
      </w:pPr>
    </w:p>
    <w:tbl>
      <w:tblPr>
        <w:tblW w:w="0" w:type="auto"/>
        <w:tblInd w:w="380" w:type="dxa"/>
        <w:tblLayout w:type="fixed"/>
        <w:tblCellMar>
          <w:left w:w="0" w:type="dxa"/>
          <w:right w:w="0" w:type="dxa"/>
        </w:tblCellMar>
        <w:tblLook w:val="04A0" w:firstRow="1" w:lastRow="0" w:firstColumn="1" w:lastColumn="0" w:noHBand="0" w:noVBand="1"/>
      </w:tblPr>
      <w:tblGrid>
        <w:gridCol w:w="400"/>
        <w:gridCol w:w="940"/>
        <w:gridCol w:w="1420"/>
        <w:gridCol w:w="1600"/>
        <w:gridCol w:w="1760"/>
        <w:gridCol w:w="1940"/>
        <w:gridCol w:w="1040"/>
      </w:tblGrid>
      <w:tr w:rsidR="005321FA" w14:paraId="592B47D1" w14:textId="77777777" w:rsidTr="00554601">
        <w:trPr>
          <w:trHeight w:val="320"/>
        </w:trPr>
        <w:tc>
          <w:tcPr>
            <w:tcW w:w="400" w:type="dxa"/>
            <w:vAlign w:val="bottom"/>
          </w:tcPr>
          <w:p w14:paraId="7B492143" w14:textId="77777777" w:rsidR="005321FA" w:rsidRDefault="005321FA" w:rsidP="00554601">
            <w:pPr>
              <w:ind w:right="160"/>
              <w:jc w:val="right"/>
              <w:rPr>
                <w:sz w:val="20"/>
                <w:szCs w:val="20"/>
              </w:rPr>
            </w:pPr>
            <w:r>
              <w:rPr>
                <w:rFonts w:eastAsia="Times New Roman"/>
                <w:w w:val="82"/>
                <w:sz w:val="24"/>
                <w:szCs w:val="24"/>
              </w:rPr>
              <w:t>1</w:t>
            </w:r>
          </w:p>
        </w:tc>
        <w:tc>
          <w:tcPr>
            <w:tcW w:w="940" w:type="dxa"/>
            <w:vAlign w:val="bottom"/>
          </w:tcPr>
          <w:p w14:paraId="3F8DEEE4" w14:textId="77777777" w:rsidR="005321FA" w:rsidRDefault="005321FA" w:rsidP="00554601">
            <w:pPr>
              <w:ind w:right="400"/>
              <w:jc w:val="right"/>
              <w:rPr>
                <w:sz w:val="20"/>
                <w:szCs w:val="20"/>
              </w:rPr>
            </w:pPr>
            <w:r>
              <w:rPr>
                <w:rFonts w:eastAsia="Times New Roman"/>
                <w:sz w:val="24"/>
                <w:szCs w:val="24"/>
              </w:rPr>
              <w:t>2</w:t>
            </w:r>
          </w:p>
        </w:tc>
        <w:tc>
          <w:tcPr>
            <w:tcW w:w="1420" w:type="dxa"/>
            <w:vAlign w:val="bottom"/>
          </w:tcPr>
          <w:p w14:paraId="43127BDE" w14:textId="77777777" w:rsidR="005321FA" w:rsidRDefault="005321FA" w:rsidP="00554601">
            <w:pPr>
              <w:ind w:right="640"/>
              <w:jc w:val="right"/>
              <w:rPr>
                <w:sz w:val="20"/>
                <w:szCs w:val="20"/>
              </w:rPr>
            </w:pPr>
            <w:r>
              <w:rPr>
                <w:rFonts w:eastAsia="Times New Roman"/>
                <w:sz w:val="24"/>
                <w:szCs w:val="24"/>
              </w:rPr>
              <w:t>3</w:t>
            </w:r>
          </w:p>
        </w:tc>
        <w:tc>
          <w:tcPr>
            <w:tcW w:w="1600" w:type="dxa"/>
            <w:vAlign w:val="bottom"/>
          </w:tcPr>
          <w:p w14:paraId="3726C1B9" w14:textId="77777777" w:rsidR="005321FA" w:rsidRDefault="005321FA" w:rsidP="00554601">
            <w:pPr>
              <w:ind w:right="600"/>
              <w:jc w:val="right"/>
              <w:rPr>
                <w:sz w:val="20"/>
                <w:szCs w:val="20"/>
              </w:rPr>
            </w:pPr>
            <w:r>
              <w:rPr>
                <w:rFonts w:eastAsia="Times New Roman"/>
                <w:sz w:val="24"/>
                <w:szCs w:val="24"/>
              </w:rPr>
              <w:t>4</w:t>
            </w:r>
          </w:p>
        </w:tc>
        <w:tc>
          <w:tcPr>
            <w:tcW w:w="1760" w:type="dxa"/>
            <w:vAlign w:val="bottom"/>
          </w:tcPr>
          <w:p w14:paraId="64E2BA62" w14:textId="77777777" w:rsidR="005321FA" w:rsidRDefault="005321FA" w:rsidP="00554601">
            <w:pPr>
              <w:ind w:right="780"/>
              <w:jc w:val="right"/>
              <w:rPr>
                <w:sz w:val="20"/>
                <w:szCs w:val="20"/>
              </w:rPr>
            </w:pPr>
            <w:r>
              <w:rPr>
                <w:rFonts w:eastAsia="Times New Roman"/>
                <w:sz w:val="24"/>
                <w:szCs w:val="24"/>
              </w:rPr>
              <w:t>5</w:t>
            </w:r>
          </w:p>
        </w:tc>
        <w:tc>
          <w:tcPr>
            <w:tcW w:w="1940" w:type="dxa"/>
            <w:vAlign w:val="bottom"/>
          </w:tcPr>
          <w:p w14:paraId="69153C2F" w14:textId="77777777" w:rsidR="005321FA" w:rsidRDefault="005321FA" w:rsidP="00554601">
            <w:pPr>
              <w:ind w:right="780"/>
              <w:jc w:val="right"/>
              <w:rPr>
                <w:sz w:val="20"/>
                <w:szCs w:val="20"/>
              </w:rPr>
            </w:pPr>
            <w:r>
              <w:rPr>
                <w:rFonts w:eastAsia="Times New Roman"/>
                <w:sz w:val="24"/>
                <w:szCs w:val="24"/>
              </w:rPr>
              <w:t>6</w:t>
            </w:r>
          </w:p>
        </w:tc>
        <w:tc>
          <w:tcPr>
            <w:tcW w:w="1040" w:type="dxa"/>
            <w:vAlign w:val="bottom"/>
          </w:tcPr>
          <w:p w14:paraId="6EB2B734" w14:textId="77777777" w:rsidR="005321FA" w:rsidRDefault="005321FA" w:rsidP="00554601">
            <w:pPr>
              <w:jc w:val="right"/>
              <w:rPr>
                <w:sz w:val="20"/>
                <w:szCs w:val="20"/>
              </w:rPr>
            </w:pPr>
            <w:r>
              <w:rPr>
                <w:rFonts w:eastAsia="Times New Roman"/>
                <w:sz w:val="24"/>
                <w:szCs w:val="24"/>
              </w:rPr>
              <w:t>7</w:t>
            </w:r>
          </w:p>
        </w:tc>
      </w:tr>
    </w:tbl>
    <w:p w14:paraId="6C6EF590" w14:textId="77777777" w:rsidR="005321FA" w:rsidRDefault="005321FA" w:rsidP="005321FA">
      <w:pPr>
        <w:spacing w:line="200" w:lineRule="exact"/>
        <w:rPr>
          <w:sz w:val="20"/>
          <w:szCs w:val="20"/>
        </w:rPr>
      </w:pPr>
    </w:p>
    <w:p w14:paraId="41E7C45D" w14:textId="01233F60" w:rsidR="005321FA" w:rsidRDefault="005321FA" w:rsidP="005321FA">
      <w:pPr>
        <w:tabs>
          <w:tab w:val="left" w:pos="7200"/>
        </w:tabs>
        <w:rPr>
          <w:sz w:val="24"/>
          <w:szCs w:val="24"/>
        </w:rPr>
      </w:pPr>
    </w:p>
    <w:p w14:paraId="404301BE" w14:textId="65A6B4E2" w:rsidR="005321FA" w:rsidRPr="005321FA" w:rsidRDefault="005321FA" w:rsidP="005321FA">
      <w:pPr>
        <w:rPr>
          <w:sz w:val="24"/>
          <w:szCs w:val="24"/>
        </w:rPr>
      </w:pPr>
    </w:p>
    <w:p w14:paraId="6FED4ACA" w14:textId="7D5B0BDC" w:rsidR="005321FA" w:rsidRDefault="005321FA" w:rsidP="005321FA">
      <w:pPr>
        <w:rPr>
          <w:sz w:val="24"/>
          <w:szCs w:val="24"/>
        </w:rPr>
      </w:pPr>
    </w:p>
    <w:p w14:paraId="595C79AA" w14:textId="217CCAD1" w:rsidR="005321FA" w:rsidRPr="00EF2C37" w:rsidRDefault="005321FA" w:rsidP="00EF2C37">
      <w:pPr>
        <w:jc w:val="right"/>
        <w:rPr>
          <w:sz w:val="20"/>
          <w:szCs w:val="20"/>
        </w:rPr>
      </w:pPr>
      <w:r>
        <w:rPr>
          <w:rFonts w:eastAsia="Times New Roman"/>
          <w:sz w:val="24"/>
          <w:szCs w:val="24"/>
        </w:rPr>
        <w:t>Приложение 3</w:t>
      </w:r>
    </w:p>
    <w:p w14:paraId="5E7D0550" w14:textId="7D41B65C" w:rsidR="005321FA" w:rsidRDefault="005321FA" w:rsidP="005321FA">
      <w:pPr>
        <w:rPr>
          <w:sz w:val="24"/>
          <w:szCs w:val="24"/>
        </w:rPr>
      </w:pPr>
    </w:p>
    <w:p w14:paraId="53651B65" w14:textId="77777777" w:rsidR="005321FA" w:rsidRPr="005321FA" w:rsidRDefault="005321FA" w:rsidP="005321FA">
      <w:pPr>
        <w:ind w:left="1620"/>
        <w:rPr>
          <w:sz w:val="20"/>
          <w:szCs w:val="20"/>
        </w:rPr>
      </w:pPr>
      <w:r w:rsidRPr="005321FA">
        <w:rPr>
          <w:rFonts w:eastAsia="Times New Roman"/>
          <w:sz w:val="24"/>
          <w:szCs w:val="24"/>
        </w:rPr>
        <w:t>СПИСОК РУКОВОДИТЕЛЕЙ СТРУКТУРНЫХ ПОДРАЗДЕЛЕНИЙ</w:t>
      </w:r>
    </w:p>
    <w:p w14:paraId="68D8CB01" w14:textId="77777777" w:rsidR="005321FA" w:rsidRPr="005321FA" w:rsidRDefault="005321FA" w:rsidP="005321FA">
      <w:pPr>
        <w:spacing w:line="37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00"/>
        <w:gridCol w:w="1840"/>
        <w:gridCol w:w="1560"/>
        <w:gridCol w:w="1960"/>
        <w:gridCol w:w="1440"/>
        <w:gridCol w:w="2620"/>
      </w:tblGrid>
      <w:tr w:rsidR="005321FA" w:rsidRPr="005321FA" w14:paraId="591A1D19" w14:textId="77777777" w:rsidTr="00D55548">
        <w:trPr>
          <w:trHeight w:val="288"/>
        </w:trPr>
        <w:tc>
          <w:tcPr>
            <w:tcW w:w="600" w:type="dxa"/>
            <w:tcBorders>
              <w:top w:val="single" w:sz="8" w:space="0" w:color="auto"/>
              <w:left w:val="single" w:sz="8" w:space="0" w:color="auto"/>
              <w:right w:val="single" w:sz="8" w:space="0" w:color="auto"/>
            </w:tcBorders>
            <w:vAlign w:val="bottom"/>
          </w:tcPr>
          <w:p w14:paraId="5FF0D2FB" w14:textId="77777777" w:rsidR="005321FA" w:rsidRPr="005321FA" w:rsidRDefault="005321FA" w:rsidP="005321FA">
            <w:pPr>
              <w:ind w:left="167"/>
              <w:jc w:val="center"/>
              <w:rPr>
                <w:sz w:val="20"/>
                <w:szCs w:val="20"/>
              </w:rPr>
            </w:pPr>
            <w:r w:rsidRPr="005321FA">
              <w:rPr>
                <w:rFonts w:eastAsia="Times New Roman"/>
                <w:w w:val="95"/>
              </w:rPr>
              <w:t>№</w:t>
            </w:r>
          </w:p>
        </w:tc>
        <w:tc>
          <w:tcPr>
            <w:tcW w:w="1840" w:type="dxa"/>
            <w:tcBorders>
              <w:top w:val="single" w:sz="8" w:space="0" w:color="auto"/>
              <w:right w:val="single" w:sz="8" w:space="0" w:color="auto"/>
            </w:tcBorders>
            <w:vAlign w:val="bottom"/>
          </w:tcPr>
          <w:p w14:paraId="34DADD6C" w14:textId="77777777" w:rsidR="005321FA" w:rsidRPr="005321FA" w:rsidRDefault="005321FA" w:rsidP="005321FA">
            <w:pPr>
              <w:ind w:left="145"/>
              <w:jc w:val="center"/>
              <w:rPr>
                <w:sz w:val="20"/>
                <w:szCs w:val="20"/>
              </w:rPr>
            </w:pPr>
            <w:r w:rsidRPr="005321FA">
              <w:rPr>
                <w:rFonts w:eastAsia="Times New Roman"/>
              </w:rPr>
              <w:t>Фамилия</w:t>
            </w:r>
          </w:p>
        </w:tc>
        <w:tc>
          <w:tcPr>
            <w:tcW w:w="1560" w:type="dxa"/>
            <w:tcBorders>
              <w:top w:val="single" w:sz="8" w:space="0" w:color="auto"/>
              <w:right w:val="single" w:sz="8" w:space="0" w:color="auto"/>
            </w:tcBorders>
            <w:vAlign w:val="bottom"/>
          </w:tcPr>
          <w:p w14:paraId="4B6D43D6" w14:textId="77777777" w:rsidR="005321FA" w:rsidRPr="005321FA" w:rsidRDefault="005321FA" w:rsidP="005321FA">
            <w:pPr>
              <w:ind w:left="125"/>
              <w:jc w:val="center"/>
              <w:rPr>
                <w:sz w:val="20"/>
                <w:szCs w:val="20"/>
              </w:rPr>
            </w:pPr>
            <w:r w:rsidRPr="005321FA">
              <w:rPr>
                <w:rFonts w:eastAsia="Times New Roman"/>
              </w:rPr>
              <w:t>Имя</w:t>
            </w:r>
          </w:p>
        </w:tc>
        <w:tc>
          <w:tcPr>
            <w:tcW w:w="1960" w:type="dxa"/>
            <w:tcBorders>
              <w:top w:val="single" w:sz="8" w:space="0" w:color="auto"/>
              <w:right w:val="single" w:sz="8" w:space="0" w:color="auto"/>
            </w:tcBorders>
            <w:vAlign w:val="bottom"/>
          </w:tcPr>
          <w:p w14:paraId="39D04D26" w14:textId="77777777" w:rsidR="005321FA" w:rsidRPr="005321FA" w:rsidRDefault="005321FA" w:rsidP="005321FA">
            <w:pPr>
              <w:ind w:left="145"/>
              <w:jc w:val="center"/>
              <w:rPr>
                <w:sz w:val="20"/>
                <w:szCs w:val="20"/>
              </w:rPr>
            </w:pPr>
            <w:r w:rsidRPr="005321FA">
              <w:rPr>
                <w:rFonts w:eastAsia="Times New Roman"/>
                <w:w w:val="98"/>
              </w:rPr>
              <w:t>Отчество</w:t>
            </w:r>
          </w:p>
        </w:tc>
        <w:tc>
          <w:tcPr>
            <w:tcW w:w="1440" w:type="dxa"/>
            <w:tcBorders>
              <w:top w:val="single" w:sz="8" w:space="0" w:color="auto"/>
              <w:right w:val="single" w:sz="8" w:space="0" w:color="auto"/>
            </w:tcBorders>
            <w:vAlign w:val="bottom"/>
          </w:tcPr>
          <w:p w14:paraId="072C6D92" w14:textId="77777777" w:rsidR="005321FA" w:rsidRPr="005321FA" w:rsidRDefault="005321FA" w:rsidP="005321FA">
            <w:pPr>
              <w:ind w:left="145"/>
              <w:jc w:val="center"/>
              <w:rPr>
                <w:sz w:val="20"/>
                <w:szCs w:val="20"/>
              </w:rPr>
            </w:pPr>
            <w:r w:rsidRPr="005321FA">
              <w:rPr>
                <w:rFonts w:eastAsia="Times New Roman"/>
                <w:w w:val="97"/>
              </w:rPr>
              <w:t>Должность</w:t>
            </w:r>
          </w:p>
        </w:tc>
        <w:tc>
          <w:tcPr>
            <w:tcW w:w="2620" w:type="dxa"/>
            <w:tcBorders>
              <w:top w:val="single" w:sz="8" w:space="0" w:color="auto"/>
              <w:right w:val="single" w:sz="8" w:space="0" w:color="auto"/>
            </w:tcBorders>
            <w:vAlign w:val="bottom"/>
          </w:tcPr>
          <w:p w14:paraId="4E742772" w14:textId="77777777" w:rsidR="005321FA" w:rsidRPr="005321FA" w:rsidRDefault="005321FA" w:rsidP="005321FA">
            <w:pPr>
              <w:ind w:left="147"/>
              <w:jc w:val="center"/>
              <w:rPr>
                <w:sz w:val="20"/>
                <w:szCs w:val="20"/>
              </w:rPr>
            </w:pPr>
            <w:r w:rsidRPr="005321FA">
              <w:rPr>
                <w:rFonts w:eastAsia="Times New Roman"/>
                <w:w w:val="98"/>
              </w:rPr>
              <w:t>Краткое наименование</w:t>
            </w:r>
          </w:p>
        </w:tc>
      </w:tr>
      <w:tr w:rsidR="005321FA" w:rsidRPr="005321FA" w14:paraId="65020ED0" w14:textId="77777777" w:rsidTr="00D55548">
        <w:trPr>
          <w:trHeight w:val="294"/>
        </w:trPr>
        <w:tc>
          <w:tcPr>
            <w:tcW w:w="600" w:type="dxa"/>
            <w:tcBorders>
              <w:left w:val="single" w:sz="8" w:space="0" w:color="auto"/>
              <w:right w:val="single" w:sz="8" w:space="0" w:color="auto"/>
            </w:tcBorders>
            <w:vAlign w:val="bottom"/>
          </w:tcPr>
          <w:p w14:paraId="59DB3C5F" w14:textId="77777777" w:rsidR="005321FA" w:rsidRPr="005321FA" w:rsidRDefault="005321FA" w:rsidP="005321FA">
            <w:pPr>
              <w:ind w:left="160"/>
              <w:rPr>
                <w:sz w:val="20"/>
                <w:szCs w:val="20"/>
              </w:rPr>
            </w:pPr>
            <w:r w:rsidRPr="005321FA">
              <w:rPr>
                <w:rFonts w:eastAsia="Times New Roman"/>
              </w:rPr>
              <w:t>п\п</w:t>
            </w:r>
          </w:p>
        </w:tc>
        <w:tc>
          <w:tcPr>
            <w:tcW w:w="1840" w:type="dxa"/>
            <w:tcBorders>
              <w:right w:val="single" w:sz="8" w:space="0" w:color="auto"/>
            </w:tcBorders>
            <w:vAlign w:val="bottom"/>
          </w:tcPr>
          <w:p w14:paraId="4AA7DEC1" w14:textId="77777777" w:rsidR="005321FA" w:rsidRPr="005321FA" w:rsidRDefault="005321FA" w:rsidP="005321FA">
            <w:pPr>
              <w:rPr>
                <w:sz w:val="24"/>
                <w:szCs w:val="24"/>
              </w:rPr>
            </w:pPr>
          </w:p>
        </w:tc>
        <w:tc>
          <w:tcPr>
            <w:tcW w:w="1560" w:type="dxa"/>
            <w:tcBorders>
              <w:right w:val="single" w:sz="8" w:space="0" w:color="auto"/>
            </w:tcBorders>
            <w:vAlign w:val="bottom"/>
          </w:tcPr>
          <w:p w14:paraId="25196E94" w14:textId="77777777" w:rsidR="005321FA" w:rsidRPr="005321FA" w:rsidRDefault="005321FA" w:rsidP="005321FA">
            <w:pPr>
              <w:rPr>
                <w:sz w:val="24"/>
                <w:szCs w:val="24"/>
              </w:rPr>
            </w:pPr>
          </w:p>
        </w:tc>
        <w:tc>
          <w:tcPr>
            <w:tcW w:w="1960" w:type="dxa"/>
            <w:tcBorders>
              <w:right w:val="single" w:sz="8" w:space="0" w:color="auto"/>
            </w:tcBorders>
            <w:vAlign w:val="bottom"/>
          </w:tcPr>
          <w:p w14:paraId="5BB3DCC9" w14:textId="77777777" w:rsidR="005321FA" w:rsidRPr="005321FA" w:rsidRDefault="005321FA" w:rsidP="005321FA">
            <w:pPr>
              <w:rPr>
                <w:sz w:val="24"/>
                <w:szCs w:val="24"/>
              </w:rPr>
            </w:pPr>
          </w:p>
        </w:tc>
        <w:tc>
          <w:tcPr>
            <w:tcW w:w="1440" w:type="dxa"/>
            <w:tcBorders>
              <w:right w:val="single" w:sz="8" w:space="0" w:color="auto"/>
            </w:tcBorders>
            <w:vAlign w:val="bottom"/>
          </w:tcPr>
          <w:p w14:paraId="1E29EDA1" w14:textId="77777777" w:rsidR="005321FA" w:rsidRPr="005321FA" w:rsidRDefault="005321FA" w:rsidP="005321FA">
            <w:pPr>
              <w:rPr>
                <w:sz w:val="24"/>
                <w:szCs w:val="24"/>
              </w:rPr>
            </w:pPr>
          </w:p>
        </w:tc>
        <w:tc>
          <w:tcPr>
            <w:tcW w:w="2620" w:type="dxa"/>
            <w:tcBorders>
              <w:right w:val="single" w:sz="8" w:space="0" w:color="auto"/>
            </w:tcBorders>
            <w:vAlign w:val="bottom"/>
          </w:tcPr>
          <w:p w14:paraId="498DEE76" w14:textId="77777777" w:rsidR="005321FA" w:rsidRPr="005321FA" w:rsidRDefault="005321FA" w:rsidP="005321FA">
            <w:pPr>
              <w:ind w:left="600"/>
              <w:rPr>
                <w:sz w:val="20"/>
                <w:szCs w:val="20"/>
              </w:rPr>
            </w:pPr>
            <w:r w:rsidRPr="005321FA">
              <w:rPr>
                <w:rFonts w:eastAsia="Times New Roman"/>
              </w:rPr>
              <w:t>подразделения</w:t>
            </w:r>
          </w:p>
        </w:tc>
      </w:tr>
      <w:tr w:rsidR="005321FA" w:rsidRPr="005321FA" w14:paraId="225E27B9" w14:textId="77777777" w:rsidTr="00D55548">
        <w:trPr>
          <w:trHeight w:val="336"/>
        </w:trPr>
        <w:tc>
          <w:tcPr>
            <w:tcW w:w="600" w:type="dxa"/>
            <w:tcBorders>
              <w:left w:val="single" w:sz="8" w:space="0" w:color="auto"/>
              <w:bottom w:val="single" w:sz="8" w:space="0" w:color="auto"/>
              <w:right w:val="single" w:sz="8" w:space="0" w:color="auto"/>
            </w:tcBorders>
            <w:vAlign w:val="bottom"/>
          </w:tcPr>
          <w:p w14:paraId="1AFF3BA0" w14:textId="77777777" w:rsidR="005321FA" w:rsidRPr="005321FA" w:rsidRDefault="005321FA" w:rsidP="005321FA">
            <w:pPr>
              <w:rPr>
                <w:sz w:val="24"/>
                <w:szCs w:val="24"/>
              </w:rPr>
            </w:pPr>
          </w:p>
        </w:tc>
        <w:tc>
          <w:tcPr>
            <w:tcW w:w="1840" w:type="dxa"/>
            <w:tcBorders>
              <w:bottom w:val="single" w:sz="8" w:space="0" w:color="auto"/>
              <w:right w:val="single" w:sz="8" w:space="0" w:color="auto"/>
            </w:tcBorders>
            <w:vAlign w:val="bottom"/>
          </w:tcPr>
          <w:p w14:paraId="4C9F187B" w14:textId="77777777" w:rsidR="005321FA" w:rsidRPr="005321FA" w:rsidRDefault="005321FA" w:rsidP="005321FA">
            <w:pPr>
              <w:rPr>
                <w:sz w:val="24"/>
                <w:szCs w:val="24"/>
              </w:rPr>
            </w:pPr>
          </w:p>
        </w:tc>
        <w:tc>
          <w:tcPr>
            <w:tcW w:w="1560" w:type="dxa"/>
            <w:tcBorders>
              <w:bottom w:val="single" w:sz="8" w:space="0" w:color="auto"/>
              <w:right w:val="single" w:sz="8" w:space="0" w:color="auto"/>
            </w:tcBorders>
            <w:vAlign w:val="bottom"/>
          </w:tcPr>
          <w:p w14:paraId="0E7AF8BC" w14:textId="77777777" w:rsidR="005321FA" w:rsidRPr="005321FA" w:rsidRDefault="005321FA" w:rsidP="005321FA">
            <w:pPr>
              <w:rPr>
                <w:sz w:val="24"/>
                <w:szCs w:val="24"/>
              </w:rPr>
            </w:pPr>
          </w:p>
        </w:tc>
        <w:tc>
          <w:tcPr>
            <w:tcW w:w="1960" w:type="dxa"/>
            <w:tcBorders>
              <w:bottom w:val="single" w:sz="8" w:space="0" w:color="auto"/>
              <w:right w:val="single" w:sz="8" w:space="0" w:color="auto"/>
            </w:tcBorders>
            <w:vAlign w:val="bottom"/>
          </w:tcPr>
          <w:p w14:paraId="1EA4F3CE" w14:textId="77777777" w:rsidR="005321FA" w:rsidRPr="005321FA" w:rsidRDefault="005321FA" w:rsidP="005321FA">
            <w:pPr>
              <w:rPr>
                <w:sz w:val="24"/>
                <w:szCs w:val="24"/>
              </w:rPr>
            </w:pPr>
          </w:p>
        </w:tc>
        <w:tc>
          <w:tcPr>
            <w:tcW w:w="1440" w:type="dxa"/>
            <w:tcBorders>
              <w:bottom w:val="single" w:sz="8" w:space="0" w:color="auto"/>
              <w:right w:val="single" w:sz="8" w:space="0" w:color="auto"/>
            </w:tcBorders>
            <w:vAlign w:val="bottom"/>
          </w:tcPr>
          <w:p w14:paraId="3929DF75" w14:textId="77777777" w:rsidR="005321FA" w:rsidRPr="005321FA" w:rsidRDefault="005321FA" w:rsidP="005321FA">
            <w:pPr>
              <w:rPr>
                <w:sz w:val="24"/>
                <w:szCs w:val="24"/>
              </w:rPr>
            </w:pPr>
          </w:p>
        </w:tc>
        <w:tc>
          <w:tcPr>
            <w:tcW w:w="2620" w:type="dxa"/>
            <w:tcBorders>
              <w:bottom w:val="single" w:sz="8" w:space="0" w:color="auto"/>
              <w:right w:val="single" w:sz="8" w:space="0" w:color="auto"/>
            </w:tcBorders>
            <w:vAlign w:val="bottom"/>
          </w:tcPr>
          <w:p w14:paraId="166E5922" w14:textId="77777777" w:rsidR="005321FA" w:rsidRPr="005321FA" w:rsidRDefault="005321FA" w:rsidP="005321FA">
            <w:pPr>
              <w:rPr>
                <w:sz w:val="24"/>
                <w:szCs w:val="24"/>
              </w:rPr>
            </w:pPr>
          </w:p>
        </w:tc>
      </w:tr>
      <w:tr w:rsidR="005321FA" w:rsidRPr="005321FA" w14:paraId="0F6C6FCD" w14:textId="77777777" w:rsidTr="00D55548">
        <w:trPr>
          <w:trHeight w:val="305"/>
        </w:trPr>
        <w:tc>
          <w:tcPr>
            <w:tcW w:w="600" w:type="dxa"/>
            <w:tcBorders>
              <w:left w:val="single" w:sz="8" w:space="0" w:color="auto"/>
              <w:bottom w:val="single" w:sz="8" w:space="0" w:color="auto"/>
              <w:right w:val="single" w:sz="8" w:space="0" w:color="auto"/>
            </w:tcBorders>
            <w:vAlign w:val="bottom"/>
          </w:tcPr>
          <w:p w14:paraId="1126AACB" w14:textId="77777777" w:rsidR="005321FA" w:rsidRPr="005321FA" w:rsidRDefault="005321FA" w:rsidP="005321FA">
            <w:pPr>
              <w:jc w:val="right"/>
              <w:rPr>
                <w:sz w:val="20"/>
                <w:szCs w:val="20"/>
              </w:rPr>
            </w:pPr>
            <w:r w:rsidRPr="005321FA">
              <w:rPr>
                <w:rFonts w:eastAsia="Times New Roman"/>
                <w:sz w:val="24"/>
                <w:szCs w:val="24"/>
              </w:rPr>
              <w:t>1</w:t>
            </w:r>
          </w:p>
        </w:tc>
        <w:tc>
          <w:tcPr>
            <w:tcW w:w="1840" w:type="dxa"/>
            <w:tcBorders>
              <w:bottom w:val="single" w:sz="8" w:space="0" w:color="auto"/>
              <w:right w:val="single" w:sz="8" w:space="0" w:color="auto"/>
            </w:tcBorders>
            <w:vAlign w:val="bottom"/>
          </w:tcPr>
          <w:p w14:paraId="1372E545" w14:textId="77777777" w:rsidR="005321FA" w:rsidRPr="005321FA" w:rsidRDefault="005321FA" w:rsidP="005321FA">
            <w:pPr>
              <w:ind w:right="625"/>
              <w:jc w:val="right"/>
              <w:rPr>
                <w:sz w:val="20"/>
                <w:szCs w:val="20"/>
              </w:rPr>
            </w:pPr>
            <w:r w:rsidRPr="005321FA">
              <w:rPr>
                <w:rFonts w:eastAsia="Times New Roman"/>
                <w:sz w:val="24"/>
                <w:szCs w:val="24"/>
              </w:rPr>
              <w:t>2</w:t>
            </w:r>
          </w:p>
        </w:tc>
        <w:tc>
          <w:tcPr>
            <w:tcW w:w="1560" w:type="dxa"/>
            <w:tcBorders>
              <w:bottom w:val="single" w:sz="8" w:space="0" w:color="auto"/>
              <w:right w:val="single" w:sz="8" w:space="0" w:color="auto"/>
            </w:tcBorders>
            <w:vAlign w:val="bottom"/>
          </w:tcPr>
          <w:p w14:paraId="39D25265" w14:textId="77777777" w:rsidR="005321FA" w:rsidRPr="005321FA" w:rsidRDefault="005321FA" w:rsidP="005321FA">
            <w:pPr>
              <w:ind w:right="485"/>
              <w:jc w:val="right"/>
              <w:rPr>
                <w:sz w:val="20"/>
                <w:szCs w:val="20"/>
              </w:rPr>
            </w:pPr>
            <w:r w:rsidRPr="005321FA">
              <w:rPr>
                <w:rFonts w:eastAsia="Times New Roman"/>
                <w:sz w:val="24"/>
                <w:szCs w:val="24"/>
              </w:rPr>
              <w:t>3</w:t>
            </w:r>
          </w:p>
        </w:tc>
        <w:tc>
          <w:tcPr>
            <w:tcW w:w="1960" w:type="dxa"/>
            <w:tcBorders>
              <w:bottom w:val="single" w:sz="8" w:space="0" w:color="auto"/>
              <w:right w:val="single" w:sz="8" w:space="0" w:color="auto"/>
            </w:tcBorders>
            <w:vAlign w:val="bottom"/>
          </w:tcPr>
          <w:p w14:paraId="54AFCDB9" w14:textId="77777777" w:rsidR="005321FA" w:rsidRPr="005321FA" w:rsidRDefault="005321FA" w:rsidP="005321FA">
            <w:pPr>
              <w:ind w:right="685"/>
              <w:jc w:val="right"/>
              <w:rPr>
                <w:sz w:val="20"/>
                <w:szCs w:val="20"/>
              </w:rPr>
            </w:pPr>
            <w:r w:rsidRPr="005321FA">
              <w:rPr>
                <w:rFonts w:eastAsia="Times New Roman"/>
                <w:sz w:val="24"/>
                <w:szCs w:val="24"/>
              </w:rPr>
              <w:t>4</w:t>
            </w:r>
          </w:p>
        </w:tc>
        <w:tc>
          <w:tcPr>
            <w:tcW w:w="1440" w:type="dxa"/>
            <w:tcBorders>
              <w:bottom w:val="single" w:sz="8" w:space="0" w:color="auto"/>
              <w:right w:val="single" w:sz="8" w:space="0" w:color="auto"/>
            </w:tcBorders>
            <w:vAlign w:val="bottom"/>
          </w:tcPr>
          <w:p w14:paraId="777414A9" w14:textId="77777777" w:rsidR="005321FA" w:rsidRPr="005321FA" w:rsidRDefault="005321FA" w:rsidP="005321FA">
            <w:pPr>
              <w:ind w:right="405"/>
              <w:jc w:val="right"/>
              <w:rPr>
                <w:sz w:val="20"/>
                <w:szCs w:val="20"/>
              </w:rPr>
            </w:pPr>
            <w:r w:rsidRPr="005321FA">
              <w:rPr>
                <w:rFonts w:eastAsia="Times New Roman"/>
                <w:sz w:val="24"/>
                <w:szCs w:val="24"/>
              </w:rPr>
              <w:t>5</w:t>
            </w:r>
          </w:p>
        </w:tc>
        <w:tc>
          <w:tcPr>
            <w:tcW w:w="2620" w:type="dxa"/>
            <w:tcBorders>
              <w:bottom w:val="single" w:sz="8" w:space="0" w:color="auto"/>
              <w:right w:val="single" w:sz="8" w:space="0" w:color="auto"/>
            </w:tcBorders>
            <w:vAlign w:val="bottom"/>
          </w:tcPr>
          <w:p w14:paraId="3B498B29" w14:textId="77777777" w:rsidR="005321FA" w:rsidRPr="005321FA" w:rsidRDefault="005321FA" w:rsidP="005321FA">
            <w:pPr>
              <w:ind w:right="1007"/>
              <w:jc w:val="right"/>
              <w:rPr>
                <w:sz w:val="20"/>
                <w:szCs w:val="20"/>
              </w:rPr>
            </w:pPr>
            <w:r w:rsidRPr="005321FA">
              <w:rPr>
                <w:rFonts w:eastAsia="Times New Roman"/>
                <w:sz w:val="24"/>
                <w:szCs w:val="24"/>
              </w:rPr>
              <w:t>6</w:t>
            </w:r>
          </w:p>
        </w:tc>
      </w:tr>
      <w:tr w:rsidR="005321FA" w:rsidRPr="005321FA" w14:paraId="77864805" w14:textId="77777777" w:rsidTr="00D55548">
        <w:trPr>
          <w:trHeight w:val="311"/>
        </w:trPr>
        <w:tc>
          <w:tcPr>
            <w:tcW w:w="600" w:type="dxa"/>
            <w:tcBorders>
              <w:left w:val="single" w:sz="8" w:space="0" w:color="auto"/>
              <w:bottom w:val="single" w:sz="8" w:space="0" w:color="auto"/>
              <w:right w:val="single" w:sz="8" w:space="0" w:color="auto"/>
            </w:tcBorders>
            <w:vAlign w:val="bottom"/>
          </w:tcPr>
          <w:p w14:paraId="4E09BF06" w14:textId="77777777" w:rsidR="005321FA" w:rsidRPr="005321FA" w:rsidRDefault="005321FA" w:rsidP="005321FA">
            <w:pPr>
              <w:rPr>
                <w:sz w:val="24"/>
                <w:szCs w:val="24"/>
              </w:rPr>
            </w:pPr>
          </w:p>
        </w:tc>
        <w:tc>
          <w:tcPr>
            <w:tcW w:w="1840" w:type="dxa"/>
            <w:tcBorders>
              <w:bottom w:val="single" w:sz="8" w:space="0" w:color="auto"/>
              <w:right w:val="single" w:sz="8" w:space="0" w:color="auto"/>
            </w:tcBorders>
            <w:vAlign w:val="bottom"/>
          </w:tcPr>
          <w:p w14:paraId="66F221D1" w14:textId="77777777" w:rsidR="005321FA" w:rsidRPr="005321FA" w:rsidRDefault="005321FA" w:rsidP="005321FA">
            <w:pPr>
              <w:rPr>
                <w:sz w:val="24"/>
                <w:szCs w:val="24"/>
              </w:rPr>
            </w:pPr>
          </w:p>
        </w:tc>
        <w:tc>
          <w:tcPr>
            <w:tcW w:w="1560" w:type="dxa"/>
            <w:tcBorders>
              <w:bottom w:val="single" w:sz="8" w:space="0" w:color="auto"/>
              <w:right w:val="single" w:sz="8" w:space="0" w:color="auto"/>
            </w:tcBorders>
            <w:vAlign w:val="bottom"/>
          </w:tcPr>
          <w:p w14:paraId="72084A8E" w14:textId="77777777" w:rsidR="005321FA" w:rsidRPr="005321FA" w:rsidRDefault="005321FA" w:rsidP="005321FA">
            <w:pPr>
              <w:rPr>
                <w:sz w:val="24"/>
                <w:szCs w:val="24"/>
              </w:rPr>
            </w:pPr>
          </w:p>
        </w:tc>
        <w:tc>
          <w:tcPr>
            <w:tcW w:w="1960" w:type="dxa"/>
            <w:tcBorders>
              <w:bottom w:val="single" w:sz="8" w:space="0" w:color="auto"/>
              <w:right w:val="single" w:sz="8" w:space="0" w:color="auto"/>
            </w:tcBorders>
            <w:vAlign w:val="bottom"/>
          </w:tcPr>
          <w:p w14:paraId="43211E8D" w14:textId="77777777" w:rsidR="005321FA" w:rsidRPr="005321FA" w:rsidRDefault="005321FA" w:rsidP="005321FA">
            <w:pPr>
              <w:rPr>
                <w:sz w:val="24"/>
                <w:szCs w:val="24"/>
              </w:rPr>
            </w:pPr>
          </w:p>
        </w:tc>
        <w:tc>
          <w:tcPr>
            <w:tcW w:w="1440" w:type="dxa"/>
            <w:tcBorders>
              <w:bottom w:val="single" w:sz="8" w:space="0" w:color="auto"/>
              <w:right w:val="single" w:sz="8" w:space="0" w:color="auto"/>
            </w:tcBorders>
            <w:vAlign w:val="bottom"/>
          </w:tcPr>
          <w:p w14:paraId="689DCF87" w14:textId="77777777" w:rsidR="005321FA" w:rsidRPr="005321FA" w:rsidRDefault="005321FA" w:rsidP="005321FA">
            <w:pPr>
              <w:rPr>
                <w:sz w:val="24"/>
                <w:szCs w:val="24"/>
              </w:rPr>
            </w:pPr>
          </w:p>
        </w:tc>
        <w:tc>
          <w:tcPr>
            <w:tcW w:w="2620" w:type="dxa"/>
            <w:tcBorders>
              <w:bottom w:val="single" w:sz="8" w:space="0" w:color="auto"/>
              <w:right w:val="single" w:sz="8" w:space="0" w:color="auto"/>
            </w:tcBorders>
            <w:vAlign w:val="bottom"/>
          </w:tcPr>
          <w:p w14:paraId="092F52C0" w14:textId="77777777" w:rsidR="005321FA" w:rsidRPr="005321FA" w:rsidRDefault="005321FA" w:rsidP="005321FA">
            <w:pPr>
              <w:rPr>
                <w:sz w:val="24"/>
                <w:szCs w:val="24"/>
              </w:rPr>
            </w:pPr>
          </w:p>
        </w:tc>
      </w:tr>
      <w:tr w:rsidR="005321FA" w:rsidRPr="005321FA" w14:paraId="590B2F6C" w14:textId="77777777" w:rsidTr="00D55548">
        <w:trPr>
          <w:trHeight w:val="304"/>
        </w:trPr>
        <w:tc>
          <w:tcPr>
            <w:tcW w:w="600" w:type="dxa"/>
            <w:tcBorders>
              <w:left w:val="single" w:sz="8" w:space="0" w:color="auto"/>
              <w:bottom w:val="single" w:sz="8" w:space="0" w:color="auto"/>
              <w:right w:val="single" w:sz="8" w:space="0" w:color="auto"/>
            </w:tcBorders>
            <w:vAlign w:val="bottom"/>
          </w:tcPr>
          <w:p w14:paraId="7585D176" w14:textId="77777777" w:rsidR="005321FA" w:rsidRPr="005321FA" w:rsidRDefault="005321FA" w:rsidP="005321FA">
            <w:pPr>
              <w:rPr>
                <w:sz w:val="24"/>
                <w:szCs w:val="24"/>
              </w:rPr>
            </w:pPr>
          </w:p>
        </w:tc>
        <w:tc>
          <w:tcPr>
            <w:tcW w:w="1840" w:type="dxa"/>
            <w:tcBorders>
              <w:bottom w:val="single" w:sz="8" w:space="0" w:color="auto"/>
              <w:right w:val="single" w:sz="8" w:space="0" w:color="auto"/>
            </w:tcBorders>
            <w:vAlign w:val="bottom"/>
          </w:tcPr>
          <w:p w14:paraId="29C1A091" w14:textId="77777777" w:rsidR="005321FA" w:rsidRPr="005321FA" w:rsidRDefault="005321FA" w:rsidP="005321FA">
            <w:pPr>
              <w:rPr>
                <w:sz w:val="24"/>
                <w:szCs w:val="24"/>
              </w:rPr>
            </w:pPr>
          </w:p>
        </w:tc>
        <w:tc>
          <w:tcPr>
            <w:tcW w:w="1560" w:type="dxa"/>
            <w:tcBorders>
              <w:bottom w:val="single" w:sz="8" w:space="0" w:color="auto"/>
              <w:right w:val="single" w:sz="8" w:space="0" w:color="auto"/>
            </w:tcBorders>
            <w:vAlign w:val="bottom"/>
          </w:tcPr>
          <w:p w14:paraId="0439A888" w14:textId="77777777" w:rsidR="005321FA" w:rsidRPr="005321FA" w:rsidRDefault="005321FA" w:rsidP="005321FA">
            <w:pPr>
              <w:rPr>
                <w:sz w:val="24"/>
                <w:szCs w:val="24"/>
              </w:rPr>
            </w:pPr>
          </w:p>
        </w:tc>
        <w:tc>
          <w:tcPr>
            <w:tcW w:w="1960" w:type="dxa"/>
            <w:tcBorders>
              <w:bottom w:val="single" w:sz="8" w:space="0" w:color="auto"/>
              <w:right w:val="single" w:sz="8" w:space="0" w:color="auto"/>
            </w:tcBorders>
            <w:vAlign w:val="bottom"/>
          </w:tcPr>
          <w:p w14:paraId="33031251" w14:textId="77777777" w:rsidR="005321FA" w:rsidRPr="005321FA" w:rsidRDefault="005321FA" w:rsidP="005321FA">
            <w:pPr>
              <w:rPr>
                <w:sz w:val="24"/>
                <w:szCs w:val="24"/>
              </w:rPr>
            </w:pPr>
          </w:p>
        </w:tc>
        <w:tc>
          <w:tcPr>
            <w:tcW w:w="1440" w:type="dxa"/>
            <w:tcBorders>
              <w:bottom w:val="single" w:sz="8" w:space="0" w:color="auto"/>
              <w:right w:val="single" w:sz="8" w:space="0" w:color="auto"/>
            </w:tcBorders>
            <w:vAlign w:val="bottom"/>
          </w:tcPr>
          <w:p w14:paraId="17E28E03" w14:textId="77777777" w:rsidR="005321FA" w:rsidRPr="005321FA" w:rsidRDefault="005321FA" w:rsidP="005321FA">
            <w:pPr>
              <w:rPr>
                <w:sz w:val="24"/>
                <w:szCs w:val="24"/>
              </w:rPr>
            </w:pPr>
          </w:p>
        </w:tc>
        <w:tc>
          <w:tcPr>
            <w:tcW w:w="2620" w:type="dxa"/>
            <w:tcBorders>
              <w:bottom w:val="single" w:sz="8" w:space="0" w:color="auto"/>
              <w:right w:val="single" w:sz="8" w:space="0" w:color="auto"/>
            </w:tcBorders>
            <w:vAlign w:val="bottom"/>
          </w:tcPr>
          <w:p w14:paraId="696EC1BC" w14:textId="77777777" w:rsidR="005321FA" w:rsidRPr="005321FA" w:rsidRDefault="005321FA" w:rsidP="005321FA">
            <w:pPr>
              <w:rPr>
                <w:sz w:val="24"/>
                <w:szCs w:val="24"/>
              </w:rPr>
            </w:pPr>
          </w:p>
        </w:tc>
      </w:tr>
    </w:tbl>
    <w:p w14:paraId="66ABEC7B" w14:textId="6C9C1A19" w:rsidR="005321FA" w:rsidRPr="005321FA" w:rsidRDefault="005321FA" w:rsidP="005321FA">
      <w:pPr>
        <w:rPr>
          <w:sz w:val="24"/>
          <w:szCs w:val="24"/>
        </w:rPr>
      </w:pPr>
    </w:p>
    <w:p w14:paraId="3BA2351B" w14:textId="58DC28BF" w:rsidR="005321FA" w:rsidRPr="005321FA" w:rsidRDefault="005321FA" w:rsidP="005321FA">
      <w:pPr>
        <w:rPr>
          <w:sz w:val="24"/>
          <w:szCs w:val="24"/>
        </w:rPr>
      </w:pPr>
    </w:p>
    <w:p w14:paraId="0B3CB2C9" w14:textId="77777777" w:rsidR="005321FA" w:rsidRDefault="005321FA" w:rsidP="005321FA">
      <w:pPr>
        <w:ind w:left="286"/>
        <w:rPr>
          <w:sz w:val="20"/>
          <w:szCs w:val="20"/>
        </w:rPr>
      </w:pPr>
      <w:r>
        <w:rPr>
          <w:rFonts w:eastAsia="Times New Roman"/>
          <w:sz w:val="24"/>
          <w:szCs w:val="24"/>
        </w:rPr>
        <w:t>Разработал:</w:t>
      </w:r>
    </w:p>
    <w:p w14:paraId="32A37CDF" w14:textId="77777777" w:rsidR="005321FA" w:rsidRDefault="005321FA" w:rsidP="005321FA">
      <w:pPr>
        <w:spacing w:line="48" w:lineRule="exact"/>
        <w:rPr>
          <w:sz w:val="20"/>
          <w:szCs w:val="20"/>
        </w:rPr>
      </w:pPr>
    </w:p>
    <w:p w14:paraId="44FA4529" w14:textId="77777777" w:rsidR="005321FA" w:rsidRDefault="005321FA" w:rsidP="005321FA">
      <w:pPr>
        <w:ind w:left="286"/>
        <w:rPr>
          <w:sz w:val="20"/>
          <w:szCs w:val="20"/>
        </w:rPr>
      </w:pPr>
      <w:r>
        <w:rPr>
          <w:rFonts w:eastAsia="Times New Roman"/>
          <w:sz w:val="24"/>
          <w:szCs w:val="24"/>
        </w:rPr>
        <w:t>Специалист по охране труда</w:t>
      </w:r>
    </w:p>
    <w:p w14:paraId="1113FC5C" w14:textId="46C50826" w:rsidR="005321FA" w:rsidRDefault="005321FA" w:rsidP="005321FA">
      <w:pPr>
        <w:rPr>
          <w:sz w:val="24"/>
          <w:szCs w:val="24"/>
        </w:rPr>
      </w:pPr>
    </w:p>
    <w:p w14:paraId="0FD67286" w14:textId="77777777" w:rsidR="005321FA" w:rsidRPr="005321FA" w:rsidRDefault="005321FA" w:rsidP="005321FA">
      <w:pPr>
        <w:rPr>
          <w:sz w:val="24"/>
          <w:szCs w:val="24"/>
        </w:rPr>
      </w:pPr>
    </w:p>
    <w:sectPr w:rsidR="005321FA" w:rsidRPr="005321FA" w:rsidSect="00A856BE">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18E12" w14:textId="77777777" w:rsidR="001D648C" w:rsidRDefault="001D648C" w:rsidP="005321FA">
      <w:r>
        <w:separator/>
      </w:r>
    </w:p>
  </w:endnote>
  <w:endnote w:type="continuationSeparator" w:id="0">
    <w:p w14:paraId="4E04EFFF" w14:textId="77777777" w:rsidR="001D648C" w:rsidRDefault="001D648C" w:rsidP="00532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4220C" w14:textId="77777777" w:rsidR="001D648C" w:rsidRDefault="001D648C" w:rsidP="005321FA">
      <w:r>
        <w:separator/>
      </w:r>
    </w:p>
  </w:footnote>
  <w:footnote w:type="continuationSeparator" w:id="0">
    <w:p w14:paraId="62814EC5" w14:textId="77777777" w:rsidR="001D648C" w:rsidRDefault="001D648C" w:rsidP="00532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3CB2"/>
    <w:multiLevelType w:val="multilevel"/>
    <w:tmpl w:val="6FF6CEB4"/>
    <w:lvl w:ilvl="0">
      <w:start w:val="3"/>
      <w:numFmt w:val="decimal"/>
      <w:lvlText w:val="%1."/>
      <w:lvlJc w:val="left"/>
      <w:pPr>
        <w:tabs>
          <w:tab w:val="num" w:pos="2400"/>
        </w:tabs>
        <w:ind w:left="240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4491E0F"/>
    <w:multiLevelType w:val="multilevel"/>
    <w:tmpl w:val="DEE20F28"/>
    <w:lvl w:ilvl="0">
      <w:start w:val="1"/>
      <w:numFmt w:val="decimal"/>
      <w:lvlText w:val="%1."/>
      <w:lvlJc w:val="left"/>
      <w:pPr>
        <w:tabs>
          <w:tab w:val="num" w:pos="765"/>
        </w:tabs>
        <w:ind w:left="765" w:hanging="765"/>
      </w:pPr>
    </w:lvl>
    <w:lvl w:ilvl="1">
      <w:start w:val="1"/>
      <w:numFmt w:val="decimal"/>
      <w:lvlText w:val="%1.%2."/>
      <w:lvlJc w:val="left"/>
      <w:pPr>
        <w:tabs>
          <w:tab w:val="num" w:pos="765"/>
        </w:tabs>
        <w:ind w:left="765" w:hanging="765"/>
      </w:pPr>
    </w:lvl>
    <w:lvl w:ilvl="2">
      <w:start w:val="1"/>
      <w:numFmt w:val="decimal"/>
      <w:lvlText w:val="%1.%2.%3."/>
      <w:lvlJc w:val="left"/>
      <w:pPr>
        <w:tabs>
          <w:tab w:val="num" w:pos="765"/>
        </w:tabs>
        <w:ind w:left="765" w:hanging="765"/>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12FD30D1"/>
    <w:multiLevelType w:val="multilevel"/>
    <w:tmpl w:val="6FF6CEB4"/>
    <w:lvl w:ilvl="0">
      <w:numFmt w:val="decimal"/>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130B44E6"/>
    <w:multiLevelType w:val="hybridMultilevel"/>
    <w:tmpl w:val="BAF6DF8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37007"/>
    <w:multiLevelType w:val="multilevel"/>
    <w:tmpl w:val="3BBAB412"/>
    <w:lvl w:ilvl="0">
      <w:start w:val="4"/>
      <w:numFmt w:val="decimal"/>
      <w:lvlText w:val="%1"/>
      <w:lvlJc w:val="left"/>
      <w:pPr>
        <w:tabs>
          <w:tab w:val="num" w:pos="1110"/>
        </w:tabs>
        <w:ind w:left="1110" w:hanging="1110"/>
      </w:pPr>
    </w:lvl>
    <w:lvl w:ilvl="1">
      <w:start w:val="4"/>
      <w:numFmt w:val="decimal"/>
      <w:lvlText w:val="%1.%2"/>
      <w:lvlJc w:val="left"/>
      <w:pPr>
        <w:tabs>
          <w:tab w:val="num" w:pos="1110"/>
        </w:tabs>
        <w:ind w:left="1110" w:hanging="1110"/>
      </w:pPr>
    </w:lvl>
    <w:lvl w:ilvl="2">
      <w:start w:val="1"/>
      <w:numFmt w:val="decimal"/>
      <w:lvlText w:val="%1.%2.%3"/>
      <w:lvlJc w:val="left"/>
      <w:pPr>
        <w:tabs>
          <w:tab w:val="num" w:pos="1110"/>
        </w:tabs>
        <w:ind w:left="1110" w:hanging="1110"/>
      </w:pPr>
    </w:lvl>
    <w:lvl w:ilvl="3">
      <w:start w:val="1"/>
      <w:numFmt w:val="decimal"/>
      <w:lvlText w:val="%1.%2.%3.%4"/>
      <w:lvlJc w:val="left"/>
      <w:pPr>
        <w:tabs>
          <w:tab w:val="num" w:pos="1110"/>
        </w:tabs>
        <w:ind w:left="1110" w:hanging="1110"/>
      </w:pPr>
    </w:lvl>
    <w:lvl w:ilvl="4">
      <w:start w:val="1"/>
      <w:numFmt w:val="decimal"/>
      <w:lvlText w:val="%1.%2.%3.%4.%5"/>
      <w:lvlJc w:val="left"/>
      <w:pPr>
        <w:tabs>
          <w:tab w:val="num" w:pos="1110"/>
        </w:tabs>
        <w:ind w:left="1110" w:hanging="111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290E44E8"/>
    <w:multiLevelType w:val="hybridMultilevel"/>
    <w:tmpl w:val="76F03D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4A3908"/>
    <w:multiLevelType w:val="hybridMultilevel"/>
    <w:tmpl w:val="53BA781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6D298D"/>
    <w:multiLevelType w:val="multilevel"/>
    <w:tmpl w:val="6FF6CEB4"/>
    <w:lvl w:ilvl="0">
      <w:numFmt w:val="decimal"/>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33DC2D68"/>
    <w:multiLevelType w:val="multilevel"/>
    <w:tmpl w:val="55B44450"/>
    <w:lvl w:ilvl="0">
      <w:start w:val="2"/>
      <w:numFmt w:val="decimal"/>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735"/>
        </w:tabs>
        <w:ind w:left="735" w:hanging="735"/>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36F222DE"/>
    <w:multiLevelType w:val="multilevel"/>
    <w:tmpl w:val="55B44450"/>
    <w:lvl w:ilvl="0">
      <w:numFmt w:val="decimal"/>
      <w:lvlText w:val=""/>
      <w:lvlJc w:val="left"/>
      <w:pPr>
        <w:tabs>
          <w:tab w:val="num" w:pos="360"/>
        </w:tabs>
        <w:ind w:left="360" w:hanging="360"/>
      </w:pPr>
      <w:rPr>
        <w:rFonts w:ascii="Symbol" w:hAnsi="Symbol" w:hint="default"/>
      </w:rPr>
    </w:lvl>
    <w:lvl w:ilvl="1">
      <w:start w:val="1"/>
      <w:numFmt w:val="decimal"/>
      <w:lvlText w:val="%1.%2."/>
      <w:lvlJc w:val="left"/>
      <w:pPr>
        <w:tabs>
          <w:tab w:val="num" w:pos="735"/>
        </w:tabs>
        <w:ind w:left="735" w:hanging="735"/>
      </w:pPr>
    </w:lvl>
    <w:lvl w:ilvl="2">
      <w:start w:val="1"/>
      <w:numFmt w:val="decimal"/>
      <w:lvlText w:val="%1.%2.%3."/>
      <w:lvlJc w:val="left"/>
      <w:pPr>
        <w:tabs>
          <w:tab w:val="num" w:pos="735"/>
        </w:tabs>
        <w:ind w:left="735" w:hanging="735"/>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425A3154"/>
    <w:multiLevelType w:val="hybridMultilevel"/>
    <w:tmpl w:val="558AE7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A15EF7"/>
    <w:multiLevelType w:val="multilevel"/>
    <w:tmpl w:val="E2542F5C"/>
    <w:lvl w:ilvl="0">
      <w:start w:val="6"/>
      <w:numFmt w:val="decimal"/>
      <w:lvlText w:val="%1."/>
      <w:lvlJc w:val="left"/>
      <w:pPr>
        <w:tabs>
          <w:tab w:val="num" w:pos="1035"/>
        </w:tabs>
        <w:ind w:left="1035" w:hanging="1035"/>
      </w:pPr>
    </w:lvl>
    <w:lvl w:ilvl="1">
      <w:start w:val="3"/>
      <w:numFmt w:val="decimal"/>
      <w:lvlText w:val="%1.%2."/>
      <w:lvlJc w:val="left"/>
      <w:pPr>
        <w:tabs>
          <w:tab w:val="num" w:pos="1035"/>
        </w:tabs>
        <w:ind w:left="1035" w:hanging="1035"/>
      </w:pPr>
    </w:lvl>
    <w:lvl w:ilvl="2">
      <w:start w:val="2"/>
      <w:numFmt w:val="decimal"/>
      <w:lvlText w:val="%1.%2.%3."/>
      <w:lvlJc w:val="left"/>
      <w:pPr>
        <w:tabs>
          <w:tab w:val="num" w:pos="1035"/>
        </w:tabs>
        <w:ind w:left="1035" w:hanging="1035"/>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15:restartNumberingAfterBreak="0">
    <w:nsid w:val="752E3D93"/>
    <w:multiLevelType w:val="hybridMultilevel"/>
    <w:tmpl w:val="FBBC1B7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3"/>
  </w:num>
  <w:num w:numId="8">
    <w:abstractNumId w:val="12"/>
  </w:num>
  <w:num w:numId="9">
    <w:abstractNumId w:val="5"/>
  </w:num>
  <w:num w:numId="10">
    <w:abstractNumId w:val="6"/>
  </w:num>
  <w:num w:numId="11">
    <w:abstractNumId w:val="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1"/>
    <w:lvlOverride w:ilvl="0">
      <w:startOverride w:val="6"/>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26E"/>
    <w:rsid w:val="001D648C"/>
    <w:rsid w:val="002E65A8"/>
    <w:rsid w:val="005321FA"/>
    <w:rsid w:val="00A856BE"/>
    <w:rsid w:val="00C30620"/>
    <w:rsid w:val="00D4626E"/>
    <w:rsid w:val="00DD2CDD"/>
    <w:rsid w:val="00EF2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3049"/>
  <w15:chartTrackingRefBased/>
  <w15:docId w15:val="{91637407-AA47-4D35-B81D-7BB17B03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56BE"/>
    <w:pPr>
      <w:spacing w:after="0" w:line="240" w:lineRule="auto"/>
    </w:pPr>
    <w:rPr>
      <w:rFonts w:ascii="Times New Roman" w:eastAsiaTheme="minorEastAsia" w:hAnsi="Times New Roman" w:cs="Times New Roman"/>
      <w:lang w:eastAsia="ru-RU"/>
    </w:rPr>
  </w:style>
  <w:style w:type="paragraph" w:styleId="1">
    <w:name w:val="heading 1"/>
    <w:basedOn w:val="a"/>
    <w:next w:val="a"/>
    <w:link w:val="10"/>
    <w:qFormat/>
    <w:rsid w:val="00A856BE"/>
    <w:pPr>
      <w:keepNext/>
      <w:outlineLvl w:val="0"/>
    </w:pPr>
    <w:rPr>
      <w:rFonts w:eastAsia="Times New Roman"/>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56BE"/>
    <w:rPr>
      <w:color w:val="0563C1" w:themeColor="hyperlink"/>
      <w:u w:val="single"/>
    </w:rPr>
  </w:style>
  <w:style w:type="character" w:customStyle="1" w:styleId="10">
    <w:name w:val="Заголовок 1 Знак"/>
    <w:basedOn w:val="a0"/>
    <w:link w:val="1"/>
    <w:rsid w:val="00A856BE"/>
    <w:rPr>
      <w:rFonts w:ascii="Times New Roman" w:eastAsia="Times New Roman" w:hAnsi="Times New Roman" w:cs="Times New Roman"/>
      <w:color w:val="000000"/>
      <w:sz w:val="28"/>
      <w:szCs w:val="20"/>
      <w:lang w:eastAsia="ru-RU"/>
    </w:rPr>
  </w:style>
  <w:style w:type="paragraph" w:styleId="a4">
    <w:name w:val="Body Text"/>
    <w:basedOn w:val="a"/>
    <w:link w:val="a5"/>
    <w:semiHidden/>
    <w:unhideWhenUsed/>
    <w:rsid w:val="00A856BE"/>
    <w:pPr>
      <w:jc w:val="center"/>
    </w:pPr>
    <w:rPr>
      <w:rFonts w:eastAsia="Times New Roman"/>
      <w:b/>
      <w:bCs/>
      <w:color w:val="000000"/>
      <w:sz w:val="28"/>
      <w:szCs w:val="20"/>
    </w:rPr>
  </w:style>
  <w:style w:type="character" w:customStyle="1" w:styleId="a5">
    <w:name w:val="Основной текст Знак"/>
    <w:basedOn w:val="a0"/>
    <w:link w:val="a4"/>
    <w:semiHidden/>
    <w:rsid w:val="00A856BE"/>
    <w:rPr>
      <w:rFonts w:ascii="Times New Roman" w:eastAsia="Times New Roman" w:hAnsi="Times New Roman" w:cs="Times New Roman"/>
      <w:b/>
      <w:bCs/>
      <w:color w:val="000000"/>
      <w:sz w:val="28"/>
      <w:szCs w:val="20"/>
      <w:lang w:eastAsia="ru-RU"/>
    </w:rPr>
  </w:style>
  <w:style w:type="paragraph" w:styleId="a6">
    <w:name w:val="Body Text Indent"/>
    <w:basedOn w:val="a"/>
    <w:link w:val="a7"/>
    <w:semiHidden/>
    <w:unhideWhenUsed/>
    <w:rsid w:val="00A856BE"/>
    <w:pPr>
      <w:ind w:left="360"/>
    </w:pPr>
    <w:rPr>
      <w:rFonts w:eastAsia="Times New Roman"/>
      <w:color w:val="000000"/>
      <w:sz w:val="28"/>
      <w:szCs w:val="20"/>
    </w:rPr>
  </w:style>
  <w:style w:type="character" w:customStyle="1" w:styleId="a7">
    <w:name w:val="Основной текст с отступом Знак"/>
    <w:basedOn w:val="a0"/>
    <w:link w:val="a6"/>
    <w:semiHidden/>
    <w:rsid w:val="00A856BE"/>
    <w:rPr>
      <w:rFonts w:ascii="Times New Roman" w:eastAsia="Times New Roman" w:hAnsi="Times New Roman" w:cs="Times New Roman"/>
      <w:color w:val="000000"/>
      <w:sz w:val="28"/>
      <w:szCs w:val="20"/>
      <w:lang w:eastAsia="ru-RU"/>
    </w:rPr>
  </w:style>
  <w:style w:type="paragraph" w:styleId="2">
    <w:name w:val="Body Text 2"/>
    <w:basedOn w:val="a"/>
    <w:link w:val="20"/>
    <w:semiHidden/>
    <w:unhideWhenUsed/>
    <w:rsid w:val="00A856BE"/>
    <w:pPr>
      <w:jc w:val="both"/>
    </w:pPr>
    <w:rPr>
      <w:rFonts w:eastAsia="Times New Roman"/>
      <w:color w:val="000000"/>
      <w:sz w:val="28"/>
      <w:szCs w:val="20"/>
    </w:rPr>
  </w:style>
  <w:style w:type="character" w:customStyle="1" w:styleId="20">
    <w:name w:val="Основной текст 2 Знак"/>
    <w:basedOn w:val="a0"/>
    <w:link w:val="2"/>
    <w:semiHidden/>
    <w:rsid w:val="00A856BE"/>
    <w:rPr>
      <w:rFonts w:ascii="Times New Roman" w:eastAsia="Times New Roman" w:hAnsi="Times New Roman" w:cs="Times New Roman"/>
      <w:color w:val="000000"/>
      <w:sz w:val="28"/>
      <w:szCs w:val="20"/>
      <w:lang w:eastAsia="ru-RU"/>
    </w:rPr>
  </w:style>
  <w:style w:type="paragraph" w:styleId="a8">
    <w:name w:val="header"/>
    <w:basedOn w:val="a"/>
    <w:link w:val="a9"/>
    <w:uiPriority w:val="99"/>
    <w:unhideWhenUsed/>
    <w:rsid w:val="005321FA"/>
    <w:pPr>
      <w:tabs>
        <w:tab w:val="center" w:pos="4677"/>
        <w:tab w:val="right" w:pos="9355"/>
      </w:tabs>
    </w:pPr>
  </w:style>
  <w:style w:type="character" w:customStyle="1" w:styleId="a9">
    <w:name w:val="Верхний колонтитул Знак"/>
    <w:basedOn w:val="a0"/>
    <w:link w:val="a8"/>
    <w:uiPriority w:val="99"/>
    <w:rsid w:val="005321FA"/>
    <w:rPr>
      <w:rFonts w:ascii="Times New Roman" w:eastAsiaTheme="minorEastAsia" w:hAnsi="Times New Roman" w:cs="Times New Roman"/>
      <w:lang w:eastAsia="ru-RU"/>
    </w:rPr>
  </w:style>
  <w:style w:type="paragraph" w:styleId="aa">
    <w:name w:val="footer"/>
    <w:basedOn w:val="a"/>
    <w:link w:val="ab"/>
    <w:uiPriority w:val="99"/>
    <w:unhideWhenUsed/>
    <w:rsid w:val="005321FA"/>
    <w:pPr>
      <w:tabs>
        <w:tab w:val="center" w:pos="4677"/>
        <w:tab w:val="right" w:pos="9355"/>
      </w:tabs>
    </w:pPr>
  </w:style>
  <w:style w:type="character" w:customStyle="1" w:styleId="ab">
    <w:name w:val="Нижний колонтитул Знак"/>
    <w:basedOn w:val="a0"/>
    <w:link w:val="aa"/>
    <w:uiPriority w:val="99"/>
    <w:rsid w:val="005321FA"/>
    <w:rPr>
      <w:rFonts w:ascii="Times New Roman" w:eastAsiaTheme="minorEastAsia"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760499">
      <w:bodyDiv w:val="1"/>
      <w:marLeft w:val="0"/>
      <w:marRight w:val="0"/>
      <w:marTop w:val="0"/>
      <w:marBottom w:val="0"/>
      <w:divBdr>
        <w:top w:val="none" w:sz="0" w:space="0" w:color="auto"/>
        <w:left w:val="none" w:sz="0" w:space="0" w:color="auto"/>
        <w:bottom w:val="none" w:sz="0" w:space="0" w:color="auto"/>
        <w:right w:val="none" w:sz="0" w:space="0" w:color="auto"/>
      </w:divBdr>
    </w:div>
    <w:div w:id="188803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2767</Words>
  <Characters>15778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555</cp:lastModifiedBy>
  <cp:revision>5</cp:revision>
  <dcterms:created xsi:type="dcterms:W3CDTF">2019-10-27T11:52:00Z</dcterms:created>
  <dcterms:modified xsi:type="dcterms:W3CDTF">2019-10-27T20:01:00Z</dcterms:modified>
</cp:coreProperties>
</file>