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53497" w14:textId="77777777" w:rsidR="00B61755" w:rsidRDefault="00B61755" w:rsidP="00B61755">
      <w:bookmarkStart w:id="0" w:name="_Hlk23059748"/>
    </w:p>
    <w:p w14:paraId="4E5F48E4" w14:textId="7C517F36" w:rsidR="00B61755" w:rsidRDefault="00B61755" w:rsidP="00B61755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954FD9" wp14:editId="17A05109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C29F8" w14:textId="77777777" w:rsidR="00B61755" w:rsidRDefault="00B61755" w:rsidP="00B61755">
      <w:pPr>
        <w:tabs>
          <w:tab w:val="left" w:pos="4041"/>
        </w:tabs>
        <w:rPr>
          <w:color w:val="FF0000"/>
          <w:sz w:val="20"/>
          <w:szCs w:val="20"/>
        </w:rPr>
      </w:pPr>
    </w:p>
    <w:p w14:paraId="0E62F274" w14:textId="77777777" w:rsidR="00B61755" w:rsidRDefault="00B61755" w:rsidP="00B61755">
      <w:pPr>
        <w:tabs>
          <w:tab w:val="left" w:pos="4041"/>
        </w:tabs>
        <w:rPr>
          <w:color w:val="FF0000"/>
          <w:sz w:val="20"/>
          <w:szCs w:val="20"/>
        </w:rPr>
      </w:pPr>
    </w:p>
    <w:p w14:paraId="04FBFA13" w14:textId="77777777" w:rsidR="00B61755" w:rsidRDefault="00B61755" w:rsidP="00B61755">
      <w:pPr>
        <w:tabs>
          <w:tab w:val="left" w:pos="4041"/>
        </w:tabs>
        <w:rPr>
          <w:color w:val="FF0000"/>
          <w:sz w:val="20"/>
          <w:szCs w:val="20"/>
        </w:rPr>
      </w:pPr>
    </w:p>
    <w:p w14:paraId="51B56BA4" w14:textId="77777777" w:rsidR="00B61755" w:rsidRDefault="00B61755" w:rsidP="00B61755">
      <w:pPr>
        <w:tabs>
          <w:tab w:val="left" w:pos="4041"/>
        </w:tabs>
        <w:rPr>
          <w:color w:val="FF0000"/>
          <w:sz w:val="20"/>
          <w:szCs w:val="20"/>
        </w:rPr>
      </w:pPr>
    </w:p>
    <w:p w14:paraId="37EF4A05" w14:textId="77777777" w:rsidR="00B61755" w:rsidRDefault="00B61755" w:rsidP="00B61755">
      <w:pPr>
        <w:jc w:val="center"/>
        <w:rPr>
          <w:b/>
        </w:rPr>
      </w:pPr>
      <w:r>
        <w:rPr>
          <w:b/>
        </w:rPr>
        <w:t>РЕСПУБЛИКА ДАГЕСТАН</w:t>
      </w:r>
    </w:p>
    <w:p w14:paraId="71F77AAE" w14:textId="77777777" w:rsidR="00B61755" w:rsidRDefault="00B61755" w:rsidP="00B61755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E2A4F63" w14:textId="77777777" w:rsidR="00B61755" w:rsidRDefault="00B61755" w:rsidP="00B61755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78344B46" w14:textId="77777777" w:rsidR="00B61755" w:rsidRDefault="00B61755" w:rsidP="00B61755">
      <w:pPr>
        <w:jc w:val="center"/>
        <w:rPr>
          <w:b/>
        </w:rPr>
      </w:pPr>
    </w:p>
    <w:p w14:paraId="0938B31F" w14:textId="77777777" w:rsidR="00B61755" w:rsidRDefault="00B61755" w:rsidP="00B61755">
      <w:pPr>
        <w:spacing w:line="200" w:lineRule="exact"/>
        <w:rPr>
          <w:sz w:val="20"/>
          <w:szCs w:val="20"/>
        </w:rPr>
      </w:pPr>
    </w:p>
    <w:p w14:paraId="5F3C54F2" w14:textId="77777777" w:rsidR="00B61755" w:rsidRDefault="00B61755" w:rsidP="00B61755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642"/>
        <w:gridCol w:w="3777"/>
      </w:tblGrid>
      <w:tr w:rsidR="00B61755" w14:paraId="17CB032F" w14:textId="77777777" w:rsidTr="00B61755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3B9F5" w14:textId="77777777" w:rsidR="00B61755" w:rsidRDefault="00B61755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651B103" w14:textId="77777777" w:rsidR="00B61755" w:rsidRDefault="00B6175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700A518" w14:textId="77777777" w:rsidR="00B61755" w:rsidRDefault="00B6175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A5DDC" w14:textId="77777777" w:rsidR="00B61755" w:rsidRDefault="00B61755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47FC073" w14:textId="77777777" w:rsidR="00B61755" w:rsidRDefault="00B6175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406DB9D" w14:textId="77777777" w:rsidR="00B61755" w:rsidRDefault="00B6175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623D5BA" w14:textId="77777777" w:rsidR="00B61755" w:rsidRDefault="00B61755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381C1BBA" w14:textId="1B4458EF" w:rsidR="00FF0DBC" w:rsidRDefault="00FF0DBC" w:rsidP="00FF0DBC">
      <w:pPr>
        <w:jc w:val="center"/>
      </w:pPr>
    </w:p>
    <w:p w14:paraId="28149301" w14:textId="38586076" w:rsidR="00B61755" w:rsidRDefault="00B61755" w:rsidP="00FF0DBC">
      <w:pPr>
        <w:jc w:val="center"/>
      </w:pPr>
    </w:p>
    <w:p w14:paraId="31795334" w14:textId="77777777" w:rsidR="00B61755" w:rsidRDefault="00B61755" w:rsidP="00FF0DBC">
      <w:pPr>
        <w:jc w:val="center"/>
      </w:pPr>
      <w:bookmarkStart w:id="1" w:name="_GoBack"/>
      <w:bookmarkEnd w:id="1"/>
    </w:p>
    <w:p w14:paraId="296072C2" w14:textId="77777777" w:rsidR="00FF0DBC" w:rsidRPr="00435369" w:rsidRDefault="00FF0DBC" w:rsidP="00FF0DBC">
      <w:pPr>
        <w:jc w:val="center"/>
      </w:pPr>
    </w:p>
    <w:p w14:paraId="741F3B30" w14:textId="77777777" w:rsidR="00FF0DBC" w:rsidRPr="00435369" w:rsidRDefault="00FF0DBC" w:rsidP="00FF0DBC">
      <w:pPr>
        <w:jc w:val="center"/>
      </w:pPr>
    </w:p>
    <w:p w14:paraId="6D2EA1E9" w14:textId="77777777" w:rsidR="00FF0DBC" w:rsidRPr="00435369" w:rsidRDefault="00FF0DBC" w:rsidP="00FF0DBC"/>
    <w:p w14:paraId="3106630D" w14:textId="77777777" w:rsidR="00FF0DBC" w:rsidRPr="00435369" w:rsidRDefault="00FF0DBC" w:rsidP="00FF0DBC"/>
    <w:p w14:paraId="5D12C9DB" w14:textId="77777777" w:rsidR="00FF0DBC" w:rsidRPr="00435369" w:rsidRDefault="00FF0DBC" w:rsidP="00FF0DBC"/>
    <w:p w14:paraId="34D6B21F" w14:textId="77777777" w:rsidR="00FF0DBC" w:rsidRPr="00435369" w:rsidRDefault="00FF0DBC" w:rsidP="00FF0DBC"/>
    <w:p w14:paraId="2B7C27C1" w14:textId="77777777" w:rsidR="00FF0DBC" w:rsidRPr="006B4C1B" w:rsidRDefault="00FF0DBC" w:rsidP="00FF0DBC">
      <w:pPr>
        <w:ind w:left="826"/>
        <w:jc w:val="center"/>
        <w:rPr>
          <w:sz w:val="20"/>
          <w:szCs w:val="20"/>
        </w:rPr>
      </w:pPr>
      <w:r w:rsidRPr="006B4C1B">
        <w:rPr>
          <w:rFonts w:eastAsia="Times New Roman"/>
          <w:b/>
          <w:bCs/>
          <w:sz w:val="24"/>
          <w:szCs w:val="24"/>
        </w:rPr>
        <w:t>Положение об организации и проведению Специальной оценки условий труда</w:t>
      </w:r>
    </w:p>
    <w:p w14:paraId="550DDE72" w14:textId="77777777" w:rsidR="00FF0DBC" w:rsidRPr="00EA7ACF" w:rsidRDefault="00FF0DBC" w:rsidP="00FF0DBC">
      <w:pPr>
        <w:tabs>
          <w:tab w:val="left" w:pos="4830"/>
        </w:tabs>
        <w:jc w:val="center"/>
      </w:pPr>
    </w:p>
    <w:p w14:paraId="101B9242" w14:textId="77777777" w:rsidR="00FF0DBC" w:rsidRDefault="00FF0DBC" w:rsidP="00FF0DB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02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14:paraId="0CC6B576" w14:textId="77777777" w:rsidR="00FF0DBC" w:rsidRDefault="00FF0DBC" w:rsidP="00FF0DBC"/>
    <w:p w14:paraId="3E2C2E48" w14:textId="77777777" w:rsidR="00FF0DBC" w:rsidRDefault="00FF0DBC" w:rsidP="00FF0DBC"/>
    <w:p w14:paraId="3FF865C2" w14:textId="77777777" w:rsidR="00FF0DBC" w:rsidRDefault="00FF0DBC" w:rsidP="00FF0DBC"/>
    <w:p w14:paraId="3764A901" w14:textId="77777777" w:rsidR="00FF0DBC" w:rsidRDefault="00FF0DBC" w:rsidP="00FF0DBC"/>
    <w:p w14:paraId="2BB469ED" w14:textId="77777777" w:rsidR="00FF0DBC" w:rsidRDefault="00FF0DBC" w:rsidP="00FF0DBC"/>
    <w:p w14:paraId="4350656A" w14:textId="77777777" w:rsidR="00FF0DBC" w:rsidRDefault="00FF0DBC" w:rsidP="00FF0DBC"/>
    <w:p w14:paraId="7E4F75CF" w14:textId="77777777" w:rsidR="00FF0DBC" w:rsidRDefault="00FF0DBC" w:rsidP="00FF0DBC"/>
    <w:p w14:paraId="49679264" w14:textId="77777777" w:rsidR="00FF0DBC" w:rsidRDefault="00FF0DBC" w:rsidP="00FF0DBC"/>
    <w:p w14:paraId="2567DA79" w14:textId="77777777" w:rsidR="00FF0DBC" w:rsidRDefault="00FF0DBC" w:rsidP="00FF0DBC"/>
    <w:p w14:paraId="1C352D20" w14:textId="77777777" w:rsidR="00FF0DBC" w:rsidRDefault="00FF0DBC" w:rsidP="00FF0DBC"/>
    <w:p w14:paraId="3F10DDF2" w14:textId="77777777" w:rsidR="00FF0DBC" w:rsidRDefault="00FF0DBC" w:rsidP="00FF0DBC"/>
    <w:p w14:paraId="051F6509" w14:textId="77777777" w:rsidR="00FF0DBC" w:rsidRDefault="00FF0DBC" w:rsidP="00FF0DBC"/>
    <w:p w14:paraId="2073AEC3" w14:textId="77777777" w:rsidR="00FF0DBC" w:rsidRDefault="00FF0DBC" w:rsidP="00FF0DBC"/>
    <w:p w14:paraId="110433ED" w14:textId="77777777" w:rsidR="00FF0DBC" w:rsidRDefault="00FF0DBC" w:rsidP="00FF0DBC"/>
    <w:p w14:paraId="6948D0B4" w14:textId="77777777" w:rsidR="00FF0DBC" w:rsidRDefault="00FF0DBC" w:rsidP="00FF0DBC"/>
    <w:p w14:paraId="297B7FC7" w14:textId="77777777" w:rsidR="00FF0DBC" w:rsidRDefault="00FF0DBC" w:rsidP="00FF0DBC"/>
    <w:p w14:paraId="01E1CED6" w14:textId="77777777" w:rsidR="00FF0DBC" w:rsidRDefault="00FF0DBC" w:rsidP="00FF0DBC"/>
    <w:p w14:paraId="4EC89D8A" w14:textId="77777777" w:rsidR="00FF0DBC" w:rsidRDefault="00FF0DBC" w:rsidP="00FF0DBC"/>
    <w:p w14:paraId="0150A103" w14:textId="77777777" w:rsidR="00FF0DBC" w:rsidRDefault="00FF0DBC" w:rsidP="00FF0DBC"/>
    <w:p w14:paraId="0D3DAD76" w14:textId="77777777" w:rsidR="00FF0DBC" w:rsidRDefault="00FF0DBC" w:rsidP="00FF0DBC"/>
    <w:p w14:paraId="12343248" w14:textId="77777777" w:rsidR="00FF0DBC" w:rsidRDefault="00FF0DBC" w:rsidP="00FF0DBC"/>
    <w:p w14:paraId="7779ABCA" w14:textId="77777777" w:rsidR="00FF0DBC" w:rsidRDefault="00FF0DBC" w:rsidP="00FF0DBC"/>
    <w:p w14:paraId="11C04C59" w14:textId="77777777" w:rsidR="00FF0DBC" w:rsidRDefault="00FF0DBC" w:rsidP="00FF0DBC"/>
    <w:p w14:paraId="193DBA0B" w14:textId="77777777" w:rsidR="00FF0DBC" w:rsidRDefault="00FF0DBC" w:rsidP="00FF0DBC"/>
    <w:p w14:paraId="7016E4F3" w14:textId="77777777" w:rsidR="00FF0DBC" w:rsidRDefault="00FF0DBC" w:rsidP="00FF0DBC"/>
    <w:p w14:paraId="395A3DE2" w14:textId="77777777" w:rsidR="00FF0DBC" w:rsidRDefault="00FF0DBC" w:rsidP="00FF0DBC"/>
    <w:p w14:paraId="5604C777" w14:textId="77777777" w:rsidR="00FF0DBC" w:rsidRPr="00D25ECF" w:rsidRDefault="00FF0DBC" w:rsidP="00FF0DBC">
      <w:pPr>
        <w:numPr>
          <w:ilvl w:val="1"/>
          <w:numId w:val="1"/>
        </w:numPr>
        <w:tabs>
          <w:tab w:val="left" w:pos="640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lastRenderedPageBreak/>
        <w:t>Специальная оценка условий труда является единым комплексом последовательно осуществляемых мероприятий по идентификации вредных 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(гигиенических нормативов) условий труда и применения средств индивидуальной</w:t>
      </w:r>
    </w:p>
    <w:p w14:paraId="1064FB32" w14:textId="77777777" w:rsidR="00FF0DBC" w:rsidRPr="00D25ECF" w:rsidRDefault="00FF0DBC" w:rsidP="00FF0DBC">
      <w:pPr>
        <w:numPr>
          <w:ilvl w:val="0"/>
          <w:numId w:val="1"/>
        </w:numPr>
        <w:tabs>
          <w:tab w:val="left" w:pos="186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коллективной защиты работников.</w:t>
      </w:r>
    </w:p>
    <w:p w14:paraId="0D057446" w14:textId="77777777" w:rsidR="00FF0DBC" w:rsidRPr="00D25ECF" w:rsidRDefault="00FF0DBC" w:rsidP="00FF0DBC">
      <w:pPr>
        <w:spacing w:line="46" w:lineRule="exact"/>
        <w:rPr>
          <w:rFonts w:eastAsia="Times New Roman"/>
          <w:sz w:val="24"/>
          <w:szCs w:val="24"/>
        </w:rPr>
      </w:pPr>
    </w:p>
    <w:p w14:paraId="254A635E" w14:textId="77777777" w:rsidR="00FF0DBC" w:rsidRPr="00D25ECF" w:rsidRDefault="00FF0DBC" w:rsidP="00FF0DBC">
      <w:pPr>
        <w:numPr>
          <w:ilvl w:val="1"/>
          <w:numId w:val="2"/>
        </w:numPr>
        <w:tabs>
          <w:tab w:val="left" w:pos="560"/>
        </w:tabs>
        <w:spacing w:line="280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По результатам проведения специальной оценки условий труда устанавливаются классы (подклассы) условий труда на рабочих местах.</w:t>
      </w:r>
    </w:p>
    <w:p w14:paraId="31D2E0FF" w14:textId="77777777" w:rsidR="00FF0DBC" w:rsidRPr="00D25ECF" w:rsidRDefault="00FF0DBC" w:rsidP="00FF0DBC">
      <w:pPr>
        <w:spacing w:line="1" w:lineRule="exact"/>
        <w:rPr>
          <w:rFonts w:eastAsia="Times New Roman"/>
          <w:sz w:val="24"/>
          <w:szCs w:val="24"/>
        </w:rPr>
      </w:pPr>
    </w:p>
    <w:p w14:paraId="020E53EF" w14:textId="77777777" w:rsidR="00FF0DBC" w:rsidRPr="00D25ECF" w:rsidRDefault="00FF0DBC" w:rsidP="00FF0DBC">
      <w:pPr>
        <w:ind w:left="326"/>
        <w:rPr>
          <w:rFonts w:eastAsia="Times New Roman"/>
          <w:sz w:val="24"/>
          <w:szCs w:val="24"/>
        </w:rPr>
      </w:pPr>
      <w:r w:rsidRPr="00D25ECF">
        <w:rPr>
          <w:rFonts w:eastAsia="Times New Roman"/>
          <w:b/>
          <w:bCs/>
          <w:sz w:val="24"/>
          <w:szCs w:val="24"/>
        </w:rPr>
        <w:t>Права и обязанности работодателя в связи с проведением специальной оценки условий</w:t>
      </w:r>
    </w:p>
    <w:p w14:paraId="7AB69B43" w14:textId="77777777" w:rsidR="00FF0DBC" w:rsidRPr="00D25ECF" w:rsidRDefault="00FF0DBC" w:rsidP="00FF0DBC">
      <w:pPr>
        <w:spacing w:line="54" w:lineRule="exact"/>
        <w:rPr>
          <w:sz w:val="20"/>
          <w:szCs w:val="20"/>
        </w:rPr>
      </w:pPr>
    </w:p>
    <w:p w14:paraId="4A6F5653" w14:textId="77777777" w:rsidR="00FF0DBC" w:rsidRPr="00D25ECF" w:rsidRDefault="00FF0DBC" w:rsidP="00FF0DBC">
      <w:pPr>
        <w:ind w:right="-5"/>
        <w:jc w:val="center"/>
        <w:rPr>
          <w:sz w:val="20"/>
          <w:szCs w:val="20"/>
        </w:rPr>
      </w:pPr>
      <w:r w:rsidRPr="00D25ECF">
        <w:rPr>
          <w:rFonts w:eastAsia="Times New Roman"/>
          <w:b/>
          <w:bCs/>
          <w:sz w:val="24"/>
          <w:szCs w:val="24"/>
        </w:rPr>
        <w:t>труда</w:t>
      </w:r>
    </w:p>
    <w:p w14:paraId="2C4F77CF" w14:textId="77777777" w:rsidR="00FF0DBC" w:rsidRPr="00D25ECF" w:rsidRDefault="00FF0DBC" w:rsidP="00FF0DBC">
      <w:pPr>
        <w:spacing w:line="47" w:lineRule="exact"/>
        <w:rPr>
          <w:sz w:val="20"/>
          <w:szCs w:val="20"/>
        </w:rPr>
      </w:pPr>
    </w:p>
    <w:p w14:paraId="7FB408E0" w14:textId="77777777" w:rsidR="00FF0DBC" w:rsidRPr="00D25ECF" w:rsidRDefault="00FF0DBC" w:rsidP="00FF0DBC">
      <w:pPr>
        <w:numPr>
          <w:ilvl w:val="0"/>
          <w:numId w:val="3"/>
        </w:numPr>
        <w:tabs>
          <w:tab w:val="left" w:pos="526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Работодатель вправе:</w:t>
      </w:r>
    </w:p>
    <w:p w14:paraId="38C580EC" w14:textId="77777777" w:rsidR="00FF0DBC" w:rsidRPr="00D25ECF" w:rsidRDefault="00FF0DBC" w:rsidP="00FF0DBC">
      <w:pPr>
        <w:spacing w:line="41" w:lineRule="exact"/>
        <w:rPr>
          <w:sz w:val="20"/>
          <w:szCs w:val="20"/>
        </w:rPr>
      </w:pPr>
    </w:p>
    <w:p w14:paraId="0BEFA7D8" w14:textId="77777777" w:rsidR="00FF0DBC" w:rsidRPr="00D25ECF" w:rsidRDefault="00FF0DBC" w:rsidP="00FF0DBC">
      <w:pPr>
        <w:numPr>
          <w:ilvl w:val="0"/>
          <w:numId w:val="4"/>
        </w:numPr>
        <w:tabs>
          <w:tab w:val="left" w:pos="573"/>
        </w:tabs>
        <w:spacing w:line="281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требовать от организации, проводящей специальную оценку условий труда, обоснования результатов ее проведения;</w:t>
      </w:r>
    </w:p>
    <w:p w14:paraId="0406AF3D" w14:textId="77777777" w:rsidR="00FF0DBC" w:rsidRDefault="00FF0DBC" w:rsidP="00FF0DBC">
      <w:pPr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проводить внеплановую специальную оценку условий труда в порядке, установленном</w:t>
      </w:r>
    </w:p>
    <w:p w14:paraId="0F7D5941" w14:textId="77777777" w:rsidR="00FF0DBC" w:rsidRPr="00D25ECF" w:rsidRDefault="00FF0DBC" w:rsidP="00FF0DBC">
      <w:pPr>
        <w:spacing w:line="283" w:lineRule="auto"/>
        <w:ind w:right="-285"/>
        <w:jc w:val="center"/>
        <w:rPr>
          <w:sz w:val="20"/>
          <w:szCs w:val="20"/>
        </w:rPr>
      </w:pPr>
      <w:r w:rsidRPr="00D25ECF">
        <w:rPr>
          <w:rFonts w:eastAsia="Times New Roman"/>
          <w:b/>
          <w:bCs/>
          <w:sz w:val="24"/>
          <w:szCs w:val="24"/>
        </w:rPr>
        <w:t>Права и обязанности работника в связи с проведением специальной оценки условий труда</w:t>
      </w:r>
    </w:p>
    <w:p w14:paraId="56D5DEE4" w14:textId="77777777" w:rsidR="00FF0DBC" w:rsidRPr="00D25ECF" w:rsidRDefault="00FF0DBC" w:rsidP="00FF0DBC">
      <w:pPr>
        <w:spacing w:line="2" w:lineRule="exact"/>
        <w:rPr>
          <w:sz w:val="20"/>
          <w:szCs w:val="20"/>
        </w:rPr>
      </w:pPr>
    </w:p>
    <w:p w14:paraId="65D4A738" w14:textId="77777777" w:rsidR="00FF0DBC" w:rsidRPr="00D25ECF" w:rsidRDefault="00FF0DBC" w:rsidP="00FF0DBC">
      <w:pPr>
        <w:numPr>
          <w:ilvl w:val="0"/>
          <w:numId w:val="5"/>
        </w:numPr>
        <w:tabs>
          <w:tab w:val="left" w:pos="526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Работник вправе:</w:t>
      </w:r>
    </w:p>
    <w:p w14:paraId="2A1FF9BE" w14:textId="77777777" w:rsidR="00FF0DBC" w:rsidRPr="00D25ECF" w:rsidRDefault="00FF0DBC" w:rsidP="00FF0DBC">
      <w:pPr>
        <w:spacing w:line="42" w:lineRule="exact"/>
        <w:rPr>
          <w:sz w:val="20"/>
          <w:szCs w:val="20"/>
        </w:rPr>
      </w:pPr>
    </w:p>
    <w:p w14:paraId="27BCC52B" w14:textId="77777777" w:rsidR="00FF0DBC" w:rsidRPr="00D25ECF" w:rsidRDefault="00FF0DBC" w:rsidP="00FF0DBC">
      <w:pPr>
        <w:numPr>
          <w:ilvl w:val="0"/>
          <w:numId w:val="6"/>
        </w:numPr>
        <w:tabs>
          <w:tab w:val="left" w:pos="546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присутствовать при проведении специальной оценки условий труда на его рабочем месте;</w:t>
      </w:r>
    </w:p>
    <w:p w14:paraId="0FE4BF9E" w14:textId="77777777" w:rsidR="00FF0DBC" w:rsidRPr="00D25ECF" w:rsidRDefault="00FF0DBC" w:rsidP="00FF0DBC">
      <w:pPr>
        <w:numPr>
          <w:ilvl w:val="0"/>
          <w:numId w:val="7"/>
        </w:numPr>
        <w:tabs>
          <w:tab w:val="left" w:pos="577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обращаться к работодателю, его представителю, организации, проводящей специальную оценку условий труда, эксперту организации, проводящей специальную оценку условий труда, за получением разъяснений по вопросам проведения специальной оценки условий труда на его рабочем месте;</w:t>
      </w:r>
    </w:p>
    <w:p w14:paraId="5597BE54" w14:textId="77777777" w:rsidR="00FF0DBC" w:rsidRPr="00D25ECF" w:rsidRDefault="00FF0DBC" w:rsidP="00FF0DBC">
      <w:pPr>
        <w:spacing w:line="4" w:lineRule="exact"/>
        <w:rPr>
          <w:rFonts w:eastAsia="Times New Roman"/>
          <w:sz w:val="24"/>
          <w:szCs w:val="24"/>
        </w:rPr>
      </w:pPr>
    </w:p>
    <w:p w14:paraId="396D839E" w14:textId="77777777" w:rsidR="00FF0DBC" w:rsidRPr="00D25ECF" w:rsidRDefault="00FF0DBC" w:rsidP="00FF0DBC">
      <w:pPr>
        <w:numPr>
          <w:ilvl w:val="0"/>
          <w:numId w:val="7"/>
        </w:numPr>
        <w:tabs>
          <w:tab w:val="left" w:pos="590"/>
        </w:tabs>
        <w:spacing w:line="281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обжаловать результаты проведения специальной оценки условий труда на его рабочем месте в соответствии со статьей 26 настоящего Федерального закона.</w:t>
      </w:r>
    </w:p>
    <w:p w14:paraId="395F1BD7" w14:textId="77777777" w:rsidR="00FF0DBC" w:rsidRPr="00D25ECF" w:rsidRDefault="00FF0DBC" w:rsidP="00FF0DBC">
      <w:pPr>
        <w:spacing w:line="280" w:lineRule="auto"/>
        <w:ind w:firstLine="284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2. Работник обязан ознакомиться с результатами проведенной на его рабочем месте специальной оценки условий труда.</w:t>
      </w:r>
    </w:p>
    <w:p w14:paraId="10BBDFF9" w14:textId="77777777" w:rsidR="00FF0DBC" w:rsidRPr="00D25ECF" w:rsidRDefault="00FF0DBC" w:rsidP="00FF0DBC">
      <w:pPr>
        <w:spacing w:line="281" w:lineRule="auto"/>
        <w:ind w:left="280" w:right="820" w:firstLine="824"/>
        <w:rPr>
          <w:rFonts w:eastAsia="Times New Roman"/>
          <w:sz w:val="24"/>
          <w:szCs w:val="24"/>
        </w:rPr>
      </w:pPr>
      <w:r w:rsidRPr="00D25ECF">
        <w:rPr>
          <w:rFonts w:eastAsia="Times New Roman"/>
          <w:b/>
          <w:bCs/>
          <w:sz w:val="24"/>
          <w:szCs w:val="24"/>
        </w:rPr>
        <w:t xml:space="preserve">Применение результатов проведения специальной оценки условий труда </w:t>
      </w:r>
      <w:r w:rsidRPr="00D25ECF">
        <w:rPr>
          <w:rFonts w:eastAsia="Times New Roman"/>
          <w:sz w:val="24"/>
          <w:szCs w:val="24"/>
        </w:rPr>
        <w:t>Результаты проведения специальной оценки условий труда могут применяться для:</w:t>
      </w:r>
    </w:p>
    <w:p w14:paraId="128C1745" w14:textId="77777777" w:rsidR="00FF0DBC" w:rsidRPr="00D25ECF" w:rsidRDefault="00FF0DBC" w:rsidP="00FF0DBC">
      <w:pPr>
        <w:spacing w:line="2" w:lineRule="exact"/>
        <w:rPr>
          <w:rFonts w:eastAsia="Times New Roman"/>
          <w:sz w:val="24"/>
          <w:szCs w:val="24"/>
        </w:rPr>
      </w:pPr>
    </w:p>
    <w:p w14:paraId="2365744E" w14:textId="77777777" w:rsidR="00FF0DBC" w:rsidRPr="00D25ECF" w:rsidRDefault="00FF0DBC" w:rsidP="00FF0DBC">
      <w:pPr>
        <w:numPr>
          <w:ilvl w:val="0"/>
          <w:numId w:val="8"/>
        </w:numPr>
        <w:tabs>
          <w:tab w:val="left" w:pos="634"/>
        </w:tabs>
        <w:spacing w:line="280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разработки и реализации мероприятий, направленных на улучшение условий труда работников;</w:t>
      </w:r>
    </w:p>
    <w:p w14:paraId="062B9DB2" w14:textId="77777777" w:rsidR="00FF0DBC" w:rsidRPr="00D25ECF" w:rsidRDefault="00FF0DBC" w:rsidP="00FF0DBC">
      <w:pPr>
        <w:spacing w:line="1" w:lineRule="exact"/>
        <w:rPr>
          <w:rFonts w:eastAsia="Times New Roman"/>
          <w:sz w:val="24"/>
          <w:szCs w:val="24"/>
        </w:rPr>
      </w:pPr>
    </w:p>
    <w:p w14:paraId="524D6278" w14:textId="77777777" w:rsidR="00FF0DBC" w:rsidRPr="00D25ECF" w:rsidRDefault="00FF0DBC" w:rsidP="00FF0DBC">
      <w:pPr>
        <w:numPr>
          <w:ilvl w:val="0"/>
          <w:numId w:val="8"/>
        </w:numPr>
        <w:tabs>
          <w:tab w:val="left" w:pos="605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информирования работников об условиях труда на рабочих местах, о существующем риске повреждения их здоровья, о мерах по защите от воздействия вредных и опасных производственных факторов и о полагающихся работникам, занятым на работах с вредными и (или) опасными условиями труда, гарантиях и компенсациях;</w:t>
      </w:r>
    </w:p>
    <w:p w14:paraId="7DC78742" w14:textId="77777777" w:rsidR="00FF0DBC" w:rsidRPr="00D25ECF" w:rsidRDefault="00FF0DBC" w:rsidP="00FF0DBC">
      <w:pPr>
        <w:spacing w:line="1" w:lineRule="exact"/>
        <w:rPr>
          <w:rFonts w:eastAsia="Times New Roman"/>
          <w:sz w:val="24"/>
          <w:szCs w:val="24"/>
        </w:rPr>
      </w:pPr>
    </w:p>
    <w:p w14:paraId="6A9CDDDE" w14:textId="77777777" w:rsidR="00FF0DBC" w:rsidRPr="00D25ECF" w:rsidRDefault="00FF0DBC" w:rsidP="00FF0DBC">
      <w:pPr>
        <w:numPr>
          <w:ilvl w:val="0"/>
          <w:numId w:val="8"/>
        </w:numPr>
        <w:tabs>
          <w:tab w:val="left" w:pos="550"/>
        </w:tabs>
        <w:spacing w:line="280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обеспечения работников средствами индивидуальной защиты, а также оснащения рабочих мест средствами коллективной защиты;</w:t>
      </w:r>
    </w:p>
    <w:p w14:paraId="1EF88742" w14:textId="77777777" w:rsidR="00FF0DBC" w:rsidRPr="00D25ECF" w:rsidRDefault="00FF0DBC" w:rsidP="00FF0DBC">
      <w:pPr>
        <w:spacing w:line="1" w:lineRule="exact"/>
        <w:rPr>
          <w:rFonts w:eastAsia="Times New Roman"/>
          <w:sz w:val="24"/>
          <w:szCs w:val="24"/>
        </w:rPr>
      </w:pPr>
    </w:p>
    <w:p w14:paraId="3F69C140" w14:textId="77777777" w:rsidR="00FF0DBC" w:rsidRPr="00D25ECF" w:rsidRDefault="00FF0DBC" w:rsidP="00FF0DBC">
      <w:pPr>
        <w:numPr>
          <w:ilvl w:val="0"/>
          <w:numId w:val="8"/>
        </w:numPr>
        <w:tabs>
          <w:tab w:val="left" w:pos="540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осуществления контроля за состоянием условий труда на рабочих местах;</w:t>
      </w:r>
    </w:p>
    <w:p w14:paraId="572778A9" w14:textId="77777777" w:rsidR="00FF0DBC" w:rsidRPr="00D25ECF" w:rsidRDefault="00FF0DBC" w:rsidP="00FF0DBC">
      <w:pPr>
        <w:spacing w:line="46" w:lineRule="exact"/>
        <w:rPr>
          <w:rFonts w:eastAsia="Times New Roman"/>
          <w:sz w:val="24"/>
          <w:szCs w:val="24"/>
        </w:rPr>
      </w:pPr>
    </w:p>
    <w:p w14:paraId="204CBF04" w14:textId="77777777" w:rsidR="00FF0DBC" w:rsidRPr="00D25ECF" w:rsidRDefault="00FF0DBC" w:rsidP="00FF0DBC">
      <w:pPr>
        <w:numPr>
          <w:ilvl w:val="0"/>
          <w:numId w:val="8"/>
        </w:numPr>
        <w:tabs>
          <w:tab w:val="left" w:pos="664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организации в случаях, установленных законодательством Российской Федерации, обязательных предварительных (при поступлении на работу) и периодических (в течение трудовой деятельности) медицинских осмотров работников;</w:t>
      </w:r>
    </w:p>
    <w:p w14:paraId="3B48CB34" w14:textId="77777777" w:rsidR="00FF0DBC" w:rsidRPr="00D25ECF" w:rsidRDefault="00FF0DBC" w:rsidP="00FF0DBC">
      <w:pPr>
        <w:numPr>
          <w:ilvl w:val="0"/>
          <w:numId w:val="8"/>
        </w:numPr>
        <w:tabs>
          <w:tab w:val="left" w:pos="575"/>
        </w:tabs>
        <w:spacing w:line="281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установления работникам предусмотренных Трудовым кодексом Российской Федерации гарантий и компенсаций;</w:t>
      </w:r>
    </w:p>
    <w:p w14:paraId="72A8600E" w14:textId="77777777" w:rsidR="00FF0DBC" w:rsidRPr="00D25ECF" w:rsidRDefault="00FF0DBC" w:rsidP="00FF0DBC">
      <w:pPr>
        <w:numPr>
          <w:ilvl w:val="0"/>
          <w:numId w:val="8"/>
        </w:numPr>
        <w:tabs>
          <w:tab w:val="left" w:pos="699"/>
        </w:tabs>
        <w:spacing w:line="280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установления дополнительного тарифа страховых взносов в Пенсионный фонд Российской Федерации с учетом класса (подкласса) условий труда на рабочем месте;</w:t>
      </w:r>
    </w:p>
    <w:p w14:paraId="4079F4F1" w14:textId="77777777" w:rsidR="00FF0DBC" w:rsidRPr="00D25ECF" w:rsidRDefault="00FF0DBC" w:rsidP="00FF0DBC">
      <w:pPr>
        <w:spacing w:line="1" w:lineRule="exact"/>
        <w:rPr>
          <w:rFonts w:eastAsia="Times New Roman"/>
          <w:sz w:val="24"/>
          <w:szCs w:val="24"/>
        </w:rPr>
      </w:pPr>
    </w:p>
    <w:p w14:paraId="21B6A522" w14:textId="77777777" w:rsidR="00FF0DBC" w:rsidRPr="00D25ECF" w:rsidRDefault="00FF0DBC" w:rsidP="00FF0DBC">
      <w:pPr>
        <w:numPr>
          <w:ilvl w:val="0"/>
          <w:numId w:val="8"/>
        </w:numPr>
        <w:tabs>
          <w:tab w:val="left" w:pos="565"/>
        </w:tabs>
        <w:spacing w:line="281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расчета скидок (надбавок) к страховому тарифу на обязательное социальное страхование от несчастных случаев на производстве и профессиональных заболеваний;</w:t>
      </w:r>
    </w:p>
    <w:p w14:paraId="76E9CC2F" w14:textId="77777777" w:rsidR="00FF0DBC" w:rsidRPr="00D25ECF" w:rsidRDefault="00FF0DBC" w:rsidP="00FF0DBC">
      <w:pPr>
        <w:numPr>
          <w:ilvl w:val="0"/>
          <w:numId w:val="8"/>
        </w:numPr>
        <w:tabs>
          <w:tab w:val="left" w:pos="555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обоснования финансирования мероприятий по улучшению условий и охраны труда,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заболеваний;</w:t>
      </w:r>
    </w:p>
    <w:p w14:paraId="024B282E" w14:textId="77777777" w:rsidR="00FF0DBC" w:rsidRPr="00D25ECF" w:rsidRDefault="00FF0DBC" w:rsidP="00FF0DBC">
      <w:pPr>
        <w:numPr>
          <w:ilvl w:val="0"/>
          <w:numId w:val="8"/>
        </w:numPr>
        <w:tabs>
          <w:tab w:val="left" w:pos="660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lastRenderedPageBreak/>
        <w:t>подготовки статистической отчетности об условиях труда;</w:t>
      </w:r>
    </w:p>
    <w:p w14:paraId="18511EFE" w14:textId="77777777" w:rsidR="00FF0DBC" w:rsidRPr="00D25ECF" w:rsidRDefault="00FF0DBC" w:rsidP="00FF0DBC">
      <w:pPr>
        <w:spacing w:line="46" w:lineRule="exact"/>
        <w:rPr>
          <w:rFonts w:eastAsia="Times New Roman"/>
          <w:sz w:val="24"/>
          <w:szCs w:val="24"/>
        </w:rPr>
      </w:pPr>
    </w:p>
    <w:p w14:paraId="7B1EA52D" w14:textId="77777777" w:rsidR="00FF0DBC" w:rsidRPr="00D25ECF" w:rsidRDefault="00FF0DBC" w:rsidP="00FF0DBC">
      <w:pPr>
        <w:numPr>
          <w:ilvl w:val="0"/>
          <w:numId w:val="8"/>
        </w:numPr>
        <w:tabs>
          <w:tab w:val="left" w:pos="740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решения вопроса о связи возникших у работников заболеваний с воздействием на работников на их рабочих местах вредных и (или) опасных производственных факторов, а также расследования несчастных случаев на производстве и профессиональных заболеваний;</w:t>
      </w:r>
    </w:p>
    <w:p w14:paraId="61B3BB50" w14:textId="77777777" w:rsidR="00FF0DBC" w:rsidRPr="00D25ECF" w:rsidRDefault="00FF0DBC" w:rsidP="00FF0DBC">
      <w:pPr>
        <w:numPr>
          <w:ilvl w:val="0"/>
          <w:numId w:val="8"/>
        </w:numPr>
        <w:tabs>
          <w:tab w:val="left" w:pos="731"/>
        </w:tabs>
        <w:spacing w:line="280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рассмотрения и урегулирования разногласий, связанных с обеспечением безопасных условий труда, между работниками и работодателем и (или) их представителями;</w:t>
      </w:r>
    </w:p>
    <w:p w14:paraId="4725D197" w14:textId="77777777" w:rsidR="00FF0DBC" w:rsidRPr="00D25ECF" w:rsidRDefault="00FF0DBC" w:rsidP="00FF0DBC">
      <w:pPr>
        <w:spacing w:line="1" w:lineRule="exact"/>
        <w:rPr>
          <w:rFonts w:eastAsia="Times New Roman"/>
          <w:sz w:val="24"/>
          <w:szCs w:val="24"/>
        </w:rPr>
      </w:pPr>
    </w:p>
    <w:p w14:paraId="10E66C6B" w14:textId="77777777" w:rsidR="00FF0DBC" w:rsidRPr="00D25ECF" w:rsidRDefault="00FF0DBC" w:rsidP="00FF0DBC">
      <w:pPr>
        <w:numPr>
          <w:ilvl w:val="0"/>
          <w:numId w:val="8"/>
        </w:numPr>
        <w:tabs>
          <w:tab w:val="left" w:pos="675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определения в случаях, установленных федеральными законами и иными нормативными правовыми актами Российской Федерации, и с учетом государственных нормативных требований охраны труда видов санитарно-бытового обслуживания и медицинского обеспечения работников, их объема и условий их предоставления;</w:t>
      </w:r>
    </w:p>
    <w:p w14:paraId="72DA0130" w14:textId="77777777" w:rsidR="00FF0DBC" w:rsidRPr="00D25ECF" w:rsidRDefault="00FF0DBC" w:rsidP="00FF0DBC">
      <w:pPr>
        <w:spacing w:line="4" w:lineRule="exact"/>
        <w:rPr>
          <w:rFonts w:eastAsia="Times New Roman"/>
          <w:sz w:val="24"/>
          <w:szCs w:val="24"/>
        </w:rPr>
      </w:pPr>
    </w:p>
    <w:p w14:paraId="306C70BF" w14:textId="77777777" w:rsidR="00FF0DBC" w:rsidRPr="00D25ECF" w:rsidRDefault="00FF0DBC" w:rsidP="00FF0DBC">
      <w:pPr>
        <w:numPr>
          <w:ilvl w:val="0"/>
          <w:numId w:val="8"/>
        </w:numPr>
        <w:tabs>
          <w:tab w:val="left" w:pos="748"/>
        </w:tabs>
        <w:spacing w:line="281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принятия решения об установлении предусмотренных трудовым законодательством ограничений для отдельных категорий работников;</w:t>
      </w:r>
    </w:p>
    <w:p w14:paraId="4B2E0EDA" w14:textId="77777777" w:rsidR="00FF0DBC" w:rsidRPr="00D25ECF" w:rsidRDefault="00FF0DBC" w:rsidP="00FF0DBC">
      <w:pPr>
        <w:numPr>
          <w:ilvl w:val="0"/>
          <w:numId w:val="8"/>
        </w:numPr>
        <w:tabs>
          <w:tab w:val="left" w:pos="660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оценки уровней профессиональных рисков;</w:t>
      </w:r>
    </w:p>
    <w:p w14:paraId="40FC9544" w14:textId="77777777" w:rsidR="00FF0DBC" w:rsidRPr="00D25ECF" w:rsidRDefault="00FF0DBC" w:rsidP="00FF0DBC">
      <w:pPr>
        <w:spacing w:line="46" w:lineRule="exact"/>
        <w:rPr>
          <w:rFonts w:eastAsia="Times New Roman"/>
          <w:sz w:val="24"/>
          <w:szCs w:val="24"/>
        </w:rPr>
      </w:pPr>
    </w:p>
    <w:p w14:paraId="34F723E7" w14:textId="77777777" w:rsidR="00FF0DBC" w:rsidRPr="00D25ECF" w:rsidRDefault="00FF0DBC" w:rsidP="00FF0DBC">
      <w:pPr>
        <w:numPr>
          <w:ilvl w:val="0"/>
          <w:numId w:val="8"/>
        </w:numPr>
        <w:tabs>
          <w:tab w:val="left" w:pos="784"/>
        </w:tabs>
        <w:spacing w:line="319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иных целей, предусмотренных федеральными законами и иными нормативными правовыми актами Российской Федерации.</w:t>
      </w:r>
    </w:p>
    <w:p w14:paraId="0829125D" w14:textId="77777777" w:rsidR="00FF0DBC" w:rsidRPr="00D25ECF" w:rsidRDefault="00FF0DBC" w:rsidP="00FF0DBC">
      <w:pPr>
        <w:ind w:left="1740"/>
        <w:rPr>
          <w:sz w:val="20"/>
          <w:szCs w:val="20"/>
        </w:rPr>
      </w:pPr>
      <w:r w:rsidRPr="00D25ECF">
        <w:rPr>
          <w:rFonts w:eastAsia="Times New Roman"/>
          <w:b/>
          <w:bCs/>
          <w:sz w:val="24"/>
          <w:szCs w:val="24"/>
        </w:rPr>
        <w:t>Организация проведения специальной оценки условий труда</w:t>
      </w:r>
    </w:p>
    <w:p w14:paraId="2AB22B2A" w14:textId="77777777" w:rsidR="00FF0DBC" w:rsidRPr="00D25ECF" w:rsidRDefault="00FF0DBC" w:rsidP="00FF0DBC">
      <w:pPr>
        <w:spacing w:line="54" w:lineRule="exact"/>
        <w:rPr>
          <w:sz w:val="20"/>
          <w:szCs w:val="20"/>
        </w:rPr>
      </w:pPr>
    </w:p>
    <w:p w14:paraId="102EB8A3" w14:textId="77777777" w:rsidR="00FF0DBC" w:rsidRPr="00D25ECF" w:rsidRDefault="00FF0DBC" w:rsidP="00FF0DBC">
      <w:pPr>
        <w:numPr>
          <w:ilvl w:val="0"/>
          <w:numId w:val="9"/>
        </w:numPr>
        <w:tabs>
          <w:tab w:val="left" w:pos="534"/>
        </w:tabs>
        <w:spacing w:line="278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Обязанности по организации и финансированию проведения специальной оценки условий труда возлагаются на работодателя.</w:t>
      </w:r>
    </w:p>
    <w:p w14:paraId="6B6DF88A" w14:textId="77777777" w:rsidR="00FF0DBC" w:rsidRPr="00D25ECF" w:rsidRDefault="00FF0DBC" w:rsidP="00FF0DBC">
      <w:pPr>
        <w:spacing w:line="1" w:lineRule="exact"/>
        <w:rPr>
          <w:rFonts w:eastAsia="Times New Roman"/>
          <w:sz w:val="24"/>
          <w:szCs w:val="24"/>
        </w:rPr>
      </w:pPr>
    </w:p>
    <w:p w14:paraId="74E4B03A" w14:textId="77777777" w:rsidR="00FF0DBC" w:rsidRPr="00D25ECF" w:rsidRDefault="00FF0DBC" w:rsidP="00FF0DBC">
      <w:pPr>
        <w:numPr>
          <w:ilvl w:val="0"/>
          <w:numId w:val="9"/>
        </w:numPr>
        <w:tabs>
          <w:tab w:val="left" w:pos="540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Специальная оценка условий труда проводится совместно работодателем и организацией, соответствующими требованиям статьи 19 Федерального закона № 426-ФЗ и привлекаемыми работодателем на основании гражданско-правового договора.</w:t>
      </w:r>
    </w:p>
    <w:p w14:paraId="0449A912" w14:textId="77777777" w:rsidR="00FF0DBC" w:rsidRPr="00D25ECF" w:rsidRDefault="00FF0DBC" w:rsidP="00FF0DBC">
      <w:pPr>
        <w:numPr>
          <w:ilvl w:val="0"/>
          <w:numId w:val="9"/>
        </w:numPr>
        <w:tabs>
          <w:tab w:val="left" w:pos="528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Специальная оценка условий труда проводится в соответствии с методикой ее проведения, утверждаемой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14:paraId="18E7BEBB" w14:textId="77777777" w:rsidR="00FF0DBC" w:rsidRPr="00D25ECF" w:rsidRDefault="00FF0DBC" w:rsidP="00FF0DBC">
      <w:pPr>
        <w:spacing w:line="5" w:lineRule="exact"/>
        <w:rPr>
          <w:rFonts w:eastAsia="Times New Roman"/>
          <w:sz w:val="24"/>
          <w:szCs w:val="24"/>
        </w:rPr>
      </w:pPr>
    </w:p>
    <w:p w14:paraId="0D8CBF56" w14:textId="77777777" w:rsidR="00FF0DBC" w:rsidRPr="00D25ECF" w:rsidRDefault="00FF0DBC" w:rsidP="00FF0DBC">
      <w:pPr>
        <w:numPr>
          <w:ilvl w:val="0"/>
          <w:numId w:val="9"/>
        </w:numPr>
        <w:tabs>
          <w:tab w:val="left" w:pos="545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Специальная оценка условий труда на рабочем месте проводится не реже чем один раз в пять лет. Указанный срок исчисляется со дня утверждения отчета о проведении специальной оценки условий труда.</w:t>
      </w:r>
    </w:p>
    <w:p w14:paraId="6B9510F2" w14:textId="77777777" w:rsidR="00FF0DBC" w:rsidRPr="00D25ECF" w:rsidRDefault="00FF0DBC" w:rsidP="00FF0DBC">
      <w:pPr>
        <w:spacing w:line="2" w:lineRule="exact"/>
        <w:rPr>
          <w:rFonts w:eastAsia="Times New Roman"/>
          <w:sz w:val="24"/>
          <w:szCs w:val="24"/>
        </w:rPr>
      </w:pPr>
    </w:p>
    <w:p w14:paraId="50B7F16D" w14:textId="77777777" w:rsidR="00FF0DBC" w:rsidRPr="00D25ECF" w:rsidRDefault="00FF0DBC" w:rsidP="00FF0DBC">
      <w:pPr>
        <w:ind w:left="1700"/>
        <w:rPr>
          <w:rFonts w:eastAsia="Times New Roman"/>
          <w:sz w:val="24"/>
          <w:szCs w:val="24"/>
        </w:rPr>
      </w:pPr>
      <w:r w:rsidRPr="00D25ECF">
        <w:rPr>
          <w:rFonts w:eastAsia="Times New Roman"/>
          <w:b/>
          <w:bCs/>
          <w:sz w:val="24"/>
          <w:szCs w:val="24"/>
        </w:rPr>
        <w:t>Подготовка к проведению специальной оценки условий труда</w:t>
      </w:r>
    </w:p>
    <w:p w14:paraId="3BB5B073" w14:textId="77777777" w:rsidR="00FF0DBC" w:rsidRPr="00D25ECF" w:rsidRDefault="00FF0DBC" w:rsidP="00FF0DBC">
      <w:pPr>
        <w:spacing w:line="54" w:lineRule="exact"/>
        <w:rPr>
          <w:rFonts w:eastAsia="Times New Roman"/>
          <w:sz w:val="24"/>
          <w:szCs w:val="24"/>
        </w:rPr>
      </w:pPr>
    </w:p>
    <w:p w14:paraId="443EFB0D" w14:textId="77777777" w:rsidR="00FF0DBC" w:rsidRPr="00D25ECF" w:rsidRDefault="00FF0DBC" w:rsidP="00FF0DBC">
      <w:pPr>
        <w:numPr>
          <w:ilvl w:val="0"/>
          <w:numId w:val="10"/>
        </w:numPr>
        <w:tabs>
          <w:tab w:val="left" w:pos="631"/>
        </w:tabs>
        <w:spacing w:line="279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Для организации и проведения специальной оценки условий труда работодателем образуется комиссия по проведению специальной оценки условий труда, число членов которой должно быть нечетным, а также утверждается график проведения специальной оценки условий труда.</w:t>
      </w:r>
    </w:p>
    <w:p w14:paraId="3F32024E" w14:textId="77777777" w:rsidR="00FF0DBC" w:rsidRPr="00D25ECF" w:rsidRDefault="00FF0DBC" w:rsidP="00FF0DBC">
      <w:pPr>
        <w:spacing w:line="3" w:lineRule="exact"/>
        <w:rPr>
          <w:rFonts w:eastAsia="Times New Roman"/>
          <w:sz w:val="24"/>
          <w:szCs w:val="24"/>
        </w:rPr>
      </w:pPr>
    </w:p>
    <w:p w14:paraId="7C8F4957" w14:textId="77777777" w:rsidR="00FF0DBC" w:rsidRPr="00D25ECF" w:rsidRDefault="00FF0DBC" w:rsidP="00FF0DBC">
      <w:pPr>
        <w:numPr>
          <w:ilvl w:val="0"/>
          <w:numId w:val="10"/>
        </w:numPr>
        <w:tabs>
          <w:tab w:val="left" w:pos="554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В состав комиссии включаются представители работодателя, в том числе специалист по охране труда, представители выборного органа первичной профсоюзной организации или иного представительного органа работников (при наличии). Состав и порядок деятельности комиссии утверждаются приказом работодателя в соответствии с требованиями Федерального закона № 426-ФЗ.</w:t>
      </w:r>
    </w:p>
    <w:p w14:paraId="1FFD9B19" w14:textId="77777777" w:rsidR="00FF0DBC" w:rsidRPr="00D25ECF" w:rsidRDefault="00FF0DBC" w:rsidP="00FF0DBC">
      <w:pPr>
        <w:numPr>
          <w:ilvl w:val="0"/>
          <w:numId w:val="10"/>
        </w:numPr>
        <w:tabs>
          <w:tab w:val="left" w:pos="520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Комиссию возглавляет работодатель или его представитель.</w:t>
      </w:r>
    </w:p>
    <w:p w14:paraId="5F33D7BC" w14:textId="77777777" w:rsidR="00FF0DBC" w:rsidRPr="00D25ECF" w:rsidRDefault="00FF0DBC" w:rsidP="00FF0DBC">
      <w:pPr>
        <w:spacing w:line="46" w:lineRule="exact"/>
        <w:rPr>
          <w:rFonts w:eastAsia="Times New Roman"/>
          <w:sz w:val="24"/>
          <w:szCs w:val="24"/>
        </w:rPr>
      </w:pPr>
    </w:p>
    <w:p w14:paraId="62E83657" w14:textId="77777777" w:rsidR="00FF0DBC" w:rsidRPr="00D25ECF" w:rsidRDefault="00FF0DBC" w:rsidP="00FF0DBC">
      <w:pPr>
        <w:numPr>
          <w:ilvl w:val="0"/>
          <w:numId w:val="10"/>
        </w:numPr>
        <w:tabs>
          <w:tab w:val="left" w:pos="532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Комиссия до начала выполнения работ по проведению специальной оценки условий труда утверждает перечень рабочих мест, на которых будет проводиться специальная оценка условий труда, с указанием аналогичных рабочих мест.</w:t>
      </w:r>
    </w:p>
    <w:p w14:paraId="017988CB" w14:textId="77777777" w:rsidR="00FF0DBC" w:rsidRPr="00D25ECF" w:rsidRDefault="00FF0DBC" w:rsidP="00FF0DBC">
      <w:pPr>
        <w:numPr>
          <w:ilvl w:val="0"/>
          <w:numId w:val="10"/>
        </w:numPr>
        <w:tabs>
          <w:tab w:val="left" w:pos="532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 xml:space="preserve">Для целей настоящего Федерального закона аналогичными рабочими местами признаются рабочие места, которые расположены в одном или нескольких однотипных производственных помещениях (производственных зонах), оборудованных одинаковыми (однотипными) системами вентиляции, кондиционирования воздуха, отопления и освещения, на которых работники работают по одной и той же профессии, должности, специальности, осуществляют одинаковые трудовые функции в одинаковом режиме рабочего времени при ведении однотипного технологического процесса с </w:t>
      </w:r>
      <w:r w:rsidRPr="00D25ECF">
        <w:rPr>
          <w:rFonts w:eastAsia="Times New Roman"/>
          <w:sz w:val="24"/>
          <w:szCs w:val="24"/>
        </w:rPr>
        <w:lastRenderedPageBreak/>
        <w:t>использованием одинаковых производственного оборудования, инструментов, приспособлений, материалов и сырья и обеспечены одинаковыми средствами индивидуальной защиты.</w:t>
      </w:r>
    </w:p>
    <w:p w14:paraId="2E81776A" w14:textId="77777777" w:rsidR="00FF0DBC" w:rsidRPr="00D25ECF" w:rsidRDefault="00FF0DBC" w:rsidP="00FF0DBC">
      <w:pPr>
        <w:spacing w:line="8" w:lineRule="exact"/>
        <w:rPr>
          <w:rFonts w:eastAsia="Times New Roman"/>
          <w:sz w:val="24"/>
          <w:szCs w:val="24"/>
        </w:rPr>
      </w:pPr>
    </w:p>
    <w:p w14:paraId="37CEE2AB" w14:textId="77777777" w:rsidR="00FF0DBC" w:rsidRPr="00D25ECF" w:rsidRDefault="00FF0DBC" w:rsidP="00FF0DBC">
      <w:pPr>
        <w:ind w:left="1840"/>
        <w:rPr>
          <w:rFonts w:eastAsia="Times New Roman"/>
          <w:sz w:val="24"/>
          <w:szCs w:val="24"/>
        </w:rPr>
      </w:pPr>
      <w:r w:rsidRPr="00D25ECF">
        <w:rPr>
          <w:rFonts w:eastAsia="Times New Roman"/>
          <w:b/>
          <w:bCs/>
          <w:sz w:val="24"/>
          <w:szCs w:val="24"/>
        </w:rPr>
        <w:t>Результаты проведения специальной оценки условий труда</w:t>
      </w:r>
    </w:p>
    <w:p w14:paraId="16DA9234" w14:textId="77777777" w:rsidR="00FF0DBC" w:rsidRPr="00D25ECF" w:rsidRDefault="00FF0DBC" w:rsidP="00FF0DBC">
      <w:pPr>
        <w:spacing w:line="54" w:lineRule="exact"/>
        <w:rPr>
          <w:rFonts w:eastAsia="Times New Roman"/>
          <w:sz w:val="24"/>
          <w:szCs w:val="24"/>
        </w:rPr>
      </w:pPr>
    </w:p>
    <w:p w14:paraId="5A27890A" w14:textId="77777777" w:rsidR="00FF0DBC" w:rsidRPr="00D25ECF" w:rsidRDefault="00FF0DBC" w:rsidP="00FF0DBC">
      <w:pPr>
        <w:numPr>
          <w:ilvl w:val="0"/>
          <w:numId w:val="11"/>
        </w:numPr>
        <w:tabs>
          <w:tab w:val="left" w:pos="594"/>
        </w:tabs>
        <w:spacing w:line="279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Организация, проводящая специальную оценку условий труда, составляет отчет о ее проведении, в который включаются следующие результаты проведения специальной оценки условий труда:</w:t>
      </w:r>
    </w:p>
    <w:p w14:paraId="39C12EA8" w14:textId="77777777" w:rsidR="00FF0DBC" w:rsidRPr="00D25ECF" w:rsidRDefault="00FF0DBC" w:rsidP="00FF0DBC">
      <w:pPr>
        <w:spacing w:line="1" w:lineRule="exact"/>
        <w:rPr>
          <w:rFonts w:eastAsia="Times New Roman"/>
          <w:sz w:val="24"/>
          <w:szCs w:val="24"/>
        </w:rPr>
      </w:pPr>
    </w:p>
    <w:p w14:paraId="4327BDB2" w14:textId="77777777" w:rsidR="00FF0DBC" w:rsidRPr="00D25ECF" w:rsidRDefault="00FF0DBC" w:rsidP="00FF0DBC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- сведения об организации, проводящей специальную оценку условий труда, с приложением копий документов, подтверждающих ее соответствие установленным требованиям статьи 19 Федерального закона № 426-ФЗ;</w:t>
      </w:r>
    </w:p>
    <w:p w14:paraId="66A52742" w14:textId="77777777" w:rsidR="00FF0DBC" w:rsidRPr="00D25ECF" w:rsidRDefault="00FF0DBC" w:rsidP="00FF0DBC">
      <w:pPr>
        <w:spacing w:line="319" w:lineRule="auto"/>
        <w:ind w:firstLine="284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- 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идентифицированы</w:t>
      </w:r>
    </w:p>
    <w:p w14:paraId="68E007C2" w14:textId="77777777" w:rsidR="00FF0DBC" w:rsidRPr="00D25ECF" w:rsidRDefault="00FF0DBC" w:rsidP="00FF0DBC">
      <w:pPr>
        <w:ind w:left="6"/>
        <w:rPr>
          <w:sz w:val="20"/>
          <w:szCs w:val="20"/>
        </w:rPr>
      </w:pPr>
      <w:r w:rsidRPr="00D25ECF">
        <w:rPr>
          <w:rFonts w:eastAsia="Times New Roman"/>
          <w:sz w:val="24"/>
          <w:szCs w:val="24"/>
        </w:rPr>
        <w:t>на данных рабочих местах;</w:t>
      </w:r>
    </w:p>
    <w:p w14:paraId="7596962F" w14:textId="77777777" w:rsidR="00FF0DBC" w:rsidRPr="00D25ECF" w:rsidRDefault="00FF0DBC" w:rsidP="00FF0DBC">
      <w:pPr>
        <w:spacing w:line="47" w:lineRule="exact"/>
        <w:rPr>
          <w:sz w:val="20"/>
          <w:szCs w:val="20"/>
        </w:rPr>
      </w:pPr>
    </w:p>
    <w:p w14:paraId="2D0C7AD1" w14:textId="77777777" w:rsidR="00FF0DBC" w:rsidRPr="00D25ECF" w:rsidRDefault="00FF0DBC" w:rsidP="00FF0DBC">
      <w:pPr>
        <w:numPr>
          <w:ilvl w:val="1"/>
          <w:numId w:val="12"/>
        </w:numPr>
        <w:tabs>
          <w:tab w:val="left" w:pos="531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</w:r>
    </w:p>
    <w:p w14:paraId="52D07393" w14:textId="77777777" w:rsidR="00FF0DBC" w:rsidRPr="00D25ECF" w:rsidRDefault="00FF0DBC" w:rsidP="00FF0DBC">
      <w:pPr>
        <w:numPr>
          <w:ilvl w:val="1"/>
          <w:numId w:val="12"/>
        </w:numPr>
        <w:tabs>
          <w:tab w:val="left" w:pos="525"/>
        </w:tabs>
        <w:spacing w:line="281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протоколы проведения исследований (испытаний) и измерений идентифицированных вредных и (или) опасных производственных факторов;</w:t>
      </w:r>
    </w:p>
    <w:p w14:paraId="21EEAB77" w14:textId="77777777" w:rsidR="00FF0DBC" w:rsidRPr="00D25ECF" w:rsidRDefault="00FF0DBC" w:rsidP="00FF0DBC">
      <w:pPr>
        <w:numPr>
          <w:ilvl w:val="1"/>
          <w:numId w:val="12"/>
        </w:numPr>
        <w:tabs>
          <w:tab w:val="left" w:pos="426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протоколы оценки эффективности средств индивидуальной защиты;</w:t>
      </w:r>
    </w:p>
    <w:p w14:paraId="5C34BEA2" w14:textId="77777777" w:rsidR="00FF0DBC" w:rsidRPr="00D25ECF" w:rsidRDefault="00FF0DBC" w:rsidP="00FF0DBC">
      <w:pPr>
        <w:spacing w:line="46" w:lineRule="exact"/>
        <w:rPr>
          <w:rFonts w:eastAsia="Times New Roman"/>
          <w:sz w:val="24"/>
          <w:szCs w:val="24"/>
        </w:rPr>
      </w:pPr>
    </w:p>
    <w:p w14:paraId="6E8234D9" w14:textId="77777777" w:rsidR="00FF0DBC" w:rsidRPr="00D25ECF" w:rsidRDefault="00FF0DBC" w:rsidP="00FF0DBC">
      <w:pPr>
        <w:numPr>
          <w:ilvl w:val="1"/>
          <w:numId w:val="12"/>
        </w:numPr>
        <w:tabs>
          <w:tab w:val="left" w:pos="506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протокол комиссии, содержащий решение о невозможности проведения исследований (испытаний) и измерений по основанию, указанному в части 9 статьи 12 Федерального закона</w:t>
      </w:r>
    </w:p>
    <w:p w14:paraId="14326D88" w14:textId="77777777" w:rsidR="00FF0DBC" w:rsidRPr="00D25ECF" w:rsidRDefault="00FF0DBC" w:rsidP="00FF0DBC">
      <w:pPr>
        <w:numPr>
          <w:ilvl w:val="0"/>
          <w:numId w:val="12"/>
        </w:numPr>
        <w:tabs>
          <w:tab w:val="left" w:pos="286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426-ФЗ (при наличии такого решения);</w:t>
      </w:r>
    </w:p>
    <w:p w14:paraId="6DA0C841" w14:textId="77777777" w:rsidR="00FF0DBC" w:rsidRPr="00D25ECF" w:rsidRDefault="00FF0DBC" w:rsidP="00FF0DBC">
      <w:pPr>
        <w:spacing w:line="46" w:lineRule="exact"/>
        <w:rPr>
          <w:rFonts w:eastAsia="Times New Roman"/>
          <w:sz w:val="24"/>
          <w:szCs w:val="24"/>
        </w:rPr>
      </w:pPr>
    </w:p>
    <w:p w14:paraId="4C2F5B40" w14:textId="77777777" w:rsidR="00FF0DBC" w:rsidRPr="00D25ECF" w:rsidRDefault="00FF0DBC" w:rsidP="00FF0DBC">
      <w:pPr>
        <w:numPr>
          <w:ilvl w:val="1"/>
          <w:numId w:val="12"/>
        </w:numPr>
        <w:tabs>
          <w:tab w:val="left" w:pos="426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сводная ведомость специальной оценки условий труда;</w:t>
      </w:r>
    </w:p>
    <w:p w14:paraId="4FCC86FB" w14:textId="77777777" w:rsidR="00FF0DBC" w:rsidRPr="00D25ECF" w:rsidRDefault="00FF0DBC" w:rsidP="00FF0DBC">
      <w:pPr>
        <w:spacing w:line="46" w:lineRule="exact"/>
        <w:rPr>
          <w:rFonts w:eastAsia="Times New Roman"/>
          <w:sz w:val="24"/>
          <w:szCs w:val="24"/>
        </w:rPr>
      </w:pPr>
    </w:p>
    <w:p w14:paraId="74633820" w14:textId="77777777" w:rsidR="00FF0DBC" w:rsidRPr="00D25ECF" w:rsidRDefault="00FF0DBC" w:rsidP="00FF0DBC">
      <w:pPr>
        <w:numPr>
          <w:ilvl w:val="1"/>
          <w:numId w:val="12"/>
        </w:numPr>
        <w:tabs>
          <w:tab w:val="left" w:pos="481"/>
        </w:tabs>
        <w:spacing w:line="281" w:lineRule="auto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перечень мероприятий по улучшению условий и охраны труда работников, на рабочих местах которых проводилась специальная оценка условий труда;</w:t>
      </w:r>
    </w:p>
    <w:p w14:paraId="1D6D27E0" w14:textId="77777777" w:rsidR="00FF0DBC" w:rsidRPr="00D25ECF" w:rsidRDefault="00FF0DBC" w:rsidP="00FF0DBC">
      <w:pPr>
        <w:numPr>
          <w:ilvl w:val="1"/>
          <w:numId w:val="12"/>
        </w:numPr>
        <w:tabs>
          <w:tab w:val="left" w:pos="426"/>
        </w:tabs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заключения эксперта организации, проводящей специальную оценку условий труда.</w:t>
      </w:r>
    </w:p>
    <w:p w14:paraId="7F9F86C6" w14:textId="77777777" w:rsidR="00FF0DBC" w:rsidRPr="00D25ECF" w:rsidRDefault="00FF0DBC" w:rsidP="00FF0DBC">
      <w:pPr>
        <w:spacing w:line="47" w:lineRule="exact"/>
        <w:rPr>
          <w:sz w:val="20"/>
          <w:szCs w:val="20"/>
        </w:rPr>
      </w:pPr>
    </w:p>
    <w:p w14:paraId="2602684C" w14:textId="77777777" w:rsidR="00FF0DBC" w:rsidRPr="00D25ECF" w:rsidRDefault="00FF0DBC" w:rsidP="00FF0DBC">
      <w:pPr>
        <w:numPr>
          <w:ilvl w:val="1"/>
          <w:numId w:val="13"/>
        </w:numPr>
        <w:tabs>
          <w:tab w:val="left" w:pos="577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Отчет о проведении специальной оценки условий труда подписывается всеми членами комиссии и утверждается председателем комиссии. Член комиссии, который не согласен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отчету.</w:t>
      </w:r>
    </w:p>
    <w:p w14:paraId="4567E395" w14:textId="77777777" w:rsidR="00FF0DBC" w:rsidRPr="00D25ECF" w:rsidRDefault="00FF0DBC" w:rsidP="00FF0DBC">
      <w:pPr>
        <w:spacing w:line="4" w:lineRule="exact"/>
        <w:rPr>
          <w:rFonts w:eastAsia="Times New Roman"/>
          <w:sz w:val="24"/>
          <w:szCs w:val="24"/>
        </w:rPr>
      </w:pPr>
    </w:p>
    <w:p w14:paraId="3D9298E8" w14:textId="77777777" w:rsidR="00FF0DBC" w:rsidRPr="00D25ECF" w:rsidRDefault="00FF0DBC" w:rsidP="00FF0DBC">
      <w:pPr>
        <w:numPr>
          <w:ilvl w:val="1"/>
          <w:numId w:val="13"/>
        </w:numPr>
        <w:tabs>
          <w:tab w:val="left" w:pos="600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Форма отчета о проведении специальной оценки условий труда и инструкция по ее заполнению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14:paraId="3C00C496" w14:textId="77777777" w:rsidR="00FF0DBC" w:rsidRPr="00D25ECF" w:rsidRDefault="00FF0DBC" w:rsidP="00FF0DBC">
      <w:pPr>
        <w:spacing w:line="4" w:lineRule="exact"/>
        <w:rPr>
          <w:rFonts w:eastAsia="Times New Roman"/>
          <w:sz w:val="24"/>
          <w:szCs w:val="24"/>
        </w:rPr>
      </w:pPr>
    </w:p>
    <w:p w14:paraId="04829333" w14:textId="77777777" w:rsidR="00FF0DBC" w:rsidRPr="00D25ECF" w:rsidRDefault="00FF0DBC" w:rsidP="00FF0DBC">
      <w:pPr>
        <w:numPr>
          <w:ilvl w:val="1"/>
          <w:numId w:val="13"/>
        </w:numPr>
        <w:tabs>
          <w:tab w:val="left" w:pos="544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В отношении рабочих мест, на которых вредные или опасные производственные факторы не идентифицированы, в отчете о проведении специальной оценки условий труда указываются сведения, предусмотренные пунктами 1, 2 и 9 части 1 настоящей статьи.</w:t>
      </w:r>
    </w:p>
    <w:p w14:paraId="2055C3CD" w14:textId="77777777" w:rsidR="00FF0DBC" w:rsidRPr="00D25ECF" w:rsidRDefault="00FF0DBC" w:rsidP="00FF0DBC">
      <w:pPr>
        <w:numPr>
          <w:ilvl w:val="1"/>
          <w:numId w:val="13"/>
        </w:numPr>
        <w:tabs>
          <w:tab w:val="left" w:pos="710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позднее, чем тридцать календарных дней со дня утверждения отчета о проведении специальной оценки условий труда.</w:t>
      </w:r>
    </w:p>
    <w:p w14:paraId="154552C3" w14:textId="77777777" w:rsidR="00FF0DBC" w:rsidRPr="00D25ECF" w:rsidRDefault="00FF0DBC" w:rsidP="00FF0DBC">
      <w:pPr>
        <w:spacing w:line="4" w:lineRule="exact"/>
        <w:rPr>
          <w:rFonts w:eastAsia="Times New Roman"/>
          <w:sz w:val="24"/>
          <w:szCs w:val="24"/>
        </w:rPr>
      </w:pPr>
    </w:p>
    <w:p w14:paraId="1F84BAAA" w14:textId="77777777" w:rsidR="00FF0DBC" w:rsidRPr="00D25ECF" w:rsidRDefault="00FF0DBC" w:rsidP="00FF0DBC">
      <w:pPr>
        <w:numPr>
          <w:ilvl w:val="1"/>
          <w:numId w:val="13"/>
        </w:numPr>
        <w:tabs>
          <w:tab w:val="left" w:pos="700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информационно-телекоммуникационной сети "Интернет" (при наличии такого сайта) сводных данных о результатах проведения специальной оценки условий труда в части установления классов (подклассов) условий труда на рабочих местах и перечня мероприятий по улучшению условий и охраны труда работников, на рабочих местах которых проводилась специальная оценка условий труда, в срок не позднее чем в течение тридцати календарных дней со дня утверждения отчета о проведении специальной оценки условий труда.</w:t>
      </w:r>
    </w:p>
    <w:p w14:paraId="41F9CB99" w14:textId="77777777" w:rsidR="00FF0DBC" w:rsidRPr="00D25ECF" w:rsidRDefault="00FF0DBC" w:rsidP="00FF0DBC">
      <w:pPr>
        <w:spacing w:line="8" w:lineRule="exact"/>
        <w:rPr>
          <w:rFonts w:eastAsia="Times New Roman"/>
          <w:sz w:val="24"/>
          <w:szCs w:val="24"/>
        </w:rPr>
      </w:pPr>
    </w:p>
    <w:p w14:paraId="27047D22" w14:textId="77777777" w:rsidR="00FF0DBC" w:rsidRPr="00D25ECF" w:rsidRDefault="00FF0DBC" w:rsidP="00FF0DBC">
      <w:pPr>
        <w:ind w:left="306"/>
        <w:rPr>
          <w:rFonts w:eastAsia="Times New Roman"/>
          <w:sz w:val="24"/>
          <w:szCs w:val="24"/>
        </w:rPr>
      </w:pPr>
      <w:r w:rsidRPr="00D25ECF">
        <w:rPr>
          <w:rFonts w:eastAsia="Times New Roman"/>
          <w:b/>
          <w:bCs/>
          <w:sz w:val="24"/>
          <w:szCs w:val="24"/>
        </w:rPr>
        <w:lastRenderedPageBreak/>
        <w:t>Рассмотрение разногласий по вопросам проведения специальной оценки условий труда</w:t>
      </w:r>
    </w:p>
    <w:p w14:paraId="72413EF1" w14:textId="77777777" w:rsidR="00FF0DBC" w:rsidRPr="00D25ECF" w:rsidRDefault="00FF0DBC" w:rsidP="00FF0DBC">
      <w:pPr>
        <w:spacing w:line="54" w:lineRule="exact"/>
        <w:rPr>
          <w:rFonts w:eastAsia="Times New Roman"/>
          <w:sz w:val="24"/>
          <w:szCs w:val="24"/>
        </w:rPr>
      </w:pPr>
    </w:p>
    <w:p w14:paraId="4C18893A" w14:textId="77777777" w:rsidR="00FF0DBC" w:rsidRPr="00D25ECF" w:rsidRDefault="00FF0DBC" w:rsidP="00FF0DBC">
      <w:pPr>
        <w:numPr>
          <w:ilvl w:val="1"/>
          <w:numId w:val="14"/>
        </w:numPr>
        <w:tabs>
          <w:tab w:val="left" w:pos="600"/>
        </w:tabs>
        <w:spacing w:line="278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Разногласия по вопросам проведения специальной оценки условий труда, несогласие работника с результатами проведения специальной оценки условий труда на его рабочем месте,</w:t>
      </w:r>
    </w:p>
    <w:p w14:paraId="645562A4" w14:textId="77777777" w:rsidR="00FF0DBC" w:rsidRPr="00D25ECF" w:rsidRDefault="00FF0DBC" w:rsidP="00FF0DBC">
      <w:pPr>
        <w:spacing w:line="1" w:lineRule="exact"/>
        <w:rPr>
          <w:rFonts w:eastAsia="Times New Roman"/>
          <w:sz w:val="24"/>
          <w:szCs w:val="24"/>
        </w:rPr>
      </w:pPr>
    </w:p>
    <w:p w14:paraId="3AB60EFC" w14:textId="77777777" w:rsidR="00FF0DBC" w:rsidRPr="00D25ECF" w:rsidRDefault="00FF0DBC" w:rsidP="00FF0DBC">
      <w:pPr>
        <w:numPr>
          <w:ilvl w:val="0"/>
          <w:numId w:val="14"/>
        </w:numPr>
        <w:tabs>
          <w:tab w:val="left" w:pos="350"/>
        </w:tabs>
        <w:spacing w:line="29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также жалобы работодателя на действия (бездействие) организации, проводящей специальную оценку условий труда, рассматриваются федеральным органом исполнительной власти, уполномоченным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 его территориальными органами, решения которых могут быть</w:t>
      </w:r>
    </w:p>
    <w:p w14:paraId="7569B87A" w14:textId="77777777" w:rsidR="00FF0DBC" w:rsidRPr="00D25ECF" w:rsidRDefault="00FF0DBC" w:rsidP="00FF0DBC">
      <w:pPr>
        <w:rPr>
          <w:sz w:val="20"/>
          <w:szCs w:val="20"/>
        </w:rPr>
      </w:pPr>
      <w:r w:rsidRPr="00D25ECF">
        <w:rPr>
          <w:rFonts w:eastAsia="Times New Roman"/>
          <w:sz w:val="24"/>
          <w:szCs w:val="24"/>
        </w:rPr>
        <w:t>обжалованы в судебном порядке.</w:t>
      </w:r>
    </w:p>
    <w:p w14:paraId="73D725D7" w14:textId="77777777" w:rsidR="00FF0DBC" w:rsidRPr="00D25ECF" w:rsidRDefault="00FF0DBC" w:rsidP="00FF0DBC">
      <w:pPr>
        <w:spacing w:line="47" w:lineRule="exact"/>
        <w:rPr>
          <w:sz w:val="20"/>
          <w:szCs w:val="20"/>
        </w:rPr>
      </w:pPr>
    </w:p>
    <w:p w14:paraId="1FD39D52" w14:textId="77777777" w:rsidR="00FF0DBC" w:rsidRPr="00D25ECF" w:rsidRDefault="00FF0DBC" w:rsidP="00FF0DBC">
      <w:pPr>
        <w:numPr>
          <w:ilvl w:val="0"/>
          <w:numId w:val="15"/>
        </w:numPr>
        <w:tabs>
          <w:tab w:val="left" w:pos="545"/>
        </w:tabs>
        <w:spacing w:line="300" w:lineRule="auto"/>
        <w:jc w:val="both"/>
        <w:rPr>
          <w:rFonts w:eastAsia="Times New Roman"/>
          <w:sz w:val="24"/>
          <w:szCs w:val="24"/>
        </w:rPr>
      </w:pPr>
      <w:r w:rsidRPr="00D25ECF">
        <w:rPr>
          <w:rFonts w:eastAsia="Times New Roman"/>
          <w:sz w:val="24"/>
          <w:szCs w:val="24"/>
        </w:rPr>
        <w:t>Работодатель, работник,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порядке.</w:t>
      </w:r>
    </w:p>
    <w:p w14:paraId="14472224" w14:textId="77777777" w:rsidR="00FF0DBC" w:rsidRPr="00D25ECF" w:rsidRDefault="00FF0DBC" w:rsidP="00FF0DBC">
      <w:pPr>
        <w:ind w:left="720"/>
        <w:rPr>
          <w:sz w:val="20"/>
          <w:szCs w:val="20"/>
        </w:rPr>
      </w:pPr>
      <w:r w:rsidRPr="00D25ECF">
        <w:rPr>
          <w:rFonts w:eastAsia="Times New Roman"/>
          <w:sz w:val="24"/>
          <w:szCs w:val="24"/>
        </w:rPr>
        <w:t>Разработал:</w:t>
      </w:r>
    </w:p>
    <w:p w14:paraId="07F58045" w14:textId="77777777" w:rsidR="00FF0DBC" w:rsidRPr="00D25ECF" w:rsidRDefault="00FF0DBC" w:rsidP="00FF0DBC">
      <w:pPr>
        <w:pStyle w:val="a4"/>
        <w:numPr>
          <w:ilvl w:val="0"/>
          <w:numId w:val="15"/>
        </w:numPr>
        <w:spacing w:line="47" w:lineRule="exact"/>
        <w:rPr>
          <w:sz w:val="20"/>
          <w:szCs w:val="20"/>
        </w:rPr>
      </w:pPr>
    </w:p>
    <w:p w14:paraId="70468B97" w14:textId="77777777" w:rsidR="00FF0DBC" w:rsidRPr="00D25ECF" w:rsidRDefault="00FF0DBC" w:rsidP="00FF0DBC">
      <w:pPr>
        <w:pStyle w:val="a4"/>
        <w:rPr>
          <w:sz w:val="20"/>
          <w:szCs w:val="20"/>
        </w:rPr>
      </w:pPr>
      <w:r w:rsidRPr="00D25ECF">
        <w:rPr>
          <w:rFonts w:eastAsia="Times New Roman"/>
          <w:sz w:val="24"/>
          <w:szCs w:val="24"/>
        </w:rPr>
        <w:t>Специалист по охране труда</w:t>
      </w:r>
    </w:p>
    <w:p w14:paraId="54E66D89" w14:textId="77777777" w:rsidR="000405AA" w:rsidRDefault="000405AA"/>
    <w:sectPr w:rsidR="000405AA" w:rsidSect="00FF0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EC"/>
    <w:multiLevelType w:val="hybridMultilevel"/>
    <w:tmpl w:val="561A8CA8"/>
    <w:lvl w:ilvl="0" w:tplc="7676254E">
      <w:start w:val="1"/>
      <w:numFmt w:val="decimal"/>
      <w:lvlText w:val="%1."/>
      <w:lvlJc w:val="left"/>
    </w:lvl>
    <w:lvl w:ilvl="1" w:tplc="76448D02">
      <w:numFmt w:val="decimal"/>
      <w:lvlText w:val=""/>
      <w:lvlJc w:val="left"/>
    </w:lvl>
    <w:lvl w:ilvl="2" w:tplc="2BEAFE7A">
      <w:numFmt w:val="decimal"/>
      <w:lvlText w:val=""/>
      <w:lvlJc w:val="left"/>
    </w:lvl>
    <w:lvl w:ilvl="3" w:tplc="213C6C02">
      <w:numFmt w:val="decimal"/>
      <w:lvlText w:val=""/>
      <w:lvlJc w:val="left"/>
    </w:lvl>
    <w:lvl w:ilvl="4" w:tplc="1B947796">
      <w:numFmt w:val="decimal"/>
      <w:lvlText w:val=""/>
      <w:lvlJc w:val="left"/>
    </w:lvl>
    <w:lvl w:ilvl="5" w:tplc="3298805E">
      <w:numFmt w:val="decimal"/>
      <w:lvlText w:val=""/>
      <w:lvlJc w:val="left"/>
    </w:lvl>
    <w:lvl w:ilvl="6" w:tplc="36D29E8A">
      <w:numFmt w:val="decimal"/>
      <w:lvlText w:val=""/>
      <w:lvlJc w:val="left"/>
    </w:lvl>
    <w:lvl w:ilvl="7" w:tplc="8A80C5FE">
      <w:numFmt w:val="decimal"/>
      <w:lvlText w:val=""/>
      <w:lvlJc w:val="left"/>
    </w:lvl>
    <w:lvl w:ilvl="8" w:tplc="39224B64">
      <w:numFmt w:val="decimal"/>
      <w:lvlText w:val=""/>
      <w:lvlJc w:val="left"/>
    </w:lvl>
  </w:abstractNum>
  <w:abstractNum w:abstractNumId="1" w15:restartNumberingAfterBreak="0">
    <w:nsid w:val="00000D7F"/>
    <w:multiLevelType w:val="hybridMultilevel"/>
    <w:tmpl w:val="254C2A16"/>
    <w:lvl w:ilvl="0" w:tplc="05A85D9E">
      <w:start w:val="1"/>
      <w:numFmt w:val="decimal"/>
      <w:lvlText w:val="%1."/>
      <w:lvlJc w:val="left"/>
    </w:lvl>
    <w:lvl w:ilvl="1" w:tplc="E62EF7D6">
      <w:numFmt w:val="decimal"/>
      <w:lvlText w:val=""/>
      <w:lvlJc w:val="left"/>
    </w:lvl>
    <w:lvl w:ilvl="2" w:tplc="64C689DC">
      <w:numFmt w:val="decimal"/>
      <w:lvlText w:val=""/>
      <w:lvlJc w:val="left"/>
    </w:lvl>
    <w:lvl w:ilvl="3" w:tplc="5C965A9C">
      <w:numFmt w:val="decimal"/>
      <w:lvlText w:val=""/>
      <w:lvlJc w:val="left"/>
    </w:lvl>
    <w:lvl w:ilvl="4" w:tplc="7E04CC58">
      <w:numFmt w:val="decimal"/>
      <w:lvlText w:val=""/>
      <w:lvlJc w:val="left"/>
    </w:lvl>
    <w:lvl w:ilvl="5" w:tplc="FC98F8A8">
      <w:numFmt w:val="decimal"/>
      <w:lvlText w:val=""/>
      <w:lvlJc w:val="left"/>
    </w:lvl>
    <w:lvl w:ilvl="6" w:tplc="10A040BE">
      <w:numFmt w:val="decimal"/>
      <w:lvlText w:val=""/>
      <w:lvlJc w:val="left"/>
    </w:lvl>
    <w:lvl w:ilvl="7" w:tplc="14D451F0">
      <w:numFmt w:val="decimal"/>
      <w:lvlText w:val=""/>
      <w:lvlJc w:val="left"/>
    </w:lvl>
    <w:lvl w:ilvl="8" w:tplc="E02CAA36">
      <w:numFmt w:val="decimal"/>
      <w:lvlText w:val=""/>
      <w:lvlJc w:val="left"/>
    </w:lvl>
  </w:abstractNum>
  <w:abstractNum w:abstractNumId="2" w15:restartNumberingAfterBreak="0">
    <w:nsid w:val="000012FC"/>
    <w:multiLevelType w:val="hybridMultilevel"/>
    <w:tmpl w:val="9572DFEC"/>
    <w:lvl w:ilvl="0" w:tplc="228C9D22">
      <w:start w:val="1"/>
      <w:numFmt w:val="bullet"/>
      <w:lvlText w:val="№"/>
      <w:lvlJc w:val="left"/>
    </w:lvl>
    <w:lvl w:ilvl="1" w:tplc="BF6C43C2">
      <w:start w:val="1"/>
      <w:numFmt w:val="bullet"/>
      <w:lvlText w:val="-"/>
      <w:lvlJc w:val="left"/>
    </w:lvl>
    <w:lvl w:ilvl="2" w:tplc="E5D25320">
      <w:numFmt w:val="decimal"/>
      <w:lvlText w:val=""/>
      <w:lvlJc w:val="left"/>
    </w:lvl>
    <w:lvl w:ilvl="3" w:tplc="726860EC">
      <w:numFmt w:val="decimal"/>
      <w:lvlText w:val=""/>
      <w:lvlJc w:val="left"/>
    </w:lvl>
    <w:lvl w:ilvl="4" w:tplc="AFE210FA">
      <w:numFmt w:val="decimal"/>
      <w:lvlText w:val=""/>
      <w:lvlJc w:val="left"/>
    </w:lvl>
    <w:lvl w:ilvl="5" w:tplc="C85CF752">
      <w:numFmt w:val="decimal"/>
      <w:lvlText w:val=""/>
      <w:lvlJc w:val="left"/>
    </w:lvl>
    <w:lvl w:ilvl="6" w:tplc="8FCE7BE2">
      <w:numFmt w:val="decimal"/>
      <w:lvlText w:val=""/>
      <w:lvlJc w:val="left"/>
    </w:lvl>
    <w:lvl w:ilvl="7" w:tplc="2F82E54E">
      <w:numFmt w:val="decimal"/>
      <w:lvlText w:val=""/>
      <w:lvlJc w:val="left"/>
    </w:lvl>
    <w:lvl w:ilvl="8" w:tplc="9F723E9E">
      <w:numFmt w:val="decimal"/>
      <w:lvlText w:val=""/>
      <w:lvlJc w:val="left"/>
    </w:lvl>
  </w:abstractNum>
  <w:abstractNum w:abstractNumId="3" w15:restartNumberingAfterBreak="0">
    <w:nsid w:val="00002126"/>
    <w:multiLevelType w:val="hybridMultilevel"/>
    <w:tmpl w:val="117E9088"/>
    <w:lvl w:ilvl="0" w:tplc="5350B250">
      <w:start w:val="1"/>
      <w:numFmt w:val="decimal"/>
      <w:lvlText w:val="%1)"/>
      <w:lvlJc w:val="left"/>
    </w:lvl>
    <w:lvl w:ilvl="1" w:tplc="165C0AA6">
      <w:numFmt w:val="decimal"/>
      <w:lvlText w:val=""/>
      <w:lvlJc w:val="left"/>
    </w:lvl>
    <w:lvl w:ilvl="2" w:tplc="C6461E7A">
      <w:numFmt w:val="decimal"/>
      <w:lvlText w:val=""/>
      <w:lvlJc w:val="left"/>
    </w:lvl>
    <w:lvl w:ilvl="3" w:tplc="A0AC75E8">
      <w:numFmt w:val="decimal"/>
      <w:lvlText w:val=""/>
      <w:lvlJc w:val="left"/>
    </w:lvl>
    <w:lvl w:ilvl="4" w:tplc="CFF8D8A8">
      <w:numFmt w:val="decimal"/>
      <w:lvlText w:val=""/>
      <w:lvlJc w:val="left"/>
    </w:lvl>
    <w:lvl w:ilvl="5" w:tplc="670EFE86">
      <w:numFmt w:val="decimal"/>
      <w:lvlText w:val=""/>
      <w:lvlJc w:val="left"/>
    </w:lvl>
    <w:lvl w:ilvl="6" w:tplc="FA36B614">
      <w:numFmt w:val="decimal"/>
      <w:lvlText w:val=""/>
      <w:lvlJc w:val="left"/>
    </w:lvl>
    <w:lvl w:ilvl="7" w:tplc="CA36F75A">
      <w:numFmt w:val="decimal"/>
      <w:lvlText w:val=""/>
      <w:lvlJc w:val="left"/>
    </w:lvl>
    <w:lvl w:ilvl="8" w:tplc="C6D462A0">
      <w:numFmt w:val="decimal"/>
      <w:lvlText w:val=""/>
      <w:lvlJc w:val="left"/>
    </w:lvl>
  </w:abstractNum>
  <w:abstractNum w:abstractNumId="4" w15:restartNumberingAfterBreak="0">
    <w:nsid w:val="000025AE"/>
    <w:multiLevelType w:val="hybridMultilevel"/>
    <w:tmpl w:val="2A4C208E"/>
    <w:lvl w:ilvl="0" w:tplc="40E85538">
      <w:start w:val="1"/>
      <w:numFmt w:val="bullet"/>
      <w:lvlText w:val="и"/>
      <w:lvlJc w:val="left"/>
    </w:lvl>
    <w:lvl w:ilvl="1" w:tplc="BC709FB2">
      <w:start w:val="2"/>
      <w:numFmt w:val="decimal"/>
      <w:lvlText w:val="%2."/>
      <w:lvlJc w:val="left"/>
    </w:lvl>
    <w:lvl w:ilvl="2" w:tplc="1A963ED0">
      <w:numFmt w:val="decimal"/>
      <w:lvlText w:val=""/>
      <w:lvlJc w:val="left"/>
    </w:lvl>
    <w:lvl w:ilvl="3" w:tplc="FE4C30EC">
      <w:numFmt w:val="decimal"/>
      <w:lvlText w:val=""/>
      <w:lvlJc w:val="left"/>
    </w:lvl>
    <w:lvl w:ilvl="4" w:tplc="268C5430">
      <w:numFmt w:val="decimal"/>
      <w:lvlText w:val=""/>
      <w:lvlJc w:val="left"/>
    </w:lvl>
    <w:lvl w:ilvl="5" w:tplc="19729F96">
      <w:numFmt w:val="decimal"/>
      <w:lvlText w:val=""/>
      <w:lvlJc w:val="left"/>
    </w:lvl>
    <w:lvl w:ilvl="6" w:tplc="E6525686">
      <w:numFmt w:val="decimal"/>
      <w:lvlText w:val=""/>
      <w:lvlJc w:val="left"/>
    </w:lvl>
    <w:lvl w:ilvl="7" w:tplc="C15ED3A6">
      <w:numFmt w:val="decimal"/>
      <w:lvlText w:val=""/>
      <w:lvlJc w:val="left"/>
    </w:lvl>
    <w:lvl w:ilvl="8" w:tplc="23D6537E">
      <w:numFmt w:val="decimal"/>
      <w:lvlText w:val=""/>
      <w:lvlJc w:val="left"/>
    </w:lvl>
  </w:abstractNum>
  <w:abstractNum w:abstractNumId="5" w15:restartNumberingAfterBreak="0">
    <w:nsid w:val="00002E01"/>
    <w:multiLevelType w:val="hybridMultilevel"/>
    <w:tmpl w:val="796E0E46"/>
    <w:lvl w:ilvl="0" w:tplc="E6527E5C">
      <w:start w:val="1"/>
      <w:numFmt w:val="bullet"/>
      <w:lvlText w:val="а"/>
      <w:lvlJc w:val="left"/>
    </w:lvl>
    <w:lvl w:ilvl="1" w:tplc="EEF26CDC">
      <w:start w:val="1"/>
      <w:numFmt w:val="decimal"/>
      <w:lvlText w:val="%2."/>
      <w:lvlJc w:val="left"/>
    </w:lvl>
    <w:lvl w:ilvl="2" w:tplc="BCA8203E">
      <w:numFmt w:val="decimal"/>
      <w:lvlText w:val=""/>
      <w:lvlJc w:val="left"/>
    </w:lvl>
    <w:lvl w:ilvl="3" w:tplc="313079F8">
      <w:numFmt w:val="decimal"/>
      <w:lvlText w:val=""/>
      <w:lvlJc w:val="left"/>
    </w:lvl>
    <w:lvl w:ilvl="4" w:tplc="8A321968">
      <w:numFmt w:val="decimal"/>
      <w:lvlText w:val=""/>
      <w:lvlJc w:val="left"/>
    </w:lvl>
    <w:lvl w:ilvl="5" w:tplc="036CB66A">
      <w:numFmt w:val="decimal"/>
      <w:lvlText w:val=""/>
      <w:lvlJc w:val="left"/>
    </w:lvl>
    <w:lvl w:ilvl="6" w:tplc="7E086ED4">
      <w:numFmt w:val="decimal"/>
      <w:lvlText w:val=""/>
      <w:lvlJc w:val="left"/>
    </w:lvl>
    <w:lvl w:ilvl="7" w:tplc="4E8A8F0A">
      <w:numFmt w:val="decimal"/>
      <w:lvlText w:val=""/>
      <w:lvlJc w:val="left"/>
    </w:lvl>
    <w:lvl w:ilvl="8" w:tplc="FF44A23E">
      <w:numFmt w:val="decimal"/>
      <w:lvlText w:val=""/>
      <w:lvlJc w:val="left"/>
    </w:lvl>
  </w:abstractNum>
  <w:abstractNum w:abstractNumId="6" w15:restartNumberingAfterBreak="0">
    <w:nsid w:val="00005704"/>
    <w:multiLevelType w:val="hybridMultilevel"/>
    <w:tmpl w:val="602CDA8A"/>
    <w:lvl w:ilvl="0" w:tplc="833AC11C">
      <w:start w:val="1"/>
      <w:numFmt w:val="decimal"/>
      <w:lvlText w:val="%1."/>
      <w:lvlJc w:val="left"/>
    </w:lvl>
    <w:lvl w:ilvl="1" w:tplc="F814E322">
      <w:numFmt w:val="decimal"/>
      <w:lvlText w:val=""/>
      <w:lvlJc w:val="left"/>
    </w:lvl>
    <w:lvl w:ilvl="2" w:tplc="418CF3A6">
      <w:numFmt w:val="decimal"/>
      <w:lvlText w:val=""/>
      <w:lvlJc w:val="left"/>
    </w:lvl>
    <w:lvl w:ilvl="3" w:tplc="D4BE379A">
      <w:numFmt w:val="decimal"/>
      <w:lvlText w:val=""/>
      <w:lvlJc w:val="left"/>
    </w:lvl>
    <w:lvl w:ilvl="4" w:tplc="7932082C">
      <w:numFmt w:val="decimal"/>
      <w:lvlText w:val=""/>
      <w:lvlJc w:val="left"/>
    </w:lvl>
    <w:lvl w:ilvl="5" w:tplc="E2E4EB38">
      <w:numFmt w:val="decimal"/>
      <w:lvlText w:val=""/>
      <w:lvlJc w:val="left"/>
    </w:lvl>
    <w:lvl w:ilvl="6" w:tplc="63366B52">
      <w:numFmt w:val="decimal"/>
      <w:lvlText w:val=""/>
      <w:lvlJc w:val="left"/>
    </w:lvl>
    <w:lvl w:ilvl="7" w:tplc="96222A9A">
      <w:numFmt w:val="decimal"/>
      <w:lvlText w:val=""/>
      <w:lvlJc w:val="left"/>
    </w:lvl>
    <w:lvl w:ilvl="8" w:tplc="BA9C9004">
      <w:numFmt w:val="decimal"/>
      <w:lvlText w:val=""/>
      <w:lvlJc w:val="left"/>
    </w:lvl>
  </w:abstractNum>
  <w:abstractNum w:abstractNumId="7" w15:restartNumberingAfterBreak="0">
    <w:nsid w:val="00005E90"/>
    <w:multiLevelType w:val="hybridMultilevel"/>
    <w:tmpl w:val="F9D63D02"/>
    <w:lvl w:ilvl="0" w:tplc="D2E42066">
      <w:start w:val="1"/>
      <w:numFmt w:val="bullet"/>
      <w:lvlText w:val="и"/>
      <w:lvlJc w:val="left"/>
    </w:lvl>
    <w:lvl w:ilvl="1" w:tplc="31DAFB22">
      <w:start w:val="1"/>
      <w:numFmt w:val="decimal"/>
      <w:lvlText w:val="%2."/>
      <w:lvlJc w:val="left"/>
    </w:lvl>
    <w:lvl w:ilvl="2" w:tplc="F678F760">
      <w:numFmt w:val="decimal"/>
      <w:lvlText w:val=""/>
      <w:lvlJc w:val="left"/>
    </w:lvl>
    <w:lvl w:ilvl="3" w:tplc="BC9055D2">
      <w:numFmt w:val="decimal"/>
      <w:lvlText w:val=""/>
      <w:lvlJc w:val="left"/>
    </w:lvl>
    <w:lvl w:ilvl="4" w:tplc="DEFA978A">
      <w:numFmt w:val="decimal"/>
      <w:lvlText w:val=""/>
      <w:lvlJc w:val="left"/>
    </w:lvl>
    <w:lvl w:ilvl="5" w:tplc="1D968BF6">
      <w:numFmt w:val="decimal"/>
      <w:lvlText w:val=""/>
      <w:lvlJc w:val="left"/>
    </w:lvl>
    <w:lvl w:ilvl="6" w:tplc="FEFA497A">
      <w:numFmt w:val="decimal"/>
      <w:lvlText w:val=""/>
      <w:lvlJc w:val="left"/>
    </w:lvl>
    <w:lvl w:ilvl="7" w:tplc="2EE8C04C">
      <w:numFmt w:val="decimal"/>
      <w:lvlText w:val=""/>
      <w:lvlJc w:val="left"/>
    </w:lvl>
    <w:lvl w:ilvl="8" w:tplc="C26AE19E">
      <w:numFmt w:val="decimal"/>
      <w:lvlText w:val=""/>
      <w:lvlJc w:val="left"/>
    </w:lvl>
  </w:abstractNum>
  <w:abstractNum w:abstractNumId="8" w15:restartNumberingAfterBreak="0">
    <w:nsid w:val="0000649F"/>
    <w:multiLevelType w:val="hybridMultilevel"/>
    <w:tmpl w:val="57CEEECA"/>
    <w:lvl w:ilvl="0" w:tplc="4A4A8D8E">
      <w:start w:val="1"/>
      <w:numFmt w:val="decimal"/>
      <w:lvlText w:val="%1)"/>
      <w:lvlJc w:val="left"/>
    </w:lvl>
    <w:lvl w:ilvl="1" w:tplc="013A7EAE">
      <w:start w:val="2"/>
      <w:numFmt w:val="decimal"/>
      <w:lvlText w:val="%2)"/>
      <w:lvlJc w:val="left"/>
    </w:lvl>
    <w:lvl w:ilvl="2" w:tplc="6B64761E">
      <w:numFmt w:val="decimal"/>
      <w:lvlText w:val=""/>
      <w:lvlJc w:val="left"/>
    </w:lvl>
    <w:lvl w:ilvl="3" w:tplc="EE0A9066">
      <w:numFmt w:val="decimal"/>
      <w:lvlText w:val=""/>
      <w:lvlJc w:val="left"/>
    </w:lvl>
    <w:lvl w:ilvl="4" w:tplc="0E70572A">
      <w:numFmt w:val="decimal"/>
      <w:lvlText w:val=""/>
      <w:lvlJc w:val="left"/>
    </w:lvl>
    <w:lvl w:ilvl="5" w:tplc="472276FE">
      <w:numFmt w:val="decimal"/>
      <w:lvlText w:val=""/>
      <w:lvlJc w:val="left"/>
    </w:lvl>
    <w:lvl w:ilvl="6" w:tplc="9266E2FA">
      <w:numFmt w:val="decimal"/>
      <w:lvlText w:val=""/>
      <w:lvlJc w:val="left"/>
    </w:lvl>
    <w:lvl w:ilvl="7" w:tplc="0BFC1892">
      <w:numFmt w:val="decimal"/>
      <w:lvlText w:val=""/>
      <w:lvlJc w:val="left"/>
    </w:lvl>
    <w:lvl w:ilvl="8" w:tplc="E9B688A6">
      <w:numFmt w:val="decimal"/>
      <w:lvlText w:val=""/>
      <w:lvlJc w:val="left"/>
    </w:lvl>
  </w:abstractNum>
  <w:abstractNum w:abstractNumId="9" w15:restartNumberingAfterBreak="0">
    <w:nsid w:val="00006C12"/>
    <w:multiLevelType w:val="hybridMultilevel"/>
    <w:tmpl w:val="21623414"/>
    <w:lvl w:ilvl="0" w:tplc="58008CF8">
      <w:start w:val="2"/>
      <w:numFmt w:val="decimal"/>
      <w:lvlText w:val="%1)"/>
      <w:lvlJc w:val="left"/>
    </w:lvl>
    <w:lvl w:ilvl="1" w:tplc="7982041C">
      <w:numFmt w:val="decimal"/>
      <w:lvlText w:val=""/>
      <w:lvlJc w:val="left"/>
    </w:lvl>
    <w:lvl w:ilvl="2" w:tplc="F0BE6990">
      <w:numFmt w:val="decimal"/>
      <w:lvlText w:val=""/>
      <w:lvlJc w:val="left"/>
    </w:lvl>
    <w:lvl w:ilvl="3" w:tplc="16FE6502">
      <w:numFmt w:val="decimal"/>
      <w:lvlText w:val=""/>
      <w:lvlJc w:val="left"/>
    </w:lvl>
    <w:lvl w:ilvl="4" w:tplc="59265CCE">
      <w:numFmt w:val="decimal"/>
      <w:lvlText w:val=""/>
      <w:lvlJc w:val="left"/>
    </w:lvl>
    <w:lvl w:ilvl="5" w:tplc="D2AEFF7C">
      <w:numFmt w:val="decimal"/>
      <w:lvlText w:val=""/>
      <w:lvlJc w:val="left"/>
    </w:lvl>
    <w:lvl w:ilvl="6" w:tplc="C1CC432E">
      <w:numFmt w:val="decimal"/>
      <w:lvlText w:val=""/>
      <w:lvlJc w:val="left"/>
    </w:lvl>
    <w:lvl w:ilvl="7" w:tplc="BFDCD11C">
      <w:numFmt w:val="decimal"/>
      <w:lvlText w:val=""/>
      <w:lvlJc w:val="left"/>
    </w:lvl>
    <w:lvl w:ilvl="8" w:tplc="BD108CE8">
      <w:numFmt w:val="decimal"/>
      <w:lvlText w:val=""/>
      <w:lvlJc w:val="left"/>
    </w:lvl>
  </w:abstractNum>
  <w:abstractNum w:abstractNumId="10" w15:restartNumberingAfterBreak="0">
    <w:nsid w:val="00007245"/>
    <w:multiLevelType w:val="hybridMultilevel"/>
    <w:tmpl w:val="A72A8DFA"/>
    <w:lvl w:ilvl="0" w:tplc="204A25A0">
      <w:start w:val="1"/>
      <w:numFmt w:val="bullet"/>
      <w:lvlText w:val="а"/>
      <w:lvlJc w:val="left"/>
    </w:lvl>
    <w:lvl w:ilvl="1" w:tplc="DECCCF00">
      <w:start w:val="2"/>
      <w:numFmt w:val="decimal"/>
      <w:lvlText w:val="%2."/>
      <w:lvlJc w:val="left"/>
    </w:lvl>
    <w:lvl w:ilvl="2" w:tplc="B52832B8">
      <w:numFmt w:val="decimal"/>
      <w:lvlText w:val=""/>
      <w:lvlJc w:val="left"/>
    </w:lvl>
    <w:lvl w:ilvl="3" w:tplc="137E3472">
      <w:numFmt w:val="decimal"/>
      <w:lvlText w:val=""/>
      <w:lvlJc w:val="left"/>
    </w:lvl>
    <w:lvl w:ilvl="4" w:tplc="4F10924A">
      <w:numFmt w:val="decimal"/>
      <w:lvlText w:val=""/>
      <w:lvlJc w:val="left"/>
    </w:lvl>
    <w:lvl w:ilvl="5" w:tplc="92AC5FB0">
      <w:numFmt w:val="decimal"/>
      <w:lvlText w:val=""/>
      <w:lvlJc w:val="left"/>
    </w:lvl>
    <w:lvl w:ilvl="6" w:tplc="66146BE2">
      <w:numFmt w:val="decimal"/>
      <w:lvlText w:val=""/>
      <w:lvlJc w:val="left"/>
    </w:lvl>
    <w:lvl w:ilvl="7" w:tplc="5F7EC44E">
      <w:numFmt w:val="decimal"/>
      <w:lvlText w:val=""/>
      <w:lvlJc w:val="left"/>
    </w:lvl>
    <w:lvl w:ilvl="8" w:tplc="7368CEF8">
      <w:numFmt w:val="decimal"/>
      <w:lvlText w:val=""/>
      <w:lvlJc w:val="left"/>
    </w:lvl>
  </w:abstractNum>
  <w:abstractNum w:abstractNumId="11" w15:restartNumberingAfterBreak="0">
    <w:nsid w:val="000073AE"/>
    <w:multiLevelType w:val="hybridMultilevel"/>
    <w:tmpl w:val="9708818A"/>
    <w:lvl w:ilvl="0" w:tplc="F230B6FC">
      <w:start w:val="1"/>
      <w:numFmt w:val="decimal"/>
      <w:lvlText w:val="%1."/>
      <w:lvlJc w:val="left"/>
    </w:lvl>
    <w:lvl w:ilvl="1" w:tplc="93DAA9B6">
      <w:numFmt w:val="decimal"/>
      <w:lvlText w:val=""/>
      <w:lvlJc w:val="left"/>
    </w:lvl>
    <w:lvl w:ilvl="2" w:tplc="57F6053C">
      <w:numFmt w:val="decimal"/>
      <w:lvlText w:val=""/>
      <w:lvlJc w:val="left"/>
    </w:lvl>
    <w:lvl w:ilvl="3" w:tplc="523E6502">
      <w:numFmt w:val="decimal"/>
      <w:lvlText w:val=""/>
      <w:lvlJc w:val="left"/>
    </w:lvl>
    <w:lvl w:ilvl="4" w:tplc="8D405D08">
      <w:numFmt w:val="decimal"/>
      <w:lvlText w:val=""/>
      <w:lvlJc w:val="left"/>
    </w:lvl>
    <w:lvl w:ilvl="5" w:tplc="6F08216E">
      <w:numFmt w:val="decimal"/>
      <w:lvlText w:val=""/>
      <w:lvlJc w:val="left"/>
    </w:lvl>
    <w:lvl w:ilvl="6" w:tplc="BEEE3D9C">
      <w:numFmt w:val="decimal"/>
      <w:lvlText w:val=""/>
      <w:lvlJc w:val="left"/>
    </w:lvl>
    <w:lvl w:ilvl="7" w:tplc="E8AC9D08">
      <w:numFmt w:val="decimal"/>
      <w:lvlText w:val=""/>
      <w:lvlJc w:val="left"/>
    </w:lvl>
    <w:lvl w:ilvl="8" w:tplc="CB340240">
      <w:numFmt w:val="decimal"/>
      <w:lvlText w:val=""/>
      <w:lvlJc w:val="left"/>
    </w:lvl>
  </w:abstractNum>
  <w:abstractNum w:abstractNumId="12" w15:restartNumberingAfterBreak="0">
    <w:nsid w:val="000075ED"/>
    <w:multiLevelType w:val="hybridMultilevel"/>
    <w:tmpl w:val="A8AE87CA"/>
    <w:lvl w:ilvl="0" w:tplc="D53E3612">
      <w:start w:val="1"/>
      <w:numFmt w:val="decimal"/>
      <w:lvlText w:val="%1."/>
      <w:lvlJc w:val="left"/>
    </w:lvl>
    <w:lvl w:ilvl="1" w:tplc="BCACBACE">
      <w:numFmt w:val="decimal"/>
      <w:lvlText w:val=""/>
      <w:lvlJc w:val="left"/>
    </w:lvl>
    <w:lvl w:ilvl="2" w:tplc="1E982F9E">
      <w:numFmt w:val="decimal"/>
      <w:lvlText w:val=""/>
      <w:lvlJc w:val="left"/>
    </w:lvl>
    <w:lvl w:ilvl="3" w:tplc="340AE8FE">
      <w:numFmt w:val="decimal"/>
      <w:lvlText w:val=""/>
      <w:lvlJc w:val="left"/>
    </w:lvl>
    <w:lvl w:ilvl="4" w:tplc="E7BA4DCC">
      <w:numFmt w:val="decimal"/>
      <w:lvlText w:val=""/>
      <w:lvlJc w:val="left"/>
    </w:lvl>
    <w:lvl w:ilvl="5" w:tplc="E168DE44">
      <w:numFmt w:val="decimal"/>
      <w:lvlText w:val=""/>
      <w:lvlJc w:val="left"/>
    </w:lvl>
    <w:lvl w:ilvl="6" w:tplc="88BABAD6">
      <w:numFmt w:val="decimal"/>
      <w:lvlText w:val=""/>
      <w:lvlJc w:val="left"/>
    </w:lvl>
    <w:lvl w:ilvl="7" w:tplc="26841E32">
      <w:numFmt w:val="decimal"/>
      <w:lvlText w:val=""/>
      <w:lvlJc w:val="left"/>
    </w:lvl>
    <w:lvl w:ilvl="8" w:tplc="BE78A5AC">
      <w:numFmt w:val="decimal"/>
      <w:lvlText w:val=""/>
      <w:lvlJc w:val="left"/>
    </w:lvl>
  </w:abstractNum>
  <w:abstractNum w:abstractNumId="13" w15:restartNumberingAfterBreak="0">
    <w:nsid w:val="000076D6"/>
    <w:multiLevelType w:val="hybridMultilevel"/>
    <w:tmpl w:val="4D984C02"/>
    <w:lvl w:ilvl="0" w:tplc="6FAA68B6">
      <w:start w:val="1"/>
      <w:numFmt w:val="decimal"/>
      <w:lvlText w:val="%1)"/>
      <w:lvlJc w:val="left"/>
    </w:lvl>
    <w:lvl w:ilvl="1" w:tplc="A9B6567E">
      <w:numFmt w:val="decimal"/>
      <w:lvlText w:val=""/>
      <w:lvlJc w:val="left"/>
    </w:lvl>
    <w:lvl w:ilvl="2" w:tplc="B18268A2">
      <w:numFmt w:val="decimal"/>
      <w:lvlText w:val=""/>
      <w:lvlJc w:val="left"/>
    </w:lvl>
    <w:lvl w:ilvl="3" w:tplc="B0262B00">
      <w:numFmt w:val="decimal"/>
      <w:lvlText w:val=""/>
      <w:lvlJc w:val="left"/>
    </w:lvl>
    <w:lvl w:ilvl="4" w:tplc="FA72840C">
      <w:numFmt w:val="decimal"/>
      <w:lvlText w:val=""/>
      <w:lvlJc w:val="left"/>
    </w:lvl>
    <w:lvl w:ilvl="5" w:tplc="3D52F9F0">
      <w:numFmt w:val="decimal"/>
      <w:lvlText w:val=""/>
      <w:lvlJc w:val="left"/>
    </w:lvl>
    <w:lvl w:ilvl="6" w:tplc="164A7D12">
      <w:numFmt w:val="decimal"/>
      <w:lvlText w:val=""/>
      <w:lvlJc w:val="left"/>
    </w:lvl>
    <w:lvl w:ilvl="7" w:tplc="AA784112">
      <w:numFmt w:val="decimal"/>
      <w:lvlText w:val=""/>
      <w:lvlJc w:val="left"/>
    </w:lvl>
    <w:lvl w:ilvl="8" w:tplc="B9D6FDCC">
      <w:numFmt w:val="decimal"/>
      <w:lvlText w:val=""/>
      <w:lvlJc w:val="left"/>
    </w:lvl>
  </w:abstractNum>
  <w:abstractNum w:abstractNumId="14" w15:restartNumberingAfterBreak="0">
    <w:nsid w:val="00007A74"/>
    <w:multiLevelType w:val="hybridMultilevel"/>
    <w:tmpl w:val="8F24B93A"/>
    <w:lvl w:ilvl="0" w:tplc="560209E8">
      <w:start w:val="2"/>
      <w:numFmt w:val="decimal"/>
      <w:lvlText w:val="%1."/>
      <w:lvlJc w:val="left"/>
    </w:lvl>
    <w:lvl w:ilvl="1" w:tplc="600872AE">
      <w:numFmt w:val="decimal"/>
      <w:lvlText w:val=""/>
      <w:lvlJc w:val="left"/>
    </w:lvl>
    <w:lvl w:ilvl="2" w:tplc="D8F85934">
      <w:numFmt w:val="decimal"/>
      <w:lvlText w:val=""/>
      <w:lvlJc w:val="left"/>
    </w:lvl>
    <w:lvl w:ilvl="3" w:tplc="9C0E38B0">
      <w:numFmt w:val="decimal"/>
      <w:lvlText w:val=""/>
      <w:lvlJc w:val="left"/>
    </w:lvl>
    <w:lvl w:ilvl="4" w:tplc="14A8C0C0">
      <w:numFmt w:val="decimal"/>
      <w:lvlText w:val=""/>
      <w:lvlJc w:val="left"/>
    </w:lvl>
    <w:lvl w:ilvl="5" w:tplc="17462CA6">
      <w:numFmt w:val="decimal"/>
      <w:lvlText w:val=""/>
      <w:lvlJc w:val="left"/>
    </w:lvl>
    <w:lvl w:ilvl="6" w:tplc="52B425F2">
      <w:numFmt w:val="decimal"/>
      <w:lvlText w:val=""/>
      <w:lvlJc w:val="left"/>
    </w:lvl>
    <w:lvl w:ilvl="7" w:tplc="31B2FB48">
      <w:numFmt w:val="decimal"/>
      <w:lvlText w:val=""/>
      <w:lvlJc w:val="left"/>
    </w:lvl>
    <w:lvl w:ilvl="8" w:tplc="BBFA16C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2"/>
  </w:num>
  <w:num w:numId="6">
    <w:abstractNumId w:val="13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AA"/>
    <w:rsid w:val="000405AA"/>
    <w:rsid w:val="00B61755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3C9E"/>
  <w15:chartTrackingRefBased/>
  <w15:docId w15:val="{F3EDED68-8716-40A1-965F-42CB6B38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DB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D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9909</Characters>
  <Application>Microsoft Office Word</Application>
  <DocSecurity>0</DocSecurity>
  <Lines>82</Lines>
  <Paragraphs>23</Paragraphs>
  <ScaleCrop>false</ScaleCrop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2019-10-27T09:06:00Z</dcterms:created>
  <dcterms:modified xsi:type="dcterms:W3CDTF">2019-10-27T19:56:00Z</dcterms:modified>
</cp:coreProperties>
</file>