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0A917" w14:textId="77777777" w:rsidR="006E1B03" w:rsidRDefault="006E1B03" w:rsidP="006E1B03"/>
    <w:p w14:paraId="0FB3C953" w14:textId="679A1940" w:rsidR="006E1B03" w:rsidRDefault="006E1B03" w:rsidP="006E1B03">
      <w:pPr>
        <w:rPr>
          <w:color w:val="FF0000"/>
        </w:rPr>
      </w:pPr>
      <w:r>
        <w:rPr>
          <w:noProof/>
        </w:rPr>
        <w:drawing>
          <wp:anchor distT="0" distB="0" distL="114300" distR="114300" simplePos="0" relativeHeight="251659264" behindDoc="0" locked="0" layoutInCell="1" allowOverlap="1" wp14:anchorId="1AEC3A98" wp14:editId="3AD3BA2D">
            <wp:simplePos x="0" y="0"/>
            <wp:positionH relativeFrom="column">
              <wp:posOffset>2615565</wp:posOffset>
            </wp:positionH>
            <wp:positionV relativeFrom="paragraph">
              <wp:posOffset>-69215</wp:posOffset>
            </wp:positionV>
            <wp:extent cx="695325" cy="65151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51510"/>
                    </a:xfrm>
                    <a:prstGeom prst="rect">
                      <a:avLst/>
                    </a:prstGeom>
                    <a:noFill/>
                  </pic:spPr>
                </pic:pic>
              </a:graphicData>
            </a:graphic>
            <wp14:sizeRelH relativeFrom="page">
              <wp14:pctWidth>0</wp14:pctWidth>
            </wp14:sizeRelH>
            <wp14:sizeRelV relativeFrom="page">
              <wp14:pctHeight>0</wp14:pctHeight>
            </wp14:sizeRelV>
          </wp:anchor>
        </w:drawing>
      </w:r>
    </w:p>
    <w:p w14:paraId="7F3F3344" w14:textId="77777777" w:rsidR="006E1B03" w:rsidRDefault="006E1B03" w:rsidP="006E1B03">
      <w:pPr>
        <w:tabs>
          <w:tab w:val="left" w:pos="4041"/>
        </w:tabs>
        <w:rPr>
          <w:color w:val="FF0000"/>
          <w:sz w:val="20"/>
          <w:szCs w:val="20"/>
        </w:rPr>
      </w:pPr>
    </w:p>
    <w:p w14:paraId="369EA7CC" w14:textId="77777777" w:rsidR="006E1B03" w:rsidRDefault="006E1B03" w:rsidP="006E1B03">
      <w:pPr>
        <w:tabs>
          <w:tab w:val="left" w:pos="4041"/>
        </w:tabs>
        <w:rPr>
          <w:color w:val="FF0000"/>
          <w:sz w:val="20"/>
          <w:szCs w:val="20"/>
        </w:rPr>
      </w:pPr>
    </w:p>
    <w:p w14:paraId="7F980CC1" w14:textId="77777777" w:rsidR="006E1B03" w:rsidRDefault="006E1B03" w:rsidP="006E1B03">
      <w:pPr>
        <w:tabs>
          <w:tab w:val="left" w:pos="4041"/>
        </w:tabs>
        <w:rPr>
          <w:color w:val="FF0000"/>
          <w:sz w:val="20"/>
          <w:szCs w:val="20"/>
        </w:rPr>
      </w:pPr>
    </w:p>
    <w:p w14:paraId="072E4B8B" w14:textId="77777777" w:rsidR="006E1B03" w:rsidRDefault="006E1B03" w:rsidP="006E1B03">
      <w:pPr>
        <w:tabs>
          <w:tab w:val="left" w:pos="4041"/>
        </w:tabs>
        <w:rPr>
          <w:color w:val="FF0000"/>
          <w:sz w:val="20"/>
          <w:szCs w:val="20"/>
        </w:rPr>
      </w:pPr>
    </w:p>
    <w:p w14:paraId="1614B7B0" w14:textId="77777777" w:rsidR="006E1B03" w:rsidRDefault="006E1B03" w:rsidP="006E1B03">
      <w:pPr>
        <w:jc w:val="center"/>
        <w:rPr>
          <w:b/>
        </w:rPr>
      </w:pPr>
      <w:r>
        <w:rPr>
          <w:b/>
        </w:rPr>
        <w:t>РЕСПУБЛИКА ДАГЕСТАН</w:t>
      </w:r>
    </w:p>
    <w:p w14:paraId="33D7AA83" w14:textId="77777777" w:rsidR="006E1B03" w:rsidRDefault="006E1B03" w:rsidP="006E1B03">
      <w:pPr>
        <w:jc w:val="center"/>
        <w:rPr>
          <w:b/>
        </w:rPr>
      </w:pPr>
      <w:r>
        <w:rPr>
          <w:b/>
        </w:rPr>
        <w:t>МУНИЦИПАЛЬНОЕ КАЗЕННОЕ ОБЩЕОБРАЗОВАТЕЛЬНОЕ УЧРЕЖДЕНИЕ «ХУЦЕЕВСКАЯ СРЕДНЯЯ ОБЩЕОБРАЗОВАТЕЛЬНАЯ ШКОЛА»</w:t>
      </w:r>
    </w:p>
    <w:p w14:paraId="73B539AE" w14:textId="77777777" w:rsidR="006E1B03" w:rsidRDefault="006E1B03" w:rsidP="006E1B03">
      <w:pPr>
        <w:jc w:val="center"/>
        <w:rPr>
          <w:b/>
        </w:rPr>
      </w:pPr>
      <w:r>
        <w:rPr>
          <w:b/>
        </w:rPr>
        <w:t>(МКОУ «Хуцеевская СОШ»)</w:t>
      </w:r>
    </w:p>
    <w:p w14:paraId="0A72BD1A" w14:textId="77777777" w:rsidR="006E1B03" w:rsidRDefault="006E1B03" w:rsidP="006E1B03">
      <w:pPr>
        <w:jc w:val="center"/>
        <w:rPr>
          <w:b/>
        </w:rPr>
      </w:pPr>
    </w:p>
    <w:p w14:paraId="6ECD4FB5" w14:textId="77777777" w:rsidR="006E1B03" w:rsidRDefault="006E1B03" w:rsidP="006E1B03">
      <w:pPr>
        <w:spacing w:line="200" w:lineRule="exact"/>
        <w:rPr>
          <w:sz w:val="20"/>
          <w:szCs w:val="20"/>
        </w:rPr>
      </w:pPr>
    </w:p>
    <w:p w14:paraId="5577B49C" w14:textId="77777777" w:rsidR="006E1B03" w:rsidRDefault="006E1B03" w:rsidP="006E1B03">
      <w:pPr>
        <w:spacing w:line="200" w:lineRule="exact"/>
        <w:rPr>
          <w:sz w:val="20"/>
          <w:szCs w:val="20"/>
        </w:rPr>
      </w:pPr>
    </w:p>
    <w:tbl>
      <w:tblPr>
        <w:tblW w:w="4500" w:type="pct"/>
        <w:tblCellSpacing w:w="15" w:type="dxa"/>
        <w:tblLook w:val="04A0" w:firstRow="1" w:lastRow="0" w:firstColumn="1" w:lastColumn="0" w:noHBand="0" w:noVBand="1"/>
      </w:tblPr>
      <w:tblGrid>
        <w:gridCol w:w="5043"/>
        <w:gridCol w:w="3377"/>
      </w:tblGrid>
      <w:tr w:rsidR="006E1B03" w14:paraId="54CFC5CE" w14:textId="77777777" w:rsidTr="006E1B03">
        <w:trPr>
          <w:tblCellSpacing w:w="15" w:type="dxa"/>
        </w:trPr>
        <w:tc>
          <w:tcPr>
            <w:tcW w:w="3000" w:type="pct"/>
            <w:tcMar>
              <w:top w:w="15" w:type="dxa"/>
              <w:left w:w="15" w:type="dxa"/>
              <w:bottom w:w="15" w:type="dxa"/>
              <w:right w:w="15" w:type="dxa"/>
            </w:tcMar>
            <w:vAlign w:val="center"/>
            <w:hideMark/>
          </w:tcPr>
          <w:p w14:paraId="6C58A733" w14:textId="77777777" w:rsidR="006E1B03" w:rsidRDefault="006E1B03">
            <w:pPr>
              <w:spacing w:line="252" w:lineRule="auto"/>
              <w:rPr>
                <w:rFonts w:eastAsia="Times New Roman"/>
                <w:sz w:val="24"/>
                <w:szCs w:val="24"/>
                <w:lang w:eastAsia="en-US"/>
              </w:rPr>
            </w:pPr>
            <w:r>
              <w:rPr>
                <w:rFonts w:eastAsia="Times New Roman"/>
                <w:b/>
                <w:bCs/>
                <w:sz w:val="24"/>
                <w:szCs w:val="24"/>
                <w:lang w:eastAsia="en-US"/>
              </w:rPr>
              <w:t>СОГЛАСОВАНО</w:t>
            </w:r>
            <w:r>
              <w:rPr>
                <w:rFonts w:eastAsia="Times New Roman"/>
                <w:sz w:val="24"/>
                <w:szCs w:val="24"/>
                <w:lang w:eastAsia="en-US"/>
              </w:rPr>
              <w:t xml:space="preserve"> </w:t>
            </w:r>
          </w:p>
          <w:p w14:paraId="20134A43" w14:textId="77777777" w:rsidR="006E1B03" w:rsidRDefault="006E1B03">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Председатель ПК</w:t>
            </w:r>
            <w:r>
              <w:rPr>
                <w:rFonts w:eastAsia="Times New Roman"/>
                <w:sz w:val="24"/>
                <w:szCs w:val="24"/>
                <w:lang w:eastAsia="en-US"/>
              </w:rPr>
              <w:br/>
            </w:r>
            <w:r>
              <w:rPr>
                <w:rFonts w:eastAsia="Times New Roman"/>
                <w:sz w:val="24"/>
                <w:szCs w:val="24"/>
                <w:lang w:eastAsia="en-US"/>
              </w:rPr>
              <w:br/>
              <w:t>_____________Шуайбов Ш.Х.</w:t>
            </w:r>
            <w:r>
              <w:rPr>
                <w:rFonts w:eastAsia="Times New Roman"/>
                <w:sz w:val="24"/>
                <w:szCs w:val="24"/>
                <w:lang w:eastAsia="en-US"/>
              </w:rPr>
              <w:br/>
            </w:r>
          </w:p>
          <w:p w14:paraId="1F14B433" w14:textId="77777777" w:rsidR="006E1B03" w:rsidRDefault="006E1B03">
            <w:pPr>
              <w:spacing w:before="100" w:beforeAutospacing="1" w:after="100" w:afterAutospacing="1" w:line="252" w:lineRule="auto"/>
              <w:rPr>
                <w:rFonts w:eastAsia="Times New Roman"/>
                <w:sz w:val="24"/>
                <w:szCs w:val="24"/>
                <w:lang w:eastAsia="en-US"/>
              </w:rPr>
            </w:pPr>
            <w:proofErr w:type="gramStart"/>
            <w:r>
              <w:rPr>
                <w:rFonts w:eastAsia="Times New Roman"/>
                <w:sz w:val="24"/>
                <w:szCs w:val="24"/>
                <w:lang w:eastAsia="en-US"/>
              </w:rPr>
              <w:t>№  1</w:t>
            </w:r>
            <w:proofErr w:type="gramEnd"/>
            <w:r>
              <w:rPr>
                <w:rFonts w:eastAsia="Times New Roman"/>
                <w:sz w:val="24"/>
                <w:szCs w:val="24"/>
                <w:lang w:eastAsia="en-US"/>
              </w:rPr>
              <w:t xml:space="preserve"> от 27.08.2019 г. </w:t>
            </w:r>
            <w:r>
              <w:rPr>
                <w:rFonts w:eastAsia="Times New Roman"/>
                <w:sz w:val="24"/>
                <w:szCs w:val="24"/>
                <w:lang w:eastAsia="en-US"/>
              </w:rPr>
              <w:br/>
            </w:r>
          </w:p>
        </w:tc>
        <w:tc>
          <w:tcPr>
            <w:tcW w:w="0" w:type="auto"/>
            <w:tcMar>
              <w:top w:w="15" w:type="dxa"/>
              <w:left w:w="15" w:type="dxa"/>
              <w:bottom w:w="15" w:type="dxa"/>
              <w:right w:w="15" w:type="dxa"/>
            </w:tcMar>
            <w:vAlign w:val="center"/>
            <w:hideMark/>
          </w:tcPr>
          <w:p w14:paraId="7851C36B" w14:textId="77777777" w:rsidR="006E1B03" w:rsidRDefault="006E1B03">
            <w:pPr>
              <w:spacing w:line="252" w:lineRule="auto"/>
              <w:rPr>
                <w:rFonts w:eastAsia="Times New Roman"/>
                <w:sz w:val="24"/>
                <w:szCs w:val="24"/>
                <w:lang w:eastAsia="en-US"/>
              </w:rPr>
            </w:pPr>
            <w:r>
              <w:rPr>
                <w:rFonts w:eastAsia="Times New Roman"/>
                <w:b/>
                <w:bCs/>
                <w:sz w:val="24"/>
                <w:szCs w:val="24"/>
                <w:lang w:eastAsia="en-US"/>
              </w:rPr>
              <w:t>УТВЕРЖДАЮ</w:t>
            </w:r>
            <w:r>
              <w:rPr>
                <w:rFonts w:eastAsia="Times New Roman"/>
                <w:sz w:val="24"/>
                <w:szCs w:val="24"/>
                <w:lang w:eastAsia="en-US"/>
              </w:rPr>
              <w:t xml:space="preserve"> </w:t>
            </w:r>
          </w:p>
          <w:p w14:paraId="73C2D73B" w14:textId="77777777" w:rsidR="006E1B03" w:rsidRDefault="006E1B03">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Руководитель</w:t>
            </w:r>
          </w:p>
          <w:p w14:paraId="14C7D9EA" w14:textId="77777777" w:rsidR="006E1B03" w:rsidRDefault="006E1B03">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_____________Магомедова Р.З.</w:t>
            </w:r>
            <w:r>
              <w:rPr>
                <w:rFonts w:eastAsia="Times New Roman"/>
                <w:sz w:val="24"/>
                <w:szCs w:val="24"/>
                <w:lang w:eastAsia="en-US"/>
              </w:rPr>
              <w:br/>
            </w:r>
          </w:p>
          <w:p w14:paraId="51FF93A3" w14:textId="77777777" w:rsidR="006E1B03" w:rsidRDefault="006E1B03">
            <w:pPr>
              <w:spacing w:before="100" w:beforeAutospacing="1" w:after="100" w:afterAutospacing="1" w:line="252" w:lineRule="auto"/>
              <w:rPr>
                <w:rFonts w:eastAsia="Times New Roman"/>
                <w:sz w:val="24"/>
                <w:szCs w:val="24"/>
                <w:lang w:eastAsia="en-US"/>
              </w:rPr>
            </w:pPr>
            <w:proofErr w:type="gramStart"/>
            <w:r>
              <w:rPr>
                <w:rFonts w:eastAsia="Times New Roman"/>
                <w:sz w:val="24"/>
                <w:szCs w:val="24"/>
                <w:lang w:eastAsia="en-US"/>
              </w:rPr>
              <w:t>№  57</w:t>
            </w:r>
            <w:proofErr w:type="gramEnd"/>
            <w:r>
              <w:rPr>
                <w:rFonts w:eastAsia="Times New Roman"/>
                <w:sz w:val="24"/>
                <w:szCs w:val="24"/>
                <w:lang w:eastAsia="en-US"/>
              </w:rPr>
              <w:t xml:space="preserve">/5 от 27.08.2019 г.  </w:t>
            </w:r>
          </w:p>
        </w:tc>
      </w:tr>
    </w:tbl>
    <w:p w14:paraId="0EAFAA3B" w14:textId="18B5BC62" w:rsidR="002232B0" w:rsidRDefault="002232B0"/>
    <w:p w14:paraId="0F08AC29" w14:textId="26FC0F16" w:rsidR="009A41B6" w:rsidRPr="009A41B6" w:rsidRDefault="009A41B6" w:rsidP="009A41B6"/>
    <w:p w14:paraId="2EDB7AA3" w14:textId="34FC892C" w:rsidR="009A41B6" w:rsidRPr="009A41B6" w:rsidRDefault="009A41B6" w:rsidP="009A41B6"/>
    <w:p w14:paraId="57271B2C" w14:textId="124A5E0C" w:rsidR="009A41B6" w:rsidRPr="009A41B6" w:rsidRDefault="009A41B6" w:rsidP="009A41B6"/>
    <w:p w14:paraId="4A06BDE3" w14:textId="7FAF8AE6" w:rsidR="009A41B6" w:rsidRDefault="009A41B6" w:rsidP="009A41B6"/>
    <w:p w14:paraId="0C7086CE" w14:textId="1DC7A257" w:rsidR="009A41B6" w:rsidRDefault="009A41B6" w:rsidP="009A41B6"/>
    <w:p w14:paraId="0EABA146" w14:textId="6956C0B6" w:rsidR="006E1B03" w:rsidRDefault="006E1B03" w:rsidP="009A41B6"/>
    <w:p w14:paraId="402BEE7E" w14:textId="70693295" w:rsidR="006E1B03" w:rsidRDefault="006E1B03" w:rsidP="009A41B6"/>
    <w:p w14:paraId="0EC68407" w14:textId="77777777" w:rsidR="006E1B03" w:rsidRDefault="006E1B03" w:rsidP="009A41B6">
      <w:bookmarkStart w:id="0" w:name="_GoBack"/>
      <w:bookmarkEnd w:id="0"/>
    </w:p>
    <w:p w14:paraId="46D44AED" w14:textId="77777777" w:rsidR="009A41B6" w:rsidRPr="009A41B6" w:rsidRDefault="009A41B6" w:rsidP="009A41B6">
      <w:pPr>
        <w:spacing w:line="386" w:lineRule="exact"/>
        <w:rPr>
          <w:sz w:val="20"/>
          <w:szCs w:val="20"/>
        </w:rPr>
      </w:pPr>
      <w:r>
        <w:tab/>
      </w:r>
    </w:p>
    <w:p w14:paraId="594B4315" w14:textId="77777777" w:rsidR="009A41B6" w:rsidRPr="009A41B6" w:rsidRDefault="009A41B6" w:rsidP="009A41B6">
      <w:pPr>
        <w:ind w:right="20"/>
        <w:jc w:val="center"/>
        <w:rPr>
          <w:sz w:val="20"/>
          <w:szCs w:val="20"/>
        </w:rPr>
      </w:pPr>
      <w:r w:rsidRPr="009A41B6">
        <w:rPr>
          <w:rFonts w:eastAsia="Times New Roman"/>
          <w:b/>
          <w:bCs/>
          <w:sz w:val="24"/>
          <w:szCs w:val="24"/>
        </w:rPr>
        <w:t>ИНСТРУКЦИЯ</w:t>
      </w:r>
    </w:p>
    <w:p w14:paraId="3759666E" w14:textId="77777777" w:rsidR="009A41B6" w:rsidRPr="009A41B6" w:rsidRDefault="009A41B6" w:rsidP="009A41B6">
      <w:pPr>
        <w:spacing w:line="54" w:lineRule="exact"/>
        <w:rPr>
          <w:sz w:val="20"/>
          <w:szCs w:val="20"/>
        </w:rPr>
      </w:pPr>
    </w:p>
    <w:p w14:paraId="7BBB4FB7" w14:textId="77777777" w:rsidR="009A41B6" w:rsidRPr="009A41B6" w:rsidRDefault="009A41B6" w:rsidP="009A41B6">
      <w:pPr>
        <w:ind w:right="20"/>
        <w:jc w:val="center"/>
        <w:rPr>
          <w:sz w:val="20"/>
          <w:szCs w:val="20"/>
        </w:rPr>
      </w:pPr>
      <w:r w:rsidRPr="009A41B6">
        <w:rPr>
          <w:rFonts w:eastAsia="Times New Roman"/>
          <w:b/>
          <w:bCs/>
          <w:sz w:val="23"/>
          <w:szCs w:val="23"/>
        </w:rPr>
        <w:t>по охране труда при работе на лестницах и стремянках</w:t>
      </w:r>
    </w:p>
    <w:p w14:paraId="5BEE23CD" w14:textId="77777777" w:rsidR="009A41B6" w:rsidRPr="009A41B6" w:rsidRDefault="009A41B6" w:rsidP="009A41B6">
      <w:pPr>
        <w:spacing w:line="58" w:lineRule="exact"/>
        <w:rPr>
          <w:sz w:val="20"/>
          <w:szCs w:val="20"/>
        </w:rPr>
      </w:pPr>
    </w:p>
    <w:p w14:paraId="59E06748" w14:textId="24350DD9" w:rsidR="009A41B6" w:rsidRPr="009A41B6" w:rsidRDefault="009A41B6" w:rsidP="009A41B6">
      <w:pPr>
        <w:ind w:right="20"/>
        <w:jc w:val="center"/>
        <w:rPr>
          <w:sz w:val="20"/>
          <w:szCs w:val="20"/>
        </w:rPr>
      </w:pPr>
      <w:r w:rsidRPr="009A41B6">
        <w:rPr>
          <w:rFonts w:eastAsia="Times New Roman"/>
          <w:b/>
          <w:bCs/>
          <w:sz w:val="24"/>
          <w:szCs w:val="24"/>
        </w:rPr>
        <w:t xml:space="preserve">ИОТ № - </w:t>
      </w:r>
      <w:r>
        <w:rPr>
          <w:rFonts w:eastAsia="Times New Roman"/>
          <w:b/>
          <w:bCs/>
          <w:sz w:val="24"/>
          <w:szCs w:val="24"/>
        </w:rPr>
        <w:t>055-2019</w:t>
      </w:r>
    </w:p>
    <w:p w14:paraId="41EE9999" w14:textId="1A909DE3" w:rsidR="009A41B6" w:rsidRDefault="009A41B6" w:rsidP="009A41B6">
      <w:pPr>
        <w:tabs>
          <w:tab w:val="left" w:pos="3660"/>
        </w:tabs>
      </w:pPr>
    </w:p>
    <w:p w14:paraId="3905D852" w14:textId="304886E0" w:rsidR="009A41B6" w:rsidRPr="009A41B6" w:rsidRDefault="009A41B6" w:rsidP="009A41B6"/>
    <w:p w14:paraId="696B04FB" w14:textId="49AB0792" w:rsidR="009A41B6" w:rsidRPr="009A41B6" w:rsidRDefault="009A41B6" w:rsidP="009A41B6"/>
    <w:p w14:paraId="414E4594" w14:textId="72D01AED" w:rsidR="009A41B6" w:rsidRPr="009A41B6" w:rsidRDefault="009A41B6" w:rsidP="009A41B6"/>
    <w:p w14:paraId="34A5DFF9" w14:textId="5A8E2042" w:rsidR="009A41B6" w:rsidRPr="009A41B6" w:rsidRDefault="009A41B6" w:rsidP="009A41B6"/>
    <w:p w14:paraId="197864C9" w14:textId="3ABF4092" w:rsidR="009A41B6" w:rsidRPr="009A41B6" w:rsidRDefault="009A41B6" w:rsidP="009A41B6"/>
    <w:p w14:paraId="561CFACD" w14:textId="30CE7B8A" w:rsidR="009A41B6" w:rsidRPr="009A41B6" w:rsidRDefault="009A41B6" w:rsidP="009A41B6"/>
    <w:p w14:paraId="7C663AA4" w14:textId="78E499CA" w:rsidR="009A41B6" w:rsidRPr="009A41B6" w:rsidRDefault="009A41B6" w:rsidP="009A41B6"/>
    <w:p w14:paraId="74ECD018" w14:textId="3BF81058" w:rsidR="009A41B6" w:rsidRDefault="009A41B6" w:rsidP="009A41B6"/>
    <w:p w14:paraId="3697E1E7" w14:textId="7BC21DE7" w:rsidR="009A41B6" w:rsidRDefault="009A41B6" w:rsidP="009A41B6"/>
    <w:p w14:paraId="61020F97" w14:textId="202D256B" w:rsidR="009A41B6" w:rsidRDefault="009A41B6" w:rsidP="009A41B6">
      <w:pPr>
        <w:tabs>
          <w:tab w:val="left" w:pos="1575"/>
        </w:tabs>
      </w:pPr>
      <w:r>
        <w:tab/>
      </w:r>
    </w:p>
    <w:p w14:paraId="7F01416D" w14:textId="6E37DE58" w:rsidR="009A41B6" w:rsidRDefault="009A41B6" w:rsidP="009A41B6">
      <w:pPr>
        <w:tabs>
          <w:tab w:val="left" w:pos="1575"/>
        </w:tabs>
      </w:pPr>
    </w:p>
    <w:p w14:paraId="7059B799" w14:textId="3CE55C7F" w:rsidR="009A41B6" w:rsidRDefault="009A41B6" w:rsidP="009A41B6">
      <w:pPr>
        <w:tabs>
          <w:tab w:val="left" w:pos="1575"/>
        </w:tabs>
      </w:pPr>
    </w:p>
    <w:p w14:paraId="461A4DFA" w14:textId="7A2E417D" w:rsidR="009A41B6" w:rsidRDefault="009A41B6" w:rsidP="009A41B6">
      <w:pPr>
        <w:tabs>
          <w:tab w:val="left" w:pos="1575"/>
        </w:tabs>
      </w:pPr>
    </w:p>
    <w:p w14:paraId="5B935829" w14:textId="3EAA118F" w:rsidR="009A41B6" w:rsidRDefault="009A41B6" w:rsidP="009A41B6">
      <w:pPr>
        <w:tabs>
          <w:tab w:val="left" w:pos="1575"/>
        </w:tabs>
      </w:pPr>
    </w:p>
    <w:p w14:paraId="1D706DAC" w14:textId="7D2C2756" w:rsidR="009A41B6" w:rsidRDefault="009A41B6" w:rsidP="009A41B6">
      <w:pPr>
        <w:tabs>
          <w:tab w:val="left" w:pos="1575"/>
        </w:tabs>
      </w:pPr>
    </w:p>
    <w:p w14:paraId="21EE15DD" w14:textId="45C9906F" w:rsidR="009A41B6" w:rsidRDefault="009A41B6" w:rsidP="009A41B6">
      <w:pPr>
        <w:tabs>
          <w:tab w:val="left" w:pos="1575"/>
        </w:tabs>
      </w:pPr>
    </w:p>
    <w:p w14:paraId="60B6C14C" w14:textId="5E226BAE" w:rsidR="009A41B6" w:rsidRDefault="009A41B6" w:rsidP="009A41B6">
      <w:pPr>
        <w:tabs>
          <w:tab w:val="left" w:pos="1575"/>
        </w:tabs>
      </w:pPr>
    </w:p>
    <w:p w14:paraId="6989E1B4" w14:textId="69A49B04" w:rsidR="009A41B6" w:rsidRDefault="009A41B6" w:rsidP="009A41B6">
      <w:pPr>
        <w:tabs>
          <w:tab w:val="left" w:pos="1575"/>
        </w:tabs>
      </w:pPr>
    </w:p>
    <w:p w14:paraId="6ADBE67B" w14:textId="1125EA75" w:rsidR="009A41B6" w:rsidRDefault="009A41B6" w:rsidP="009A41B6">
      <w:pPr>
        <w:tabs>
          <w:tab w:val="left" w:pos="1575"/>
        </w:tabs>
      </w:pPr>
    </w:p>
    <w:p w14:paraId="76A04206" w14:textId="7D11D0DE" w:rsidR="009A41B6" w:rsidRDefault="009A41B6" w:rsidP="009A41B6">
      <w:pPr>
        <w:tabs>
          <w:tab w:val="left" w:pos="1575"/>
        </w:tabs>
      </w:pPr>
    </w:p>
    <w:p w14:paraId="1A5F4346" w14:textId="332456B1" w:rsidR="009A41B6" w:rsidRPr="009A41B6" w:rsidRDefault="009A41B6" w:rsidP="009A41B6">
      <w:pPr>
        <w:ind w:right="-5"/>
        <w:rPr>
          <w:sz w:val="24"/>
          <w:szCs w:val="24"/>
        </w:rPr>
      </w:pPr>
      <w:r w:rsidRPr="009A41B6">
        <w:rPr>
          <w:rFonts w:eastAsia="Times New Roman"/>
          <w:b/>
          <w:bCs/>
          <w:sz w:val="24"/>
          <w:szCs w:val="24"/>
        </w:rPr>
        <w:lastRenderedPageBreak/>
        <w:t>Инструкция по охране труда при работе на лестницах и стремянках.</w:t>
      </w:r>
    </w:p>
    <w:p w14:paraId="3AA66412" w14:textId="77777777" w:rsidR="009A41B6" w:rsidRPr="009A41B6" w:rsidRDefault="009A41B6" w:rsidP="009A41B6">
      <w:pPr>
        <w:shd w:val="clear" w:color="auto" w:fill="FFFFFF"/>
        <w:spacing w:before="300" w:after="150"/>
        <w:outlineLvl w:val="1"/>
        <w:rPr>
          <w:rFonts w:eastAsia="Times New Roman"/>
          <w:sz w:val="24"/>
          <w:szCs w:val="24"/>
        </w:rPr>
      </w:pPr>
      <w:r w:rsidRPr="009A41B6">
        <w:rPr>
          <w:rFonts w:eastAsia="Times New Roman"/>
          <w:b/>
          <w:bCs/>
          <w:sz w:val="24"/>
          <w:szCs w:val="24"/>
        </w:rPr>
        <w:t>1. ОБЩИЕ ТРЕБОВАНИЯ ОХРАНЫ ТРУДА</w:t>
      </w:r>
    </w:p>
    <w:p w14:paraId="1C59D9F0" w14:textId="77777777" w:rsidR="009A41B6" w:rsidRPr="009A41B6" w:rsidRDefault="009A41B6" w:rsidP="009A41B6">
      <w:pPr>
        <w:shd w:val="clear" w:color="auto" w:fill="FFFFFF"/>
        <w:spacing w:after="150"/>
        <w:rPr>
          <w:rFonts w:eastAsia="Times New Roman"/>
          <w:sz w:val="24"/>
          <w:szCs w:val="24"/>
        </w:rPr>
      </w:pPr>
      <w:r w:rsidRPr="009A41B6">
        <w:rPr>
          <w:rFonts w:eastAsia="Times New Roman"/>
          <w:sz w:val="24"/>
          <w:szCs w:val="24"/>
        </w:rPr>
        <w:t>1.1. К самостоятельной работе на лестницах и стремянках допускаются лица не моложе 18 лет, прошедшие медицинское освидетельствование, вводный и первичный на рабочем месте инструктажи по охране труда, обучение и стажировку на рабочем месте, проверку знаний требований охраны труда, в объеме, определяемом профессией работника или его должностью.</w:t>
      </w:r>
      <w:r w:rsidRPr="009A41B6">
        <w:rPr>
          <w:rFonts w:eastAsia="Times New Roman"/>
          <w:sz w:val="24"/>
          <w:szCs w:val="24"/>
        </w:rPr>
        <w:br/>
        <w:t>1.2. Работник обязан:</w:t>
      </w:r>
      <w:r w:rsidRPr="009A41B6">
        <w:rPr>
          <w:rFonts w:eastAsia="Times New Roman"/>
          <w:sz w:val="24"/>
          <w:szCs w:val="24"/>
        </w:rPr>
        <w:br/>
        <w:t>— выполнять только ту работу, которая определена рабочей или должностной инструкцией;</w:t>
      </w:r>
      <w:r w:rsidRPr="009A41B6">
        <w:rPr>
          <w:rFonts w:eastAsia="Times New Roman"/>
          <w:sz w:val="24"/>
          <w:szCs w:val="24"/>
        </w:rPr>
        <w:br/>
        <w:t>— выполнять правила внутреннего трудового распорядка;</w:t>
      </w:r>
      <w:r w:rsidRPr="009A41B6">
        <w:rPr>
          <w:rFonts w:eastAsia="Times New Roman"/>
          <w:sz w:val="24"/>
          <w:szCs w:val="24"/>
        </w:rPr>
        <w:br/>
        <w:t>— правильно применять средства индивидуальной и коллективной защиты;</w:t>
      </w:r>
      <w:r w:rsidRPr="009A41B6">
        <w:rPr>
          <w:rFonts w:eastAsia="Times New Roman"/>
          <w:sz w:val="24"/>
          <w:szCs w:val="24"/>
        </w:rPr>
        <w:br/>
        <w:t>— соблюдать требования охраны труда, пожарной и электробезопасности;</w:t>
      </w:r>
      <w:r w:rsidRPr="009A41B6">
        <w:rPr>
          <w:rFonts w:eastAsia="Times New Roman"/>
          <w:sz w:val="24"/>
          <w:szCs w:val="24"/>
        </w:rPr>
        <w:b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r w:rsidRPr="009A41B6">
        <w:rPr>
          <w:rFonts w:eastAsia="Times New Roman"/>
          <w:sz w:val="24"/>
          <w:szCs w:val="24"/>
        </w:rPr>
        <w:br/>
        <w:t xml:space="preserve">— в течение трудовой </w:t>
      </w:r>
      <w:proofErr w:type="spellStart"/>
      <w:r w:rsidRPr="009A41B6">
        <w:rPr>
          <w:rFonts w:eastAsia="Times New Roman"/>
          <w:sz w:val="24"/>
          <w:szCs w:val="24"/>
        </w:rPr>
        <w:t>деятлеьности</w:t>
      </w:r>
      <w:proofErr w:type="spellEnd"/>
      <w:r w:rsidRPr="009A41B6">
        <w:rPr>
          <w:rFonts w:eastAsia="Times New Roman"/>
          <w:sz w:val="24"/>
          <w:szCs w:val="24"/>
        </w:rPr>
        <w:t xml:space="preserve"> проходить обучение безопасным методам и приемам выполнения работ и оказанию первой помощи пострадавшим на производстве, инструктажи по охране труда, проверку знаний требований охраны труда;</w:t>
      </w:r>
      <w:r w:rsidRPr="009A41B6">
        <w:rPr>
          <w:rFonts w:eastAsia="Times New Roman"/>
          <w:sz w:val="24"/>
          <w:szCs w:val="24"/>
        </w:rPr>
        <w:br/>
        <w:t>— проходить обязательные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и иными федеральными законами;</w:t>
      </w:r>
      <w:r w:rsidRPr="009A41B6">
        <w:rPr>
          <w:rFonts w:eastAsia="Times New Roman"/>
          <w:sz w:val="24"/>
          <w:szCs w:val="24"/>
        </w:rPr>
        <w:br/>
        <w:t>— уметь оказывать первую помощь пострадавшим от электрического тока и при других несчастных случаях на производстве.</w:t>
      </w:r>
      <w:r w:rsidRPr="009A41B6">
        <w:rPr>
          <w:rFonts w:eastAsia="Times New Roman"/>
          <w:sz w:val="24"/>
          <w:szCs w:val="24"/>
        </w:rPr>
        <w:br/>
        <w:t>— уметь применять первичные средства пожаротушения.</w:t>
      </w:r>
      <w:r w:rsidRPr="009A41B6">
        <w:rPr>
          <w:rFonts w:eastAsia="Times New Roman"/>
          <w:sz w:val="24"/>
          <w:szCs w:val="24"/>
        </w:rPr>
        <w:br/>
        <w:t>1.3. При работе на лестницах и стремянках на работников возможно воздействие следующих опасных и вредных производственных факторов:</w:t>
      </w:r>
      <w:r w:rsidRPr="009A41B6">
        <w:rPr>
          <w:rFonts w:eastAsia="Times New Roman"/>
          <w:sz w:val="24"/>
          <w:szCs w:val="24"/>
        </w:rPr>
        <w:br/>
        <w:t>— движущиеся машины и механизмы;</w:t>
      </w:r>
      <w:r w:rsidRPr="009A41B6">
        <w:rPr>
          <w:rFonts w:eastAsia="Times New Roman"/>
          <w:sz w:val="24"/>
          <w:szCs w:val="24"/>
        </w:rPr>
        <w:br/>
        <w:t>— повышенное значение напряжения в электрической цепи, замыкание которой может произойти через тело человека;</w:t>
      </w:r>
      <w:r w:rsidRPr="009A41B6">
        <w:rPr>
          <w:rFonts w:eastAsia="Times New Roman"/>
          <w:sz w:val="24"/>
          <w:szCs w:val="24"/>
        </w:rPr>
        <w:br/>
        <w:t>— повышенная или пониженная температура воздуха рабочей зоны;</w:t>
      </w:r>
      <w:r w:rsidRPr="009A41B6">
        <w:rPr>
          <w:rFonts w:eastAsia="Times New Roman"/>
          <w:sz w:val="24"/>
          <w:szCs w:val="24"/>
        </w:rPr>
        <w:br/>
        <w:t>— повышенная влажность воздуха;</w:t>
      </w:r>
      <w:r w:rsidRPr="009A41B6">
        <w:rPr>
          <w:rFonts w:eastAsia="Times New Roman"/>
          <w:sz w:val="24"/>
          <w:szCs w:val="24"/>
        </w:rPr>
        <w:br/>
        <w:t>— расположение рабочего места на значительной высоте относительно поверхности земли (пола, перекрытия);</w:t>
      </w:r>
      <w:r w:rsidRPr="009A41B6">
        <w:rPr>
          <w:rFonts w:eastAsia="Times New Roman"/>
          <w:sz w:val="24"/>
          <w:szCs w:val="24"/>
        </w:rPr>
        <w:br/>
        <w:t>— острые кромки, заусенцы и шероховатость на поверхностях заготовок, инструментов и оборудования;</w:t>
      </w:r>
      <w:r w:rsidRPr="009A41B6">
        <w:rPr>
          <w:rFonts w:eastAsia="Times New Roman"/>
          <w:sz w:val="24"/>
          <w:szCs w:val="24"/>
        </w:rPr>
        <w:br/>
        <w:t>— недостаточная освещенность рабочих мест.</w:t>
      </w:r>
      <w:r w:rsidRPr="009A41B6">
        <w:rPr>
          <w:rFonts w:eastAsia="Times New Roman"/>
          <w:sz w:val="24"/>
          <w:szCs w:val="24"/>
        </w:rPr>
        <w:br/>
        <w:t>1.4. Работник должен быть обеспечен спецодеждой, спецобувью и другими средствами индивидуальной защиты в соответствии с действующими Нормами бесплатной выдачи специальной одежды, специальной обуви и других средств индивидуальной защиты.</w:t>
      </w:r>
      <w:r w:rsidRPr="009A41B6">
        <w:rPr>
          <w:rFonts w:eastAsia="Times New Roman"/>
          <w:sz w:val="24"/>
          <w:szCs w:val="24"/>
        </w:rPr>
        <w:br/>
        <w:t>1.5. Работы, выполняемые на высоте 1 м и более от поверхности пола или земли (поверхности грунта), относятся к работам, выполняемым на высоте, и требуют принятия мер, предотвращающих падение работника с высоты.</w:t>
      </w:r>
      <w:r w:rsidRPr="009A41B6">
        <w:rPr>
          <w:rFonts w:eastAsia="Times New Roman"/>
          <w:sz w:val="24"/>
          <w:szCs w:val="24"/>
        </w:rPr>
        <w:br/>
        <w:t>1.6. В случаях травмирования или недомогания необходимо прекратить работу, известить об этом руководителя работ и обратиться в медицинское учреждение.</w:t>
      </w:r>
      <w:r w:rsidRPr="009A41B6">
        <w:rPr>
          <w:rFonts w:eastAsia="Times New Roman"/>
          <w:sz w:val="24"/>
          <w:szCs w:val="24"/>
        </w:rPr>
        <w:br/>
        <w:t>1.7. Недопустимо распитие спиртных напитков во время работы на территории и в помещениях предприятия, а также появление на работе в нетрезвом виде.</w:t>
      </w:r>
      <w:r w:rsidRPr="009A41B6">
        <w:rPr>
          <w:rFonts w:eastAsia="Times New Roman"/>
          <w:sz w:val="24"/>
          <w:szCs w:val="24"/>
        </w:rPr>
        <w:br/>
        <w:t>1.8. Курить и принимать пищу разрешается только в специально отведенных для этой цели местах.</w:t>
      </w:r>
      <w:r w:rsidRPr="009A41B6">
        <w:rPr>
          <w:rFonts w:eastAsia="Times New Roman"/>
          <w:sz w:val="24"/>
          <w:szCs w:val="24"/>
        </w:rPr>
        <w:br/>
      </w:r>
      <w:r w:rsidRPr="009A41B6">
        <w:rPr>
          <w:rFonts w:eastAsia="Times New Roman"/>
          <w:sz w:val="24"/>
          <w:szCs w:val="24"/>
        </w:rPr>
        <w:lastRenderedPageBreak/>
        <w:t>1.9.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14:paraId="3E0A8608" w14:textId="77777777" w:rsidR="009A41B6" w:rsidRPr="009A41B6" w:rsidRDefault="009A41B6" w:rsidP="009A41B6">
      <w:pPr>
        <w:shd w:val="clear" w:color="auto" w:fill="FFFFFF"/>
        <w:spacing w:before="300" w:after="150"/>
        <w:outlineLvl w:val="1"/>
        <w:rPr>
          <w:rFonts w:eastAsia="Times New Roman"/>
          <w:sz w:val="24"/>
          <w:szCs w:val="24"/>
        </w:rPr>
      </w:pPr>
      <w:r w:rsidRPr="009A41B6">
        <w:rPr>
          <w:rFonts w:eastAsia="Times New Roman"/>
          <w:b/>
          <w:bCs/>
          <w:sz w:val="24"/>
          <w:szCs w:val="24"/>
        </w:rPr>
        <w:t>2. ТРЕБОВАНИЯ ОХРАНЫ ТРУДА ПЕРЕД НАЧАЛОМ РАБОТЫ</w:t>
      </w:r>
    </w:p>
    <w:p w14:paraId="34C4C370" w14:textId="77777777" w:rsidR="009A41B6" w:rsidRPr="009A41B6" w:rsidRDefault="009A41B6" w:rsidP="009A41B6">
      <w:pPr>
        <w:shd w:val="clear" w:color="auto" w:fill="FFFFFF"/>
        <w:spacing w:after="150"/>
        <w:rPr>
          <w:rFonts w:eastAsia="Times New Roman"/>
          <w:sz w:val="24"/>
          <w:szCs w:val="24"/>
        </w:rPr>
      </w:pPr>
      <w:r w:rsidRPr="009A41B6">
        <w:rPr>
          <w:rFonts w:eastAsia="Times New Roman"/>
          <w:sz w:val="24"/>
          <w:szCs w:val="24"/>
        </w:rPr>
        <w:t>2.1. Привести в порядок спецодежду: она должна быть подогнана по размеру, не стеснять движений работника, на спецодежде не должно быть разрывов ткани, обшлага рукавов должны быть застегнуты, тесемки не должны болтаться, ботинки должны быть застегнуты или зашнурованы.</w:t>
      </w:r>
      <w:r w:rsidRPr="009A41B6">
        <w:rPr>
          <w:rFonts w:eastAsia="Times New Roman"/>
          <w:sz w:val="24"/>
          <w:szCs w:val="24"/>
        </w:rPr>
        <w:br/>
        <w:t>2.2. Лестницы и стремянки перед применением должны быть осмотрены производителем работ, проверено их соответствие требованиям безопасности, а также дата испытания.</w:t>
      </w:r>
      <w:r w:rsidRPr="009A41B6">
        <w:rPr>
          <w:rFonts w:eastAsia="Times New Roman"/>
          <w:sz w:val="24"/>
          <w:szCs w:val="24"/>
        </w:rPr>
        <w:br/>
        <w:t>2.3. Приставные лестницы и стремянки должны быть снабжены устройством, предотвращающим возможность их сдвига и опрокидывания при работе. На нижних концах приставных лестниц и стремянок должны быть оковки с острыми наконечниками для установки на грунте, а при установке их на гладких поверхностях (плитке, металле, паркете, бетоне и т.п.) на них должны быть надеты башмаки из резины или другого нескользящего материала. При необходимости верхние концы лестниц должны иметь специальные крюки. Стремянка-лестница должна иметь запорное устройство, исключающее возможность самопроизвольного раздвигания лестницы во время работы на ней. Длина приставной лестницы не должна превышать 5 м.</w:t>
      </w:r>
      <w:r w:rsidRPr="009A41B6">
        <w:rPr>
          <w:rFonts w:eastAsia="Times New Roman"/>
          <w:sz w:val="24"/>
          <w:szCs w:val="24"/>
        </w:rPr>
        <w:br/>
        <w:t>2.4. Ступени лестниц и стремянок должны быть врезаны в тетивы. Тетивы лестниц и стремянок должны скрепляться стяжными болтами через каждые 2 м, а также под верхней и нижней ступенями. Площадки стремянок высотой 1,3 м и более должны иметь ограждение (упор, перила).</w:t>
      </w:r>
      <w:r w:rsidRPr="009A41B6">
        <w:rPr>
          <w:rFonts w:eastAsia="Times New Roman"/>
          <w:sz w:val="24"/>
          <w:szCs w:val="24"/>
        </w:rPr>
        <w:br/>
        <w:t>2.5. На тетивах лестниц и стремянок должна указываться дата очередного испытания, а также их принадлежность (цех, участок и т.д.) и инвентарный номер.</w:t>
      </w:r>
      <w:r w:rsidRPr="009A41B6">
        <w:rPr>
          <w:rFonts w:eastAsia="Times New Roman"/>
          <w:sz w:val="24"/>
          <w:szCs w:val="24"/>
        </w:rPr>
        <w:br/>
        <w:t>2.6. При осмотре деревянных лестниц и стремянок следует обратить внимание на состояние древесины. Трещины в ступеньках и тетивах допускаются длиной не более 100 мм и глубиной не более 5 мм.</w:t>
      </w:r>
      <w:r w:rsidRPr="009A41B6">
        <w:rPr>
          <w:rFonts w:eastAsia="Times New Roman"/>
          <w:sz w:val="24"/>
          <w:szCs w:val="24"/>
        </w:rPr>
        <w:br/>
        <w:t>2.7. Все детали деревянных лестниц и стремянок должны иметь гладкую обструганную поверхность.</w:t>
      </w:r>
      <w:r w:rsidRPr="009A41B6">
        <w:rPr>
          <w:rFonts w:eastAsia="Times New Roman"/>
          <w:sz w:val="24"/>
          <w:szCs w:val="24"/>
        </w:rPr>
        <w:br/>
        <w:t>2.8. При осмотре металлических лестниц и стремянок следует убедиться в отсутствии деформации узлов, трещин в металле, заусенцев, острых краев, нарушений крепления ступенек к тетивам.</w:t>
      </w:r>
      <w:r w:rsidRPr="009A41B6">
        <w:rPr>
          <w:rFonts w:eastAsia="Times New Roman"/>
          <w:sz w:val="24"/>
          <w:szCs w:val="24"/>
        </w:rPr>
        <w:br/>
        <w:t>2.9. При переноске лестницы (стремянки) одним работником она должна находиться в наклонном положении так, чтобы передний конец ее был приподнят над полом не менее чем на 2 м.</w:t>
      </w:r>
      <w:r w:rsidRPr="009A41B6">
        <w:rPr>
          <w:rFonts w:eastAsia="Times New Roman"/>
          <w:sz w:val="24"/>
          <w:szCs w:val="24"/>
        </w:rPr>
        <w:br/>
        <w:t>2.10. При перемещении лестницы (стремянки) вдвоем необходимо нести ее наконечниками назад, предупреждая встречных об осторожности.</w:t>
      </w:r>
      <w:r w:rsidRPr="009A41B6">
        <w:rPr>
          <w:rFonts w:eastAsia="Times New Roman"/>
          <w:sz w:val="24"/>
          <w:szCs w:val="24"/>
        </w:rPr>
        <w:br/>
        <w:t>2.11. Прежде чем приступить к работе на лестнице, нужно обеспечить ее устойчивость, а затем путем осмотра и опробования убедиться в том, что она не может соскользнуть с места или быть случайно сдвинута.</w:t>
      </w:r>
      <w:r w:rsidRPr="009A41B6">
        <w:rPr>
          <w:rFonts w:eastAsia="Times New Roman"/>
          <w:sz w:val="24"/>
          <w:szCs w:val="24"/>
        </w:rPr>
        <w:br/>
        <w:t>2.12. 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место ее установки следует ограждать или охранять.</w:t>
      </w:r>
      <w:r w:rsidRPr="009A41B6">
        <w:rPr>
          <w:rFonts w:eastAsia="Times New Roman"/>
          <w:sz w:val="24"/>
          <w:szCs w:val="24"/>
        </w:rPr>
        <w:br/>
        <w:t>2.13. Необходимые для работы на высоте инструменты следует сложить в специальные ящики или сумки.</w:t>
      </w:r>
      <w:r w:rsidRPr="009A41B6">
        <w:rPr>
          <w:rFonts w:eastAsia="Times New Roman"/>
          <w:sz w:val="24"/>
          <w:szCs w:val="24"/>
        </w:rPr>
        <w:br/>
        <w:t xml:space="preserve">2.14. Запрещается применять деревянные лестницы и стремянки, сбитые гвоздями, без крепления </w:t>
      </w:r>
      <w:proofErr w:type="spellStart"/>
      <w:r w:rsidRPr="009A41B6">
        <w:rPr>
          <w:rFonts w:eastAsia="Times New Roman"/>
          <w:sz w:val="24"/>
          <w:szCs w:val="24"/>
        </w:rPr>
        <w:t>тетив</w:t>
      </w:r>
      <w:proofErr w:type="spellEnd"/>
      <w:r w:rsidRPr="009A41B6">
        <w:rPr>
          <w:rFonts w:eastAsia="Times New Roman"/>
          <w:sz w:val="24"/>
          <w:szCs w:val="24"/>
        </w:rPr>
        <w:t xml:space="preserve"> болтами и без врезки ступенек в тетивы.</w:t>
      </w:r>
      <w:r w:rsidRPr="009A41B6">
        <w:rPr>
          <w:rFonts w:eastAsia="Times New Roman"/>
          <w:sz w:val="24"/>
          <w:szCs w:val="24"/>
        </w:rPr>
        <w:br/>
      </w:r>
      <w:r w:rsidRPr="009A41B6">
        <w:rPr>
          <w:rFonts w:eastAsia="Times New Roman"/>
          <w:sz w:val="24"/>
          <w:szCs w:val="24"/>
        </w:rPr>
        <w:lastRenderedPageBreak/>
        <w:t>2.15. Обнаруженные нарушения требований безопасности должны быть устранены собственными силами, а при невозможности сделать это работник обязан сообщить о них мастеру или ответственному лицу за безопасное производство работ кранами.</w:t>
      </w:r>
    </w:p>
    <w:p w14:paraId="7B8A740E" w14:textId="77777777" w:rsidR="009A41B6" w:rsidRPr="009A41B6" w:rsidRDefault="009A41B6" w:rsidP="009A41B6">
      <w:pPr>
        <w:shd w:val="clear" w:color="auto" w:fill="FFFFFF"/>
        <w:spacing w:before="300" w:after="150"/>
        <w:outlineLvl w:val="1"/>
        <w:rPr>
          <w:rFonts w:eastAsia="Times New Roman"/>
          <w:sz w:val="24"/>
          <w:szCs w:val="24"/>
        </w:rPr>
      </w:pPr>
      <w:r w:rsidRPr="009A41B6">
        <w:rPr>
          <w:rFonts w:eastAsia="Times New Roman"/>
          <w:b/>
          <w:bCs/>
          <w:sz w:val="24"/>
          <w:szCs w:val="24"/>
        </w:rPr>
        <w:t>3. ТРЕБОВАНИЯ ОХРАНЫ ТРУДА ВО ВРЕМЯ РАБОТЫ</w:t>
      </w:r>
    </w:p>
    <w:p w14:paraId="09932B29" w14:textId="77777777" w:rsidR="009A41B6" w:rsidRPr="009A41B6" w:rsidRDefault="009A41B6" w:rsidP="009A41B6">
      <w:pPr>
        <w:shd w:val="clear" w:color="auto" w:fill="FFFFFF"/>
        <w:spacing w:after="150"/>
        <w:rPr>
          <w:rFonts w:eastAsia="Times New Roman"/>
          <w:sz w:val="24"/>
          <w:szCs w:val="24"/>
        </w:rPr>
      </w:pPr>
      <w:r w:rsidRPr="009A41B6">
        <w:rPr>
          <w:rFonts w:eastAsia="Times New Roman"/>
          <w:sz w:val="24"/>
          <w:szCs w:val="24"/>
        </w:rPr>
        <w:t>3.1. При производстве работ на лестницах и стремянках запрещается:</w:t>
      </w:r>
      <w:r w:rsidRPr="009A41B6">
        <w:rPr>
          <w:rFonts w:eastAsia="Times New Roman"/>
          <w:sz w:val="24"/>
          <w:szCs w:val="24"/>
        </w:rPr>
        <w:br/>
        <w:t>— работать стоя на приставной лестнице на расстоянии менее 1 м от верхнего ее конца;</w:t>
      </w:r>
      <w:r w:rsidRPr="009A41B6">
        <w:rPr>
          <w:rFonts w:eastAsia="Times New Roman"/>
          <w:sz w:val="24"/>
          <w:szCs w:val="24"/>
        </w:rPr>
        <w:br/>
        <w:t>— устанавливать приставные лестницы под углом более 75° к горизонтали без дополнительного крепления верхней части лестницы;</w:t>
      </w:r>
      <w:r w:rsidRPr="009A41B6">
        <w:rPr>
          <w:rFonts w:eastAsia="Times New Roman"/>
          <w:sz w:val="24"/>
          <w:szCs w:val="24"/>
        </w:rPr>
        <w:br/>
        <w:t>— работать с двух верхних ступенек стремянок, не имеющих перил или ограждений;</w:t>
      </w:r>
      <w:r w:rsidRPr="009A41B6">
        <w:rPr>
          <w:rFonts w:eastAsia="Times New Roman"/>
          <w:sz w:val="24"/>
          <w:szCs w:val="24"/>
        </w:rPr>
        <w:br/>
        <w:t>— находиться на ступеньках лестницы или стремянки более чем одному человеку;</w:t>
      </w:r>
      <w:r w:rsidRPr="009A41B6">
        <w:rPr>
          <w:rFonts w:eastAsia="Times New Roman"/>
          <w:sz w:val="24"/>
          <w:szCs w:val="24"/>
        </w:rPr>
        <w:br/>
        <w:t>— переходить на высоте с приставной лестницы или стремянки на другую лестницу или стремянку;</w:t>
      </w:r>
      <w:r w:rsidRPr="009A41B6">
        <w:rPr>
          <w:rFonts w:eastAsia="Times New Roman"/>
          <w:sz w:val="24"/>
          <w:szCs w:val="24"/>
        </w:rPr>
        <w:br/>
        <w:t>— работать около и (или) над работающими машинами, транспортерами и т.п.;</w:t>
      </w:r>
      <w:r w:rsidRPr="009A41B6">
        <w:rPr>
          <w:rFonts w:eastAsia="Times New Roman"/>
          <w:sz w:val="24"/>
          <w:szCs w:val="24"/>
        </w:rPr>
        <w:br/>
        <w:t xml:space="preserve">— пользоваться </w:t>
      </w:r>
      <w:proofErr w:type="spellStart"/>
      <w:r w:rsidRPr="009A41B6">
        <w:rPr>
          <w:rFonts w:eastAsia="Times New Roman"/>
          <w:sz w:val="24"/>
          <w:szCs w:val="24"/>
        </w:rPr>
        <w:t>пневмо</w:t>
      </w:r>
      <w:proofErr w:type="spellEnd"/>
      <w:r w:rsidRPr="009A41B6">
        <w:rPr>
          <w:rFonts w:eastAsia="Times New Roman"/>
          <w:sz w:val="24"/>
          <w:szCs w:val="24"/>
        </w:rPr>
        <w:t>- и электроинструментом, выполнять электро- и газосварочные работы, стоя на лестнице и стремянке;</w:t>
      </w:r>
      <w:r w:rsidRPr="009A41B6">
        <w:rPr>
          <w:rFonts w:eastAsia="Times New Roman"/>
          <w:sz w:val="24"/>
          <w:szCs w:val="24"/>
        </w:rPr>
        <w:br/>
        <w:t>— сбрасывать предметы с высоты;</w:t>
      </w:r>
      <w:r w:rsidRPr="009A41B6">
        <w:rPr>
          <w:rFonts w:eastAsia="Times New Roman"/>
          <w:sz w:val="24"/>
          <w:szCs w:val="24"/>
        </w:rPr>
        <w:br/>
        <w:t>— применять металлические лестницы и стремянки при обслуживании и ремонте электроустановок, замене ламп электроосвещения;</w:t>
      </w:r>
      <w:r w:rsidRPr="009A41B6">
        <w:rPr>
          <w:rFonts w:eastAsia="Times New Roman"/>
          <w:sz w:val="24"/>
          <w:szCs w:val="24"/>
        </w:rPr>
        <w:br/>
        <w:t>— устраивать дополнительные опорные сооружения из ящиков или других подручных средств в случае недостаточной длины лестницы.</w:t>
      </w:r>
      <w:r w:rsidRPr="009A41B6">
        <w:rPr>
          <w:rFonts w:eastAsia="Times New Roman"/>
          <w:sz w:val="24"/>
          <w:szCs w:val="24"/>
        </w:rPr>
        <w:br/>
        <w:t>3.2. При работе с приставной лестницы на высоте более 1,3 м следует применять предохранительный пояс, который закрепляется на конструкцию сооружения или за лестницу при условии надежного крепления ее к конструкции сооружения.</w:t>
      </w:r>
      <w:r w:rsidRPr="009A41B6">
        <w:rPr>
          <w:rFonts w:eastAsia="Times New Roman"/>
          <w:sz w:val="24"/>
          <w:szCs w:val="24"/>
        </w:rPr>
        <w:br/>
        <w:t>3.3. Во время работы в местах с оживленным движением людей необходимо, чтобы лестницу придерживал другой работник.</w:t>
      </w:r>
      <w:r w:rsidRPr="009A41B6">
        <w:rPr>
          <w:rFonts w:eastAsia="Times New Roman"/>
          <w:sz w:val="24"/>
          <w:szCs w:val="24"/>
        </w:rPr>
        <w:br/>
        <w:t>3.4. При установке лестницы против входных дверей необходимо выделять работника, который охранял бы лестницу от толчков.</w:t>
      </w:r>
      <w:r w:rsidRPr="009A41B6">
        <w:rPr>
          <w:rFonts w:eastAsia="Times New Roman"/>
          <w:sz w:val="24"/>
          <w:szCs w:val="24"/>
        </w:rPr>
        <w:br/>
        <w:t>3.5. Во время работы с лестниц на маршах лестничных клеток необходимо устраивать специальные подмости.</w:t>
      </w:r>
      <w:r w:rsidRPr="009A41B6">
        <w:rPr>
          <w:rFonts w:eastAsia="Times New Roman"/>
          <w:sz w:val="24"/>
          <w:szCs w:val="24"/>
        </w:rPr>
        <w:br/>
        <w:t>3.6. Быть внимательным, осторожным и не отвлекаться на посторонние разговоры.</w:t>
      </w:r>
      <w:r w:rsidRPr="009A41B6">
        <w:rPr>
          <w:rFonts w:eastAsia="Times New Roman"/>
          <w:sz w:val="24"/>
          <w:szCs w:val="24"/>
        </w:rPr>
        <w:br/>
        <w:t>3.7. Не принимать пищу, не курить на рабочем месте.</w:t>
      </w:r>
      <w:r w:rsidRPr="009A41B6">
        <w:rPr>
          <w:rFonts w:eastAsia="Times New Roman"/>
          <w:sz w:val="24"/>
          <w:szCs w:val="24"/>
        </w:rPr>
        <w:br/>
        <w:t>3.8. Соблюдать правила перемещения в помещении и на территории организации, пользоваться только установленными проходами.</w:t>
      </w:r>
    </w:p>
    <w:p w14:paraId="6DEB70ED" w14:textId="77777777" w:rsidR="009A41B6" w:rsidRPr="009A41B6" w:rsidRDefault="009A41B6" w:rsidP="009A41B6">
      <w:pPr>
        <w:shd w:val="clear" w:color="auto" w:fill="FFFFFF"/>
        <w:spacing w:before="300" w:after="150"/>
        <w:outlineLvl w:val="1"/>
        <w:rPr>
          <w:rFonts w:eastAsia="Times New Roman"/>
          <w:sz w:val="24"/>
          <w:szCs w:val="24"/>
        </w:rPr>
      </w:pPr>
      <w:r w:rsidRPr="009A41B6">
        <w:rPr>
          <w:rFonts w:eastAsia="Times New Roman"/>
          <w:b/>
          <w:bCs/>
          <w:sz w:val="24"/>
          <w:szCs w:val="24"/>
        </w:rPr>
        <w:t>4. ТРЕБОВАНИЯ ОХРАНЫ ТРУДА В АВАРИЙНЫХ СИТУАЦИЯХ</w:t>
      </w:r>
    </w:p>
    <w:p w14:paraId="7C58144D" w14:textId="77777777" w:rsidR="009A41B6" w:rsidRPr="009A41B6" w:rsidRDefault="009A41B6" w:rsidP="009A41B6">
      <w:pPr>
        <w:shd w:val="clear" w:color="auto" w:fill="FFFFFF"/>
        <w:spacing w:after="150"/>
        <w:rPr>
          <w:rFonts w:eastAsia="Times New Roman"/>
          <w:sz w:val="24"/>
          <w:szCs w:val="24"/>
        </w:rPr>
      </w:pPr>
      <w:r w:rsidRPr="009A41B6">
        <w:rPr>
          <w:rFonts w:eastAsia="Times New Roman"/>
          <w:sz w:val="24"/>
          <w:szCs w:val="24"/>
        </w:rPr>
        <w:t>4.1. При возникновении аварий и ситуаций, которые могут привести к авариям и несчастным случаям, необходимо:</w:t>
      </w:r>
      <w:r w:rsidRPr="009A41B6">
        <w:rPr>
          <w:rFonts w:eastAsia="Times New Roman"/>
          <w:sz w:val="24"/>
          <w:szCs w:val="24"/>
        </w:rPr>
        <w:br/>
        <w:t>— немедленно прекратить работы и известить руководителя работ;</w:t>
      </w:r>
      <w:r w:rsidRPr="009A41B6">
        <w:rPr>
          <w:rFonts w:eastAsia="Times New Roman"/>
          <w:sz w:val="24"/>
          <w:szCs w:val="24"/>
        </w:rPr>
        <w:br/>
        <w:t>— под руководством руководителя работ оперативно принять меры по устранению причин аварий или ситуаций, которые могут привести к авариям или несчастным случаям.</w:t>
      </w:r>
      <w:r w:rsidRPr="009A41B6">
        <w:rPr>
          <w:rFonts w:eastAsia="Times New Roman"/>
          <w:sz w:val="24"/>
          <w:szCs w:val="24"/>
        </w:rPr>
        <w:br/>
        <w:t>4.2. При возникновении пожара, задымлении:</w:t>
      </w:r>
      <w:r w:rsidRPr="009A41B6">
        <w:rPr>
          <w:rFonts w:eastAsia="Times New Roman"/>
          <w:sz w:val="24"/>
          <w:szCs w:val="24"/>
        </w:rPr>
        <w:br/>
        <w:t>— немедленно сообщить по телефону 101 в пожарную охрану, оповестить работающих, поставить в известность руководителя подразделения, сообщить о возгорании на пост охраны;</w:t>
      </w:r>
      <w:r w:rsidRPr="009A41B6">
        <w:rPr>
          <w:rFonts w:eastAsia="Times New Roman"/>
          <w:sz w:val="24"/>
          <w:szCs w:val="24"/>
        </w:rPr>
        <w:br/>
        <w:t>— открыть запасные выходы из здания, обесточить электропитание, закрыть окна и прикрыть двери;</w:t>
      </w:r>
      <w:r w:rsidRPr="009A41B6">
        <w:rPr>
          <w:rFonts w:eastAsia="Times New Roman"/>
          <w:sz w:val="24"/>
          <w:szCs w:val="24"/>
        </w:rPr>
        <w:br/>
        <w:t>— приступить к тушению пожара первичными средствами пожаротушения, если это не сопряжено с риском для жизни, или покинуть помещение.</w:t>
      </w:r>
      <w:r w:rsidRPr="009A41B6">
        <w:rPr>
          <w:rFonts w:eastAsia="Times New Roman"/>
          <w:sz w:val="24"/>
          <w:szCs w:val="24"/>
        </w:rPr>
        <w:br/>
        <w:t xml:space="preserve">4.3. Характерным несчастным случаем при выполнении работ с применением лестниц (стремянок) являются падения с высоты. В зависимости от объекта, на котором </w:t>
      </w:r>
      <w:r w:rsidRPr="009A41B6">
        <w:rPr>
          <w:rFonts w:eastAsia="Times New Roman"/>
          <w:sz w:val="24"/>
          <w:szCs w:val="24"/>
        </w:rPr>
        <w:lastRenderedPageBreak/>
        <w:t>выполняются работы, возможно также случайное прикосновение работника к токоведущим частям, находящимся под напряжением, и, как следствие, поражение электрическим током.</w:t>
      </w:r>
      <w:r w:rsidRPr="009A41B6">
        <w:rPr>
          <w:rFonts w:eastAsia="Times New Roman"/>
          <w:sz w:val="24"/>
          <w:szCs w:val="24"/>
        </w:rPr>
        <w:br/>
        <w:t>4.4. При несчастном случае:</w:t>
      </w:r>
      <w:r w:rsidRPr="009A41B6">
        <w:rPr>
          <w:rFonts w:eastAsia="Times New Roman"/>
          <w:sz w:val="24"/>
          <w:szCs w:val="24"/>
        </w:rPr>
        <w:br/>
        <w:t>— немедленно организовать первую помощь пострадавшему и при необходимости вызвать бригаду скорой помощи по телефону 103;</w:t>
      </w:r>
      <w:r w:rsidRPr="009A41B6">
        <w:rPr>
          <w:rFonts w:eastAsia="Times New Roman"/>
          <w:sz w:val="24"/>
          <w:szCs w:val="24"/>
        </w:rPr>
        <w:br/>
        <w:t>— принять неотложные меры по предотвращению развития аварийной или иной чрезвычайной ситуации и воздействия травмирующих факторов на других лиц;</w:t>
      </w:r>
      <w:r w:rsidRPr="009A41B6">
        <w:rPr>
          <w:rFonts w:eastAsia="Times New Roman"/>
          <w:sz w:val="24"/>
          <w:szCs w:val="24"/>
        </w:rPr>
        <w:br/>
        <w:t>—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сфотографировать, снять на видео).</w:t>
      </w:r>
    </w:p>
    <w:p w14:paraId="5A0FD6DE" w14:textId="77777777" w:rsidR="009A41B6" w:rsidRPr="009A41B6" w:rsidRDefault="009A41B6" w:rsidP="009A41B6">
      <w:pPr>
        <w:shd w:val="clear" w:color="auto" w:fill="FFFFFF"/>
        <w:spacing w:before="300" w:after="150"/>
        <w:outlineLvl w:val="1"/>
        <w:rPr>
          <w:rFonts w:eastAsia="Times New Roman"/>
          <w:sz w:val="24"/>
          <w:szCs w:val="24"/>
        </w:rPr>
      </w:pPr>
      <w:r w:rsidRPr="009A41B6">
        <w:rPr>
          <w:rFonts w:eastAsia="Times New Roman"/>
          <w:b/>
          <w:bCs/>
          <w:sz w:val="24"/>
          <w:szCs w:val="24"/>
        </w:rPr>
        <w:t>5. ТРЕБОВАНИЯ ОХРАНЫ ТРУДА ПО ОКОНЧАНИИ РАБОТЫ</w:t>
      </w:r>
    </w:p>
    <w:p w14:paraId="2CB2D718" w14:textId="77777777" w:rsidR="009A41B6" w:rsidRPr="009A41B6" w:rsidRDefault="009A41B6" w:rsidP="009A41B6">
      <w:pPr>
        <w:shd w:val="clear" w:color="auto" w:fill="FFFFFF"/>
        <w:spacing w:after="150"/>
        <w:rPr>
          <w:rFonts w:eastAsia="Times New Roman"/>
          <w:sz w:val="24"/>
          <w:szCs w:val="24"/>
        </w:rPr>
      </w:pPr>
      <w:r w:rsidRPr="009A41B6">
        <w:rPr>
          <w:rFonts w:eastAsia="Times New Roman"/>
          <w:sz w:val="24"/>
          <w:szCs w:val="24"/>
        </w:rPr>
        <w:t>5.1. Привести в порядок рабочее место.</w:t>
      </w:r>
      <w:r w:rsidRPr="009A41B6">
        <w:rPr>
          <w:rFonts w:eastAsia="Times New Roman"/>
          <w:sz w:val="24"/>
          <w:szCs w:val="24"/>
        </w:rPr>
        <w:br/>
        <w:t>5.2. Сдать лестницу (стремянку) ответственному за хранение.</w:t>
      </w:r>
      <w:r w:rsidRPr="009A41B6">
        <w:rPr>
          <w:rFonts w:eastAsia="Times New Roman"/>
          <w:sz w:val="24"/>
          <w:szCs w:val="24"/>
        </w:rPr>
        <w:br/>
        <w:t>5.3. Лестницы и стремянки должны храниться в сухих помещениях в местах, где исключено их случайное механическое повреждение.</w:t>
      </w:r>
      <w:r w:rsidRPr="009A41B6">
        <w:rPr>
          <w:rFonts w:eastAsia="Times New Roman"/>
          <w:sz w:val="24"/>
          <w:szCs w:val="24"/>
        </w:rPr>
        <w:br/>
        <w:t>5.4. Снять спецодежду, осмотреть, привести в порядок и убрать на место.</w:t>
      </w:r>
      <w:r w:rsidRPr="009A41B6">
        <w:rPr>
          <w:rFonts w:eastAsia="Times New Roman"/>
          <w:sz w:val="24"/>
          <w:szCs w:val="24"/>
        </w:rPr>
        <w:br/>
        <w:t>5.5. Сообщить непосредственному руководителю о замечаниях по работе.</w:t>
      </w:r>
      <w:r w:rsidRPr="009A41B6">
        <w:rPr>
          <w:rFonts w:eastAsia="Times New Roman"/>
          <w:sz w:val="24"/>
          <w:szCs w:val="24"/>
        </w:rPr>
        <w:br/>
        <w:t>5.6. Вымыть руки теплой водой с мылом, при необходимости принять душ.</w:t>
      </w:r>
    </w:p>
    <w:p w14:paraId="381158AA" w14:textId="77777777" w:rsidR="009A41B6" w:rsidRPr="009A41B6" w:rsidRDefault="009A41B6" w:rsidP="009A41B6">
      <w:pPr>
        <w:ind w:left="280"/>
        <w:rPr>
          <w:sz w:val="24"/>
          <w:szCs w:val="24"/>
        </w:rPr>
      </w:pPr>
      <w:r w:rsidRPr="009A41B6">
        <w:rPr>
          <w:rFonts w:eastAsia="Times New Roman"/>
          <w:sz w:val="24"/>
          <w:szCs w:val="24"/>
        </w:rPr>
        <w:t>Инструкцию разработал:</w:t>
      </w:r>
    </w:p>
    <w:p w14:paraId="0C834994" w14:textId="77777777" w:rsidR="009A41B6" w:rsidRPr="009A41B6" w:rsidRDefault="009A41B6" w:rsidP="009A41B6">
      <w:pPr>
        <w:spacing w:line="47" w:lineRule="exact"/>
        <w:rPr>
          <w:sz w:val="24"/>
          <w:szCs w:val="24"/>
        </w:rPr>
      </w:pPr>
    </w:p>
    <w:p w14:paraId="23AA61BF" w14:textId="77777777" w:rsidR="009A41B6" w:rsidRPr="009A41B6" w:rsidRDefault="009A41B6" w:rsidP="009A41B6">
      <w:pPr>
        <w:ind w:left="280"/>
        <w:rPr>
          <w:sz w:val="24"/>
          <w:szCs w:val="24"/>
        </w:rPr>
      </w:pPr>
      <w:r w:rsidRPr="009A41B6">
        <w:rPr>
          <w:rFonts w:eastAsia="Times New Roman"/>
          <w:sz w:val="24"/>
          <w:szCs w:val="24"/>
        </w:rPr>
        <w:t>Заместитель директора по АХР</w:t>
      </w:r>
    </w:p>
    <w:p w14:paraId="5A74B1F4" w14:textId="77777777" w:rsidR="009A41B6" w:rsidRPr="009A41B6" w:rsidRDefault="009A41B6" w:rsidP="009A41B6">
      <w:pPr>
        <w:spacing w:line="370" w:lineRule="exact"/>
        <w:rPr>
          <w:sz w:val="24"/>
          <w:szCs w:val="24"/>
        </w:rPr>
      </w:pPr>
    </w:p>
    <w:p w14:paraId="49DBC81D" w14:textId="77777777" w:rsidR="009A41B6" w:rsidRPr="009A41B6" w:rsidRDefault="009A41B6" w:rsidP="009A41B6">
      <w:pPr>
        <w:ind w:left="280"/>
        <w:rPr>
          <w:sz w:val="24"/>
          <w:szCs w:val="24"/>
        </w:rPr>
      </w:pPr>
      <w:r w:rsidRPr="009A41B6">
        <w:rPr>
          <w:rFonts w:eastAsia="Times New Roman"/>
          <w:sz w:val="24"/>
          <w:szCs w:val="24"/>
        </w:rPr>
        <w:t>Согласовано:</w:t>
      </w:r>
    </w:p>
    <w:p w14:paraId="0F98DEA6" w14:textId="77777777" w:rsidR="009A41B6" w:rsidRPr="009A41B6" w:rsidRDefault="009A41B6" w:rsidP="009A41B6">
      <w:pPr>
        <w:spacing w:line="48" w:lineRule="exact"/>
        <w:rPr>
          <w:sz w:val="24"/>
          <w:szCs w:val="24"/>
        </w:rPr>
      </w:pPr>
    </w:p>
    <w:p w14:paraId="76A23F2C" w14:textId="77777777" w:rsidR="009A41B6" w:rsidRPr="009A41B6" w:rsidRDefault="009A41B6" w:rsidP="009A41B6">
      <w:pPr>
        <w:ind w:left="280"/>
        <w:rPr>
          <w:sz w:val="24"/>
          <w:szCs w:val="24"/>
        </w:rPr>
      </w:pPr>
      <w:r w:rsidRPr="009A41B6">
        <w:rPr>
          <w:rFonts w:eastAsia="Times New Roman"/>
          <w:sz w:val="24"/>
          <w:szCs w:val="24"/>
        </w:rPr>
        <w:t>Специалист по охране труда</w:t>
      </w:r>
    </w:p>
    <w:p w14:paraId="1CE7336A" w14:textId="77777777" w:rsidR="009A41B6" w:rsidRPr="009A41B6" w:rsidRDefault="009A41B6" w:rsidP="009A41B6">
      <w:pPr>
        <w:tabs>
          <w:tab w:val="left" w:pos="1575"/>
        </w:tabs>
      </w:pPr>
    </w:p>
    <w:sectPr w:rsidR="009A41B6" w:rsidRPr="009A41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B0"/>
    <w:rsid w:val="002232B0"/>
    <w:rsid w:val="006E1B03"/>
    <w:rsid w:val="009A4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2002"/>
  <w15:chartTrackingRefBased/>
  <w15:docId w15:val="{7D0D3971-3687-44E7-89D4-B3E689BC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41B6"/>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41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641684">
      <w:bodyDiv w:val="1"/>
      <w:marLeft w:val="0"/>
      <w:marRight w:val="0"/>
      <w:marTop w:val="0"/>
      <w:marBottom w:val="0"/>
      <w:divBdr>
        <w:top w:val="none" w:sz="0" w:space="0" w:color="auto"/>
        <w:left w:val="none" w:sz="0" w:space="0" w:color="auto"/>
        <w:bottom w:val="none" w:sz="0" w:space="0" w:color="auto"/>
        <w:right w:val="none" w:sz="0" w:space="0" w:color="auto"/>
      </w:divBdr>
    </w:div>
    <w:div w:id="10924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1724</Words>
  <Characters>9828</Characters>
  <Application>Microsoft Office Word</Application>
  <DocSecurity>0</DocSecurity>
  <Lines>81</Lines>
  <Paragraphs>23</Paragraphs>
  <ScaleCrop>false</ScaleCrop>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4</cp:revision>
  <dcterms:created xsi:type="dcterms:W3CDTF">2019-10-24T20:41:00Z</dcterms:created>
  <dcterms:modified xsi:type="dcterms:W3CDTF">2019-10-27T19:46:00Z</dcterms:modified>
</cp:coreProperties>
</file>