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26C0C" w14:textId="77777777" w:rsidR="00164E30" w:rsidRDefault="00164E30" w:rsidP="00164E30"/>
    <w:p w14:paraId="12C7D16B" w14:textId="5C4343EF" w:rsidR="00164E30" w:rsidRDefault="00164E30" w:rsidP="00164E30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4A725E" wp14:editId="6ABFD46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9AD2C" w14:textId="77777777" w:rsidR="00164E30" w:rsidRDefault="00164E30" w:rsidP="00164E30">
      <w:pPr>
        <w:tabs>
          <w:tab w:val="left" w:pos="4041"/>
        </w:tabs>
        <w:rPr>
          <w:color w:val="FF0000"/>
          <w:sz w:val="20"/>
          <w:szCs w:val="20"/>
        </w:rPr>
      </w:pPr>
    </w:p>
    <w:p w14:paraId="6C352668" w14:textId="77777777" w:rsidR="00164E30" w:rsidRDefault="00164E30" w:rsidP="00164E30">
      <w:pPr>
        <w:tabs>
          <w:tab w:val="left" w:pos="4041"/>
        </w:tabs>
        <w:rPr>
          <w:color w:val="FF0000"/>
          <w:sz w:val="20"/>
          <w:szCs w:val="20"/>
        </w:rPr>
      </w:pPr>
    </w:p>
    <w:p w14:paraId="4E0F512D" w14:textId="77777777" w:rsidR="00164E30" w:rsidRDefault="00164E30" w:rsidP="00164E30">
      <w:pPr>
        <w:tabs>
          <w:tab w:val="left" w:pos="4041"/>
        </w:tabs>
        <w:rPr>
          <w:color w:val="FF0000"/>
          <w:sz w:val="20"/>
          <w:szCs w:val="20"/>
        </w:rPr>
      </w:pPr>
    </w:p>
    <w:p w14:paraId="3CAA0CAE" w14:textId="77777777" w:rsidR="00164E30" w:rsidRDefault="00164E30" w:rsidP="00164E30">
      <w:pPr>
        <w:tabs>
          <w:tab w:val="left" w:pos="4041"/>
        </w:tabs>
        <w:rPr>
          <w:color w:val="FF0000"/>
          <w:sz w:val="20"/>
          <w:szCs w:val="20"/>
        </w:rPr>
      </w:pPr>
    </w:p>
    <w:p w14:paraId="62B5472D" w14:textId="77777777" w:rsidR="00164E30" w:rsidRDefault="00164E30" w:rsidP="00164E30">
      <w:pPr>
        <w:jc w:val="center"/>
        <w:rPr>
          <w:b/>
        </w:rPr>
      </w:pPr>
      <w:r>
        <w:rPr>
          <w:b/>
        </w:rPr>
        <w:t>РЕСПУБЛИКА ДАГЕСТАН</w:t>
      </w:r>
    </w:p>
    <w:p w14:paraId="5F786CA0" w14:textId="77777777" w:rsidR="00164E30" w:rsidRDefault="00164E30" w:rsidP="00164E30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9EC29D1" w14:textId="77777777" w:rsidR="00164E30" w:rsidRDefault="00164E30" w:rsidP="00164E30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40CFBC8" w14:textId="77777777" w:rsidR="00164E30" w:rsidRDefault="00164E30" w:rsidP="00164E30">
      <w:pPr>
        <w:jc w:val="center"/>
        <w:rPr>
          <w:b/>
        </w:rPr>
      </w:pPr>
    </w:p>
    <w:p w14:paraId="61242516" w14:textId="77777777" w:rsidR="00164E30" w:rsidRDefault="00164E30" w:rsidP="00164E30">
      <w:pPr>
        <w:spacing w:line="200" w:lineRule="exact"/>
        <w:rPr>
          <w:sz w:val="20"/>
          <w:szCs w:val="20"/>
        </w:rPr>
      </w:pPr>
    </w:p>
    <w:p w14:paraId="42AF9961" w14:textId="77777777" w:rsidR="00164E30" w:rsidRDefault="00164E30" w:rsidP="00164E30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164E30" w14:paraId="7D1FDD81" w14:textId="77777777" w:rsidTr="00164E30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BF6A7" w14:textId="77777777" w:rsidR="00164E30" w:rsidRDefault="00164E30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B524B65" w14:textId="77777777" w:rsidR="00164E30" w:rsidRDefault="00164E30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F233CA8" w14:textId="77777777" w:rsidR="00164E30" w:rsidRDefault="00164E30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AC023" w14:textId="77777777" w:rsidR="00164E30" w:rsidRDefault="00164E30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409E704" w14:textId="77777777" w:rsidR="00164E30" w:rsidRDefault="00164E30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AF0584C" w14:textId="77777777" w:rsidR="00164E30" w:rsidRDefault="00164E30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1783F45" w14:textId="77777777" w:rsidR="00164E30" w:rsidRDefault="00164E30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E01F5D5" w14:textId="23575B20" w:rsidR="003F57D0" w:rsidRDefault="003F57D0"/>
    <w:p w14:paraId="694F9824" w14:textId="1D1F4D48" w:rsidR="00371046" w:rsidRPr="00371046" w:rsidRDefault="00371046" w:rsidP="00371046"/>
    <w:p w14:paraId="54E4835F" w14:textId="5D90AC0A" w:rsidR="00371046" w:rsidRPr="00371046" w:rsidRDefault="00371046" w:rsidP="00371046"/>
    <w:p w14:paraId="1224D999" w14:textId="2ABC6D84" w:rsidR="00371046" w:rsidRPr="00371046" w:rsidRDefault="00371046" w:rsidP="00371046"/>
    <w:p w14:paraId="19C23DDE" w14:textId="4BCC2A1D" w:rsidR="00371046" w:rsidRPr="00371046" w:rsidRDefault="00371046" w:rsidP="00371046"/>
    <w:p w14:paraId="72788AC6" w14:textId="1570D1E2" w:rsidR="00371046" w:rsidRPr="00371046" w:rsidRDefault="00371046" w:rsidP="00371046"/>
    <w:p w14:paraId="243079A2" w14:textId="72B70DF8" w:rsidR="00371046" w:rsidRPr="00371046" w:rsidRDefault="00371046" w:rsidP="00371046"/>
    <w:p w14:paraId="739FE64A" w14:textId="5852A72F" w:rsidR="00371046" w:rsidRPr="00371046" w:rsidRDefault="00371046" w:rsidP="00371046"/>
    <w:p w14:paraId="75E48B1D" w14:textId="5BB9DDF5" w:rsidR="00371046" w:rsidRDefault="00371046" w:rsidP="00371046"/>
    <w:p w14:paraId="0484D4C0" w14:textId="76E28DEF" w:rsidR="00371046" w:rsidRDefault="00371046" w:rsidP="00371046"/>
    <w:p w14:paraId="1B137DEF" w14:textId="77777777" w:rsidR="00371046" w:rsidRPr="00371046" w:rsidRDefault="00371046" w:rsidP="00371046">
      <w:pPr>
        <w:ind w:right="40"/>
        <w:jc w:val="center"/>
        <w:rPr>
          <w:sz w:val="20"/>
          <w:szCs w:val="20"/>
        </w:rPr>
      </w:pPr>
      <w:r>
        <w:tab/>
      </w:r>
      <w:r w:rsidRPr="00371046">
        <w:rPr>
          <w:rFonts w:eastAsia="Times New Roman"/>
          <w:b/>
          <w:bCs/>
          <w:sz w:val="24"/>
          <w:szCs w:val="24"/>
        </w:rPr>
        <w:t>ИНСТРУКЦИЯ</w:t>
      </w:r>
    </w:p>
    <w:p w14:paraId="55D2ECED" w14:textId="77777777" w:rsidR="00371046" w:rsidRPr="00371046" w:rsidRDefault="00371046" w:rsidP="00371046">
      <w:pPr>
        <w:spacing w:line="54" w:lineRule="exact"/>
        <w:rPr>
          <w:sz w:val="20"/>
          <w:szCs w:val="20"/>
        </w:rPr>
      </w:pPr>
    </w:p>
    <w:p w14:paraId="17D8154B" w14:textId="77777777" w:rsidR="00371046" w:rsidRPr="00371046" w:rsidRDefault="00371046" w:rsidP="00371046">
      <w:pPr>
        <w:ind w:right="40"/>
        <w:jc w:val="center"/>
        <w:rPr>
          <w:sz w:val="20"/>
          <w:szCs w:val="20"/>
        </w:rPr>
      </w:pPr>
      <w:r w:rsidRPr="00371046">
        <w:rPr>
          <w:rFonts w:eastAsia="Times New Roman"/>
          <w:b/>
          <w:bCs/>
          <w:sz w:val="24"/>
          <w:szCs w:val="24"/>
        </w:rPr>
        <w:t>по охране труда при уборке помещений</w:t>
      </w:r>
    </w:p>
    <w:p w14:paraId="57B5A5E0" w14:textId="77777777" w:rsidR="00371046" w:rsidRPr="00371046" w:rsidRDefault="00371046" w:rsidP="00371046">
      <w:pPr>
        <w:spacing w:line="47" w:lineRule="exact"/>
        <w:rPr>
          <w:sz w:val="20"/>
          <w:szCs w:val="20"/>
        </w:rPr>
      </w:pPr>
    </w:p>
    <w:p w14:paraId="6EA97516" w14:textId="68647536" w:rsidR="00371046" w:rsidRPr="00371046" w:rsidRDefault="00371046" w:rsidP="00371046">
      <w:pPr>
        <w:ind w:right="40"/>
        <w:jc w:val="center"/>
        <w:rPr>
          <w:sz w:val="20"/>
          <w:szCs w:val="20"/>
        </w:rPr>
      </w:pPr>
      <w:r w:rsidRPr="00371046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054-2019</w:t>
      </w:r>
    </w:p>
    <w:p w14:paraId="6C6BEEE6" w14:textId="7DF0F3EF" w:rsidR="00371046" w:rsidRDefault="00371046" w:rsidP="00371046">
      <w:pPr>
        <w:tabs>
          <w:tab w:val="left" w:pos="3480"/>
        </w:tabs>
      </w:pPr>
    </w:p>
    <w:p w14:paraId="1FCB1508" w14:textId="4CF29B76" w:rsidR="00371046" w:rsidRPr="00371046" w:rsidRDefault="00371046" w:rsidP="00371046"/>
    <w:p w14:paraId="1242E99E" w14:textId="2C090D85" w:rsidR="00371046" w:rsidRPr="00371046" w:rsidRDefault="00371046" w:rsidP="00371046"/>
    <w:p w14:paraId="725866DA" w14:textId="446EBA99" w:rsidR="00371046" w:rsidRPr="00371046" w:rsidRDefault="00371046" w:rsidP="00371046"/>
    <w:p w14:paraId="66F94DBB" w14:textId="0527EA16" w:rsidR="00371046" w:rsidRPr="00371046" w:rsidRDefault="00371046" w:rsidP="00371046"/>
    <w:p w14:paraId="674BF7BA" w14:textId="686B7B13" w:rsidR="00371046" w:rsidRPr="00371046" w:rsidRDefault="00371046" w:rsidP="00371046"/>
    <w:p w14:paraId="7E5D864E" w14:textId="64F64895" w:rsidR="00371046" w:rsidRPr="00371046" w:rsidRDefault="00371046" w:rsidP="00371046"/>
    <w:p w14:paraId="574B6BD9" w14:textId="03753702" w:rsidR="00371046" w:rsidRPr="00371046" w:rsidRDefault="00371046" w:rsidP="00371046"/>
    <w:p w14:paraId="42CBECAB" w14:textId="244324A7" w:rsidR="00371046" w:rsidRPr="00371046" w:rsidRDefault="00371046" w:rsidP="00371046"/>
    <w:p w14:paraId="3EE1EDEA" w14:textId="7C70FC47" w:rsidR="00371046" w:rsidRPr="00371046" w:rsidRDefault="00371046" w:rsidP="00371046"/>
    <w:p w14:paraId="158B1A92" w14:textId="14870060" w:rsidR="00371046" w:rsidRPr="00371046" w:rsidRDefault="00371046" w:rsidP="00371046"/>
    <w:p w14:paraId="1A26123B" w14:textId="4196337B" w:rsidR="00371046" w:rsidRPr="00371046" w:rsidRDefault="00371046" w:rsidP="00371046"/>
    <w:p w14:paraId="3A41CB8D" w14:textId="092AC036" w:rsidR="00371046" w:rsidRPr="00371046" w:rsidRDefault="00371046" w:rsidP="00371046"/>
    <w:p w14:paraId="481C7EE1" w14:textId="083C5E79" w:rsidR="00371046" w:rsidRPr="00371046" w:rsidRDefault="00371046" w:rsidP="00371046"/>
    <w:p w14:paraId="0F010E8B" w14:textId="3697A205" w:rsidR="00371046" w:rsidRDefault="00371046" w:rsidP="00371046"/>
    <w:p w14:paraId="722F6424" w14:textId="1B921898" w:rsidR="00371046" w:rsidRDefault="00371046" w:rsidP="00371046"/>
    <w:p w14:paraId="4EC640DB" w14:textId="26B2EFE5" w:rsidR="00164E30" w:rsidRDefault="00164E30" w:rsidP="00371046"/>
    <w:p w14:paraId="39A9F1F8" w14:textId="47B47F66" w:rsidR="00164E30" w:rsidRDefault="00164E30" w:rsidP="00371046"/>
    <w:p w14:paraId="728850C1" w14:textId="77777777" w:rsidR="00164E30" w:rsidRDefault="00164E30" w:rsidP="00371046">
      <w:bookmarkStart w:id="0" w:name="_GoBack"/>
      <w:bookmarkEnd w:id="0"/>
    </w:p>
    <w:p w14:paraId="6CE1C47C" w14:textId="0BD29784" w:rsidR="00371046" w:rsidRDefault="00371046" w:rsidP="00371046">
      <w:pPr>
        <w:tabs>
          <w:tab w:val="left" w:pos="3795"/>
        </w:tabs>
      </w:pPr>
      <w:r>
        <w:tab/>
      </w:r>
    </w:p>
    <w:p w14:paraId="290B5DD9" w14:textId="341C1ED5" w:rsidR="00371046" w:rsidRDefault="00371046" w:rsidP="00371046">
      <w:pPr>
        <w:tabs>
          <w:tab w:val="left" w:pos="3795"/>
        </w:tabs>
      </w:pPr>
    </w:p>
    <w:p w14:paraId="2E472AA2" w14:textId="7B3B42B1" w:rsidR="00371046" w:rsidRDefault="00371046" w:rsidP="00371046">
      <w:pPr>
        <w:tabs>
          <w:tab w:val="left" w:pos="3795"/>
        </w:tabs>
      </w:pPr>
    </w:p>
    <w:p w14:paraId="7DCC93DB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lastRenderedPageBreak/>
        <w:t>1. Общие требования безопасности</w:t>
      </w:r>
    </w:p>
    <w:p w14:paraId="2C51376A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1.1. К работе по уборке помещений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здоровья. </w:t>
      </w:r>
      <w:r w:rsidRPr="00371046">
        <w:br/>
        <w:t>1.2. Лица, допущенные к уборке помещений, должны соблюдать правила внутреннего трудового распорядка, установленные режимы труда и отдыха. </w:t>
      </w:r>
      <w:r w:rsidRPr="00371046">
        <w:br/>
        <w:t>1.3. При уборке помещений возможно воздействие на работающих сле</w:t>
      </w:r>
      <w:r w:rsidRPr="00371046">
        <w:softHyphen/>
        <w:t>дующих опасных и вредных производственных факторов: </w:t>
      </w:r>
      <w:r w:rsidRPr="00371046">
        <w:br/>
        <w:t>-приготовление дезинфицирующих растворов без использования защит</w:t>
      </w:r>
      <w:r w:rsidRPr="00371046">
        <w:softHyphen/>
        <w:t>ных средств; </w:t>
      </w:r>
      <w:r w:rsidRPr="00371046">
        <w:br/>
        <w:t>- поражение кожи рук, раздражения и аллергические реакции при рабо</w:t>
      </w:r>
      <w:r w:rsidRPr="00371046">
        <w:softHyphen/>
        <w:t xml:space="preserve">те с использованием </w:t>
      </w:r>
      <w:proofErr w:type="spellStart"/>
      <w:r w:rsidRPr="00371046">
        <w:t>дезрастворов</w:t>
      </w:r>
      <w:proofErr w:type="spellEnd"/>
      <w:r w:rsidRPr="00371046">
        <w:t xml:space="preserve"> и моющих средств без защитных средств; </w:t>
      </w:r>
      <w:r w:rsidRPr="00371046">
        <w:br/>
        <w:t>- поражение электрическим током при использовании для подогрева воды электрокипятильников. </w:t>
      </w:r>
      <w:r w:rsidRPr="00371046">
        <w:br/>
        <w:t>1.4. При уборке помещений должна использоваться следующая спецо</w:t>
      </w:r>
      <w:r w:rsidRPr="00371046">
        <w:softHyphen/>
        <w:t>дежда, спецобувь и другие средства индивидуальной защиты: халат хлоп</w:t>
      </w:r>
      <w:r w:rsidRPr="00371046">
        <w:softHyphen/>
        <w:t>чатобумажный, косынка, рукавицы, а при уборке санузлов, дополнитель</w:t>
      </w:r>
      <w:r w:rsidRPr="00371046">
        <w:softHyphen/>
        <w:t>но: сапоги резиновые и перчатки резиновые. </w:t>
      </w:r>
      <w:r w:rsidRPr="00371046">
        <w:br/>
        <w:t>1.5. Уборочный инвентарь, используемый для уборки санузлов, должен иметь яркую сигнальную маркировку, отличную от маркировки убороч</w:t>
      </w:r>
      <w:r w:rsidRPr="00371046">
        <w:softHyphen/>
        <w:t>ного инвентаря, используемого для уборки других помещений. </w:t>
      </w:r>
      <w:r w:rsidRPr="00371046">
        <w:br/>
        <w:t>1.6. При уборке помещений соблюдать правила пожарной безопасности, знать места расположения первичных средств пожаротушения. </w:t>
      </w:r>
      <w:r w:rsidRPr="00371046">
        <w:br/>
        <w:t>1.7. При несчастном случае пострадавший или очевидец нечастного случая обязан сообщить администрации учреждения. </w:t>
      </w:r>
      <w:r w:rsidRPr="00371046">
        <w:br/>
        <w:t>1.8. При уборке помещений соблюдать правила ношения спецодежды, спецобуви, других средств индивидуальной защиты, пользования коллек</w:t>
      </w:r>
      <w:r w:rsidRPr="00371046">
        <w:softHyphen/>
        <w:t>тивными средствами защиты, соблюдать правила личной гигиены. </w:t>
      </w:r>
      <w:r w:rsidRPr="00371046">
        <w:br/>
        <w:t>1.9. Лица, допустившие невыполнение или нарушение инструкции по ох</w:t>
      </w:r>
      <w:r w:rsidRPr="00371046">
        <w:softHyphen/>
        <w:t>ране труда, привлекаются к дисциплинарной ответственности в соответствии с правилами внутреннего трудового распорядка и, при необходимости, под</w:t>
      </w:r>
      <w:r w:rsidRPr="00371046">
        <w:softHyphen/>
        <w:t>вергаются внеочередной проверке знаний норм и правил охраны труда.</w:t>
      </w:r>
    </w:p>
    <w:p w14:paraId="42C7A4EA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2. Требования безопасности перед началом работы</w:t>
      </w:r>
    </w:p>
    <w:p w14:paraId="000E82D2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2.1. Надеть спецодежду, спецобувь и другие средства индивидуальной защиты, подготовить к работе необходимый уборочный инвентарь. </w:t>
      </w:r>
      <w:r w:rsidRPr="00371046">
        <w:br/>
        <w:t>2.2. Приготовить теплую воду и необходимые растворы дезинфицирующих и моющих средств. Запрещается использовать для подогрева электрокипятильники. </w:t>
      </w:r>
      <w:r w:rsidRPr="00371046">
        <w:br/>
        <w:t>2.3. Включить вентиляцию или открыть в убираемом помещении (фрамуги) и закрепить их крючками.</w:t>
      </w:r>
    </w:p>
    <w:p w14:paraId="47BD75A6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3. Требования безопасности во время работы</w:t>
      </w:r>
    </w:p>
    <w:p w14:paraId="4A574675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3.1. Уборку помещений производить: </w:t>
      </w:r>
      <w:r w:rsidRPr="00371046">
        <w:br/>
        <w:t>- учебных кабинетов, мастерских - после окончания последнего урока и повторно после окончания подготовки уроков и работы кружков; </w:t>
      </w:r>
      <w:r w:rsidRPr="00371046">
        <w:br/>
      </w:r>
      <w:r w:rsidRPr="00371046">
        <w:lastRenderedPageBreak/>
        <w:t>- коридоров и рекреаций - после каждой перемены; </w:t>
      </w:r>
      <w:r w:rsidRPr="00371046">
        <w:br/>
        <w:t>- гардероба - после начала занятий каждой смены; </w:t>
      </w:r>
      <w:r w:rsidRPr="00371046">
        <w:br/>
        <w:t>- спортзала - после каждого урока, влажную уборку два раза в день; </w:t>
      </w:r>
      <w:r w:rsidRPr="00371046">
        <w:br/>
        <w:t>- игровых, административно-хозяйственных помещений, актового зала - в конце рабочего дня; </w:t>
      </w:r>
      <w:r w:rsidRPr="00371046">
        <w:br/>
        <w:t>- обеденного зала - после каждого приема пищи; </w:t>
      </w:r>
      <w:r w:rsidRPr="00371046">
        <w:br/>
        <w:t>- умывальных и туалетных комнат - после каждой перемены с приме</w:t>
      </w:r>
      <w:r w:rsidRPr="00371046">
        <w:softHyphen/>
        <w:t>нением дезинфицирующих средств; </w:t>
      </w:r>
      <w:r w:rsidRPr="00371046">
        <w:br/>
        <w:t>-  помещений дошкольных образовательных учреждений - не менее двух раз в день. </w:t>
      </w:r>
      <w:r w:rsidRPr="00371046">
        <w:br/>
        <w:t>3.2. Не применять при уборке помещений бензин, керосин и другие легковоспламеняющиеся жидкости. </w:t>
      </w:r>
      <w:r w:rsidRPr="00371046">
        <w:br/>
        <w:t>3.3. Не протирать влажной ветошью электророзетки, отключающие уст</w:t>
      </w:r>
      <w:r w:rsidRPr="00371046">
        <w:softHyphen/>
        <w:t>ройства и другие электрические приборы, находящиеся под напряжением. </w:t>
      </w:r>
      <w:r w:rsidRPr="00371046">
        <w:br/>
        <w:t>3.4. Уборочный инвентарь, используемый для уборки туалетов, запре</w:t>
      </w:r>
      <w:r w:rsidRPr="00371046">
        <w:softHyphen/>
        <w:t>щается применять для уборки других помещений.</w:t>
      </w:r>
    </w:p>
    <w:p w14:paraId="1136E63A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4. Требования безопасности в аварийных ситуациях</w:t>
      </w:r>
    </w:p>
    <w:p w14:paraId="022AEBE2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4.1. При попадании в глаза моющих или дезинфицирующих средств обильно промыть глаза водой и обратиться к врачу. </w:t>
      </w:r>
      <w:r w:rsidRPr="00371046">
        <w:br/>
        <w:t>4.2. При появлении раздражения кожи рук в результате использования во время уборки моющих и дезинфицирующих средств тщательно вымыть руки с мылом и смазать питательным кремом. </w:t>
      </w:r>
      <w:r w:rsidRPr="00371046">
        <w:br/>
        <w:t>4.3. При поражении электрическим током немедленно отключить на</w:t>
      </w:r>
      <w:r w:rsidRPr="00371046">
        <w:softHyphen/>
        <w:t>пряжение и в случае отсутствия дыхания и пульса у пострадавшего сде</w:t>
      </w:r>
      <w:r w:rsidRPr="00371046">
        <w:softHyphen/>
        <w:t>лать ему искусственное дыхание или провести непрямой (закрытый) мас</w:t>
      </w:r>
      <w:r w:rsidRPr="00371046">
        <w:softHyphen/>
        <w:t>саж сердца до восстановления дыхания и пульса и отправить пострадав</w:t>
      </w:r>
      <w:r w:rsidRPr="00371046">
        <w:softHyphen/>
        <w:t>шего в ближайшее лечебное учреждение.</w:t>
      </w:r>
    </w:p>
    <w:p w14:paraId="43A7E20B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5. Требования безопасности по окончании работы</w:t>
      </w:r>
    </w:p>
    <w:p w14:paraId="1A978888" w14:textId="77777777" w:rsidR="00371046" w:rsidRPr="00371046" w:rsidRDefault="00371046" w:rsidP="00371046">
      <w:pPr>
        <w:pStyle w:val="a4"/>
        <w:shd w:val="clear" w:color="auto" w:fill="FFFFFF"/>
        <w:spacing w:before="0" w:beforeAutospacing="0" w:line="315" w:lineRule="atLeast"/>
      </w:pPr>
      <w:r w:rsidRPr="00371046">
        <w:t>5.1. Убрать уборочный инвентарь в специально отведенное место (инвентарь, используемый для уборки туалетов, хранится отдельно). </w:t>
      </w:r>
      <w:r w:rsidRPr="00371046">
        <w:br/>
        <w:t>5.2. Выключить вентиляцию, закрыть окна (фрамуги) и отключить свет. </w:t>
      </w:r>
      <w:r w:rsidRPr="00371046">
        <w:br/>
        <w:t>5.3. Снять спецодежду, спецобувь и другие средства индивидуальной защиты, тщательно вымыть руки с мылом.</w:t>
      </w:r>
    </w:p>
    <w:p w14:paraId="1E286B4B" w14:textId="77777777" w:rsidR="00371046" w:rsidRPr="00371046" w:rsidRDefault="00371046" w:rsidP="00371046">
      <w:pPr>
        <w:ind w:left="280"/>
        <w:rPr>
          <w:sz w:val="24"/>
          <w:szCs w:val="24"/>
        </w:rPr>
      </w:pPr>
      <w:r w:rsidRPr="00371046">
        <w:rPr>
          <w:rFonts w:eastAsia="Times New Roman"/>
          <w:sz w:val="24"/>
          <w:szCs w:val="24"/>
        </w:rPr>
        <w:t>Инструкцию разработал:</w:t>
      </w:r>
    </w:p>
    <w:p w14:paraId="0FA8ED9F" w14:textId="77777777" w:rsidR="00371046" w:rsidRPr="00371046" w:rsidRDefault="00371046" w:rsidP="00371046">
      <w:pPr>
        <w:spacing w:line="47" w:lineRule="exact"/>
        <w:rPr>
          <w:sz w:val="24"/>
          <w:szCs w:val="24"/>
        </w:rPr>
      </w:pPr>
    </w:p>
    <w:p w14:paraId="5EB0AA47" w14:textId="77777777" w:rsidR="00371046" w:rsidRPr="00371046" w:rsidRDefault="00371046" w:rsidP="00371046">
      <w:pPr>
        <w:ind w:left="280"/>
        <w:rPr>
          <w:sz w:val="24"/>
          <w:szCs w:val="24"/>
        </w:rPr>
      </w:pPr>
      <w:r w:rsidRPr="00371046">
        <w:rPr>
          <w:rFonts w:eastAsia="Times New Roman"/>
          <w:sz w:val="24"/>
          <w:szCs w:val="24"/>
        </w:rPr>
        <w:t>Заместитель директора по АХР</w:t>
      </w:r>
    </w:p>
    <w:p w14:paraId="3A814481" w14:textId="77777777" w:rsidR="00371046" w:rsidRPr="00371046" w:rsidRDefault="00371046" w:rsidP="00371046">
      <w:pPr>
        <w:spacing w:line="371" w:lineRule="exact"/>
        <w:rPr>
          <w:sz w:val="24"/>
          <w:szCs w:val="24"/>
        </w:rPr>
      </w:pPr>
    </w:p>
    <w:p w14:paraId="0C2DD31F" w14:textId="77777777" w:rsidR="00371046" w:rsidRPr="00371046" w:rsidRDefault="00371046" w:rsidP="00371046">
      <w:pPr>
        <w:ind w:left="280"/>
        <w:rPr>
          <w:sz w:val="24"/>
          <w:szCs w:val="24"/>
        </w:rPr>
      </w:pPr>
      <w:r w:rsidRPr="00371046">
        <w:rPr>
          <w:rFonts w:eastAsia="Times New Roman"/>
          <w:sz w:val="24"/>
          <w:szCs w:val="24"/>
        </w:rPr>
        <w:t>Согласовано:</w:t>
      </w:r>
    </w:p>
    <w:p w14:paraId="5508FFF6" w14:textId="77777777" w:rsidR="00371046" w:rsidRPr="00371046" w:rsidRDefault="00371046" w:rsidP="00371046">
      <w:pPr>
        <w:spacing w:line="47" w:lineRule="exact"/>
        <w:rPr>
          <w:sz w:val="24"/>
          <w:szCs w:val="24"/>
        </w:rPr>
      </w:pPr>
    </w:p>
    <w:p w14:paraId="555066F1" w14:textId="77777777" w:rsidR="00371046" w:rsidRPr="00371046" w:rsidRDefault="00371046" w:rsidP="00371046">
      <w:pPr>
        <w:ind w:left="280"/>
        <w:rPr>
          <w:sz w:val="24"/>
          <w:szCs w:val="24"/>
        </w:rPr>
      </w:pPr>
      <w:r w:rsidRPr="00371046">
        <w:rPr>
          <w:rFonts w:eastAsia="Times New Roman"/>
          <w:sz w:val="24"/>
          <w:szCs w:val="24"/>
        </w:rPr>
        <w:t>Специалист по охране труда</w:t>
      </w:r>
    </w:p>
    <w:p w14:paraId="2B7A8932" w14:textId="77777777" w:rsidR="00371046" w:rsidRPr="00371046" w:rsidRDefault="00371046" w:rsidP="00371046">
      <w:pPr>
        <w:tabs>
          <w:tab w:val="left" w:pos="3795"/>
        </w:tabs>
      </w:pPr>
    </w:p>
    <w:sectPr w:rsidR="00371046" w:rsidRPr="003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D0"/>
    <w:rsid w:val="00164E30"/>
    <w:rsid w:val="00371046"/>
    <w:rsid w:val="003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D0B7"/>
  <w15:chartTrackingRefBased/>
  <w15:docId w15:val="{D9ABD9FA-C87D-45E6-A02F-99C3CC7D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0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04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7104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2019-10-24T20:38:00Z</dcterms:created>
  <dcterms:modified xsi:type="dcterms:W3CDTF">2019-10-27T19:46:00Z</dcterms:modified>
</cp:coreProperties>
</file>