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B7AB3" w14:textId="77777777" w:rsidR="00EF4AE7" w:rsidRDefault="00EF4AE7" w:rsidP="00EF4AE7"/>
    <w:p w14:paraId="194F053D" w14:textId="34835724" w:rsidR="00EF4AE7" w:rsidRDefault="00EF4AE7" w:rsidP="00EF4AE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273A6" wp14:editId="6903092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8B155" w14:textId="77777777" w:rsidR="00EF4AE7" w:rsidRDefault="00EF4AE7" w:rsidP="00EF4AE7">
      <w:pPr>
        <w:tabs>
          <w:tab w:val="left" w:pos="4041"/>
        </w:tabs>
        <w:rPr>
          <w:color w:val="FF0000"/>
          <w:sz w:val="20"/>
          <w:szCs w:val="20"/>
        </w:rPr>
      </w:pPr>
    </w:p>
    <w:p w14:paraId="2207B7E3" w14:textId="77777777" w:rsidR="00EF4AE7" w:rsidRDefault="00EF4AE7" w:rsidP="00EF4AE7">
      <w:pPr>
        <w:tabs>
          <w:tab w:val="left" w:pos="4041"/>
        </w:tabs>
        <w:rPr>
          <w:color w:val="FF0000"/>
          <w:sz w:val="20"/>
          <w:szCs w:val="20"/>
        </w:rPr>
      </w:pPr>
    </w:p>
    <w:p w14:paraId="1D26472C" w14:textId="77777777" w:rsidR="00EF4AE7" w:rsidRDefault="00EF4AE7" w:rsidP="00EF4AE7">
      <w:pPr>
        <w:tabs>
          <w:tab w:val="left" w:pos="4041"/>
        </w:tabs>
        <w:rPr>
          <w:color w:val="FF0000"/>
          <w:sz w:val="20"/>
          <w:szCs w:val="20"/>
        </w:rPr>
      </w:pPr>
    </w:p>
    <w:p w14:paraId="6085364E" w14:textId="77777777" w:rsidR="00EF4AE7" w:rsidRDefault="00EF4AE7" w:rsidP="00EF4AE7">
      <w:pPr>
        <w:tabs>
          <w:tab w:val="left" w:pos="4041"/>
        </w:tabs>
        <w:rPr>
          <w:color w:val="FF0000"/>
          <w:sz w:val="20"/>
          <w:szCs w:val="20"/>
        </w:rPr>
      </w:pPr>
    </w:p>
    <w:p w14:paraId="71812793" w14:textId="77777777" w:rsidR="00EF4AE7" w:rsidRDefault="00EF4AE7" w:rsidP="00EF4AE7">
      <w:pPr>
        <w:jc w:val="center"/>
        <w:rPr>
          <w:b/>
        </w:rPr>
      </w:pPr>
      <w:r>
        <w:rPr>
          <w:b/>
        </w:rPr>
        <w:t>РЕСПУБЛИКА ДАГЕСТАН</w:t>
      </w:r>
    </w:p>
    <w:p w14:paraId="02D8190F" w14:textId="77777777" w:rsidR="00EF4AE7" w:rsidRDefault="00EF4AE7" w:rsidP="00EF4AE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746023B" w14:textId="77777777" w:rsidR="00EF4AE7" w:rsidRDefault="00EF4AE7" w:rsidP="00EF4AE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3D06A9B" w14:textId="77777777" w:rsidR="00EF4AE7" w:rsidRDefault="00EF4AE7" w:rsidP="00EF4AE7">
      <w:pPr>
        <w:jc w:val="center"/>
        <w:rPr>
          <w:b/>
        </w:rPr>
      </w:pPr>
    </w:p>
    <w:p w14:paraId="3D966645" w14:textId="77777777" w:rsidR="00EF4AE7" w:rsidRDefault="00EF4AE7" w:rsidP="00EF4AE7">
      <w:pPr>
        <w:spacing w:line="200" w:lineRule="exact"/>
        <w:rPr>
          <w:sz w:val="20"/>
          <w:szCs w:val="20"/>
        </w:rPr>
      </w:pPr>
    </w:p>
    <w:p w14:paraId="4DDE341E" w14:textId="77777777" w:rsidR="00EF4AE7" w:rsidRDefault="00EF4AE7" w:rsidP="00EF4AE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EF4AE7" w14:paraId="0AD7A53A" w14:textId="77777777" w:rsidTr="00EF4AE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22E93" w14:textId="77777777" w:rsidR="00EF4AE7" w:rsidRDefault="00EF4AE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D41A8C5" w14:textId="77777777" w:rsidR="00EF4AE7" w:rsidRDefault="00EF4AE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AF498EF" w14:textId="77777777" w:rsidR="00EF4AE7" w:rsidRDefault="00EF4AE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BDCF7" w14:textId="77777777" w:rsidR="00EF4AE7" w:rsidRDefault="00EF4AE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A78EF43" w14:textId="77777777" w:rsidR="00EF4AE7" w:rsidRDefault="00EF4AE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C7F96D0" w14:textId="77777777" w:rsidR="00EF4AE7" w:rsidRDefault="00EF4AE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5C96941" w14:textId="77777777" w:rsidR="00EF4AE7" w:rsidRDefault="00EF4AE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412DD1E" w14:textId="78A03D9C" w:rsidR="00B801E4" w:rsidRDefault="00B801E4"/>
    <w:p w14:paraId="366893FE" w14:textId="4F5A0C21" w:rsidR="003A2CB7" w:rsidRPr="003A2CB7" w:rsidRDefault="003A2CB7" w:rsidP="003A2CB7"/>
    <w:p w14:paraId="4C9031CB" w14:textId="52D3107C" w:rsidR="003A2CB7" w:rsidRPr="003A2CB7" w:rsidRDefault="003A2CB7" w:rsidP="003A2CB7"/>
    <w:p w14:paraId="062C59CA" w14:textId="6E7D4DB5" w:rsidR="003A2CB7" w:rsidRPr="003A2CB7" w:rsidRDefault="003A2CB7" w:rsidP="003A2CB7"/>
    <w:p w14:paraId="581B02DA" w14:textId="1F4946D4" w:rsidR="003A2CB7" w:rsidRPr="003A2CB7" w:rsidRDefault="003A2CB7" w:rsidP="003A2CB7"/>
    <w:p w14:paraId="592F007E" w14:textId="7B32B491" w:rsidR="003A2CB7" w:rsidRPr="003A2CB7" w:rsidRDefault="003A2CB7" w:rsidP="003A2CB7"/>
    <w:p w14:paraId="634613DD" w14:textId="1274E26D" w:rsidR="003A2CB7" w:rsidRPr="003A2CB7" w:rsidRDefault="003A2CB7" w:rsidP="003A2CB7"/>
    <w:p w14:paraId="291F1A9C" w14:textId="294C9031" w:rsidR="003A2CB7" w:rsidRPr="003A2CB7" w:rsidRDefault="003A2CB7" w:rsidP="003A2CB7"/>
    <w:p w14:paraId="79446025" w14:textId="2DB2D37A" w:rsidR="003A2CB7" w:rsidRDefault="003A2CB7" w:rsidP="003A2CB7"/>
    <w:p w14:paraId="4067A92A" w14:textId="63D192C9" w:rsidR="00EF4AE7" w:rsidRDefault="00EF4AE7" w:rsidP="003A2CB7"/>
    <w:p w14:paraId="79F923C0" w14:textId="65DD6AD1" w:rsidR="00EF4AE7" w:rsidRDefault="00EF4AE7" w:rsidP="003A2CB7"/>
    <w:p w14:paraId="7A57CDAE" w14:textId="77777777" w:rsidR="00EF4AE7" w:rsidRPr="003A2CB7" w:rsidRDefault="00EF4AE7" w:rsidP="003A2CB7">
      <w:bookmarkStart w:id="0" w:name="_GoBack"/>
      <w:bookmarkEnd w:id="0"/>
    </w:p>
    <w:p w14:paraId="00BD8598" w14:textId="01BAB90B" w:rsidR="003A2CB7" w:rsidRDefault="003A2CB7" w:rsidP="003A2CB7"/>
    <w:p w14:paraId="5A6213DD" w14:textId="77777777" w:rsidR="003A2CB7" w:rsidRPr="003A2CB7" w:rsidRDefault="003A2CB7" w:rsidP="003A2CB7">
      <w:pPr>
        <w:ind w:right="20"/>
        <w:jc w:val="center"/>
        <w:rPr>
          <w:sz w:val="20"/>
          <w:szCs w:val="20"/>
        </w:rPr>
      </w:pPr>
      <w:r w:rsidRPr="003A2CB7">
        <w:rPr>
          <w:rFonts w:eastAsia="Times New Roman"/>
          <w:b/>
          <w:bCs/>
          <w:sz w:val="24"/>
          <w:szCs w:val="24"/>
        </w:rPr>
        <w:t>ИНСТРУКЦИЯ</w:t>
      </w:r>
    </w:p>
    <w:p w14:paraId="7FA0E69D" w14:textId="77777777" w:rsidR="003A2CB7" w:rsidRPr="003A2CB7" w:rsidRDefault="003A2CB7" w:rsidP="003A2CB7">
      <w:pPr>
        <w:spacing w:line="54" w:lineRule="exact"/>
        <w:rPr>
          <w:sz w:val="20"/>
          <w:szCs w:val="20"/>
        </w:rPr>
      </w:pPr>
    </w:p>
    <w:p w14:paraId="5ABC135D" w14:textId="77777777" w:rsidR="003A2CB7" w:rsidRPr="003A2CB7" w:rsidRDefault="003A2CB7" w:rsidP="003A2CB7">
      <w:pPr>
        <w:ind w:right="40"/>
        <w:jc w:val="center"/>
        <w:rPr>
          <w:sz w:val="20"/>
          <w:szCs w:val="20"/>
        </w:rPr>
      </w:pPr>
      <w:r w:rsidRPr="003A2CB7">
        <w:rPr>
          <w:rFonts w:eastAsia="Times New Roman"/>
          <w:b/>
          <w:bCs/>
          <w:sz w:val="24"/>
          <w:szCs w:val="24"/>
        </w:rPr>
        <w:t>по охране труда рабочего по обслуживанию и ремонту зданий</w:t>
      </w:r>
    </w:p>
    <w:p w14:paraId="7C3FBA36" w14:textId="77777777" w:rsidR="003A2CB7" w:rsidRPr="003A2CB7" w:rsidRDefault="003A2CB7" w:rsidP="003A2CB7">
      <w:pPr>
        <w:spacing w:line="47" w:lineRule="exact"/>
        <w:rPr>
          <w:sz w:val="20"/>
          <w:szCs w:val="20"/>
        </w:rPr>
      </w:pPr>
    </w:p>
    <w:p w14:paraId="33D7AB3F" w14:textId="29E16B2C" w:rsidR="003A2CB7" w:rsidRPr="003A2CB7" w:rsidRDefault="003A2CB7" w:rsidP="003A2CB7">
      <w:pPr>
        <w:ind w:right="20"/>
        <w:jc w:val="center"/>
        <w:rPr>
          <w:sz w:val="20"/>
          <w:szCs w:val="20"/>
        </w:rPr>
      </w:pPr>
      <w:r w:rsidRPr="003A2CB7">
        <w:rPr>
          <w:rFonts w:eastAsia="Times New Roman"/>
          <w:b/>
          <w:bCs/>
          <w:sz w:val="24"/>
          <w:szCs w:val="24"/>
        </w:rPr>
        <w:t>ИОТ № - 05</w:t>
      </w:r>
      <w:r w:rsidR="00B77546">
        <w:rPr>
          <w:rFonts w:eastAsia="Times New Roman"/>
          <w:b/>
          <w:bCs/>
          <w:sz w:val="24"/>
          <w:szCs w:val="24"/>
        </w:rPr>
        <w:t>1</w:t>
      </w:r>
      <w:r w:rsidRPr="003A2CB7">
        <w:rPr>
          <w:rFonts w:eastAsia="Times New Roman"/>
          <w:b/>
          <w:bCs/>
          <w:sz w:val="24"/>
          <w:szCs w:val="24"/>
        </w:rPr>
        <w:t>-2019</w:t>
      </w:r>
    </w:p>
    <w:p w14:paraId="73597D89" w14:textId="6AE66389" w:rsidR="003A2CB7" w:rsidRDefault="003A2CB7" w:rsidP="003A2CB7">
      <w:pPr>
        <w:jc w:val="center"/>
      </w:pPr>
    </w:p>
    <w:p w14:paraId="23856BCB" w14:textId="5085094F" w:rsidR="003A2CB7" w:rsidRPr="003A2CB7" w:rsidRDefault="003A2CB7" w:rsidP="003A2CB7"/>
    <w:p w14:paraId="1AC30F3E" w14:textId="482C7472" w:rsidR="003A2CB7" w:rsidRPr="003A2CB7" w:rsidRDefault="003A2CB7" w:rsidP="003A2CB7"/>
    <w:p w14:paraId="6C7C18B8" w14:textId="6FCD4CD7" w:rsidR="003A2CB7" w:rsidRPr="003A2CB7" w:rsidRDefault="003A2CB7" w:rsidP="003A2CB7"/>
    <w:p w14:paraId="3209DA01" w14:textId="3EFD229E" w:rsidR="003A2CB7" w:rsidRPr="003A2CB7" w:rsidRDefault="003A2CB7" w:rsidP="003A2CB7"/>
    <w:p w14:paraId="1025E177" w14:textId="18475272" w:rsidR="003A2CB7" w:rsidRPr="003A2CB7" w:rsidRDefault="003A2CB7" w:rsidP="003A2CB7"/>
    <w:p w14:paraId="0332AC72" w14:textId="4A0E3A66" w:rsidR="003A2CB7" w:rsidRPr="003A2CB7" w:rsidRDefault="003A2CB7" w:rsidP="003A2CB7"/>
    <w:p w14:paraId="1EE3429C" w14:textId="0F7F2634" w:rsidR="003A2CB7" w:rsidRPr="003A2CB7" w:rsidRDefault="003A2CB7" w:rsidP="003A2CB7"/>
    <w:p w14:paraId="1BE94FF7" w14:textId="60AD7D9C" w:rsidR="003A2CB7" w:rsidRPr="003A2CB7" w:rsidRDefault="003A2CB7" w:rsidP="003A2CB7"/>
    <w:p w14:paraId="7AB8C36D" w14:textId="1D2E332C" w:rsidR="003A2CB7" w:rsidRPr="003A2CB7" w:rsidRDefault="003A2CB7" w:rsidP="003A2CB7"/>
    <w:p w14:paraId="106DDB28" w14:textId="617D3B89" w:rsidR="003A2CB7" w:rsidRPr="003A2CB7" w:rsidRDefault="003A2CB7" w:rsidP="003A2CB7"/>
    <w:p w14:paraId="1C61E4D7" w14:textId="7294DF6C" w:rsidR="003A2CB7" w:rsidRPr="003A2CB7" w:rsidRDefault="003A2CB7" w:rsidP="003A2CB7"/>
    <w:p w14:paraId="544C31D6" w14:textId="0A20C579" w:rsidR="003A2CB7" w:rsidRPr="003A2CB7" w:rsidRDefault="003A2CB7" w:rsidP="003A2CB7"/>
    <w:p w14:paraId="2644678F" w14:textId="2945A00F" w:rsidR="003A2CB7" w:rsidRDefault="003A2CB7" w:rsidP="003A2CB7"/>
    <w:p w14:paraId="6F1A2162" w14:textId="587FA6CF" w:rsidR="003A2CB7" w:rsidRDefault="003A2CB7" w:rsidP="003A2CB7"/>
    <w:p w14:paraId="342F36EE" w14:textId="4BE3E54B" w:rsidR="003A2CB7" w:rsidRDefault="003A2CB7" w:rsidP="003A2CB7">
      <w:pPr>
        <w:tabs>
          <w:tab w:val="left" w:pos="2205"/>
        </w:tabs>
      </w:pPr>
      <w:r>
        <w:tab/>
      </w:r>
    </w:p>
    <w:p w14:paraId="00E04791" w14:textId="37262692" w:rsidR="003A2CB7" w:rsidRDefault="003A2CB7" w:rsidP="003A2CB7">
      <w:pPr>
        <w:tabs>
          <w:tab w:val="left" w:pos="2205"/>
        </w:tabs>
      </w:pPr>
    </w:p>
    <w:p w14:paraId="4DA27EEA" w14:textId="6DEBAE12" w:rsidR="003A2CB7" w:rsidRDefault="003A2CB7" w:rsidP="003A2CB7">
      <w:pPr>
        <w:tabs>
          <w:tab w:val="left" w:pos="2205"/>
        </w:tabs>
      </w:pPr>
    </w:p>
    <w:p w14:paraId="0581EB4B" w14:textId="642C4E5F" w:rsidR="003A2CB7" w:rsidRDefault="003A2CB7" w:rsidP="003A2CB7">
      <w:pPr>
        <w:tabs>
          <w:tab w:val="left" w:pos="2205"/>
        </w:tabs>
      </w:pPr>
    </w:p>
    <w:p w14:paraId="367AEAF6" w14:textId="77777777" w:rsidR="003A2CB7" w:rsidRPr="003A2CB7" w:rsidRDefault="003A2CB7" w:rsidP="003A2CB7">
      <w:pPr>
        <w:ind w:left="1000"/>
        <w:rPr>
          <w:sz w:val="24"/>
          <w:szCs w:val="24"/>
        </w:rPr>
      </w:pPr>
      <w:r w:rsidRPr="003A2CB7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рабочего по обслуживанию и ремонту зданий</w:t>
      </w:r>
    </w:p>
    <w:p w14:paraId="392ABF42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t>1. Общие требования охраны труда</w:t>
      </w:r>
    </w:p>
    <w:p w14:paraId="37F815BA" w14:textId="16520938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1.1 К самостоятельному выполнению работ по комплексному обслуживанию и ремонту зданий допускаются лица не моложе 18 лет, прошедшие медицинское освидетельствование, вводный инструктаж, первичный инструктаж на рабочем месте, обучение и стажировку на рабочем месте, проверку знаний требований охраны труда, имеющие группу по электробезопасности не ниже I и соответствующую квалификацию согласно тарифно-квалификационного справочника. </w:t>
      </w:r>
      <w:r w:rsidRPr="003A2CB7">
        <w:rPr>
          <w:rFonts w:eastAsia="Times New Roman"/>
          <w:sz w:val="24"/>
          <w:szCs w:val="24"/>
        </w:rPr>
        <w:br/>
        <w:t>1.2 Рабочий по комплексному обслуживанию и ремонту зданий (далее – рабочий) обязан: </w:t>
      </w:r>
      <w:r w:rsidRPr="003A2CB7">
        <w:rPr>
          <w:rFonts w:eastAsia="Times New Roman"/>
          <w:sz w:val="24"/>
          <w:szCs w:val="24"/>
        </w:rPr>
        <w:br/>
        <w:t>1.2.1 Выполнять только ту работу, которая определена рабочей инструкцией; </w:t>
      </w:r>
      <w:r w:rsidRPr="003A2CB7">
        <w:rPr>
          <w:rFonts w:eastAsia="Times New Roman"/>
          <w:sz w:val="24"/>
          <w:szCs w:val="24"/>
        </w:rPr>
        <w:br/>
        <w:t>1.2.2 Выполнять правила внутреннего трудового распорядка; </w:t>
      </w:r>
      <w:r w:rsidRPr="003A2CB7">
        <w:rPr>
          <w:rFonts w:eastAsia="Times New Roman"/>
          <w:sz w:val="24"/>
          <w:szCs w:val="24"/>
        </w:rPr>
        <w:br/>
        <w:t>1.2.3 Правильно применять средства индивидуальной и коллективной защиты; </w:t>
      </w:r>
      <w:r w:rsidRPr="003A2CB7">
        <w:rPr>
          <w:rFonts w:eastAsia="Times New Roman"/>
          <w:sz w:val="24"/>
          <w:szCs w:val="24"/>
        </w:rPr>
        <w:br/>
        <w:t>1.2.4 Соблюдать требования охраны труда; </w:t>
      </w:r>
      <w:r w:rsidRPr="003A2CB7">
        <w:rPr>
          <w:rFonts w:eastAsia="Times New Roman"/>
          <w:sz w:val="24"/>
          <w:szCs w:val="24"/>
        </w:rPr>
        <w:br/>
        <w:t>1.2.5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 </w:t>
      </w:r>
      <w:r w:rsidRPr="003A2CB7">
        <w:rPr>
          <w:rFonts w:eastAsia="Times New Roman"/>
          <w:sz w:val="24"/>
          <w:szCs w:val="24"/>
        </w:rPr>
        <w:br/>
        <w:t>1.2.6 Проходить обучение безопасным методам и приемам выполнения работ и оказанию первой помощи пострадавшим на производстве, инструктаж по охране труда, проверку знаний требований охраны труда; </w:t>
      </w:r>
      <w:r w:rsidRPr="003A2CB7">
        <w:rPr>
          <w:rFonts w:eastAsia="Times New Roman"/>
          <w:sz w:val="24"/>
          <w:szCs w:val="24"/>
        </w:rPr>
        <w:br/>
        <w:t>1.2.7 Проходить обязательные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и иными федеральными законами. </w:t>
      </w:r>
      <w:r w:rsidRPr="003A2CB7">
        <w:rPr>
          <w:rFonts w:eastAsia="Times New Roman"/>
          <w:sz w:val="24"/>
          <w:szCs w:val="24"/>
        </w:rPr>
        <w:br/>
        <w:t>1.2.8 Уметь оказывать первую доврачебную помощь пострадавшим от электрического тока и при других несчастных случаях; </w:t>
      </w:r>
      <w:r w:rsidRPr="003A2CB7">
        <w:rPr>
          <w:rFonts w:eastAsia="Times New Roman"/>
          <w:sz w:val="24"/>
          <w:szCs w:val="24"/>
        </w:rPr>
        <w:br/>
        <w:t>1.2.9 Уметь применять средства первичного пожаротушения; </w:t>
      </w:r>
      <w:r w:rsidRPr="003A2CB7">
        <w:rPr>
          <w:rFonts w:eastAsia="Times New Roman"/>
          <w:sz w:val="24"/>
          <w:szCs w:val="24"/>
        </w:rPr>
        <w:br/>
        <w:t>1.3 При выполнении работ по комплексному обслуживанию и ремонту зданий на рабочего возможны воздействия следующих опасных и вредных производственных факторов: </w:t>
      </w:r>
      <w:r w:rsidRPr="003A2CB7">
        <w:rPr>
          <w:rFonts w:eastAsia="Times New Roman"/>
          <w:sz w:val="24"/>
          <w:szCs w:val="24"/>
        </w:rPr>
        <w:br/>
        <w:t>-движущиеся машины и механизмы; </w:t>
      </w:r>
      <w:r w:rsidRPr="003A2CB7">
        <w:rPr>
          <w:rFonts w:eastAsia="Times New Roman"/>
          <w:sz w:val="24"/>
          <w:szCs w:val="24"/>
        </w:rPr>
        <w:br/>
        <w:t>-незащищенные подвижные элементы оборудования; </w:t>
      </w:r>
      <w:r w:rsidRPr="003A2CB7">
        <w:rPr>
          <w:rFonts w:eastAsia="Times New Roman"/>
          <w:sz w:val="24"/>
          <w:szCs w:val="24"/>
        </w:rPr>
        <w:br/>
        <w:t>-работы на высоте; </w:t>
      </w:r>
      <w:r w:rsidRPr="003A2CB7">
        <w:rPr>
          <w:rFonts w:eastAsia="Times New Roman"/>
          <w:sz w:val="24"/>
          <w:szCs w:val="24"/>
        </w:rPr>
        <w:br/>
        <w:t>-опасность поражения электрическим током; </w:t>
      </w:r>
      <w:r w:rsidRPr="003A2CB7">
        <w:rPr>
          <w:rFonts w:eastAsia="Times New Roman"/>
          <w:sz w:val="24"/>
          <w:szCs w:val="24"/>
        </w:rPr>
        <w:br/>
        <w:t>-острые кромки материала. </w:t>
      </w:r>
      <w:r w:rsidRPr="003A2CB7">
        <w:rPr>
          <w:rFonts w:eastAsia="Times New Roman"/>
          <w:sz w:val="24"/>
          <w:szCs w:val="24"/>
        </w:rPr>
        <w:br/>
        <w:t xml:space="preserve">1.4 Рабочий по комплексному обслуживанию и ремонту зданий должен быть обеспечен спецодеждой, спецобувью и другими средствами индивидуальной защиты в соответствии с Типовыми отраслевыми нормами бесплатной выдачи специальной </w:t>
      </w:r>
      <w:proofErr w:type="spellStart"/>
      <w:proofErr w:type="gramStart"/>
      <w:r w:rsidRPr="003A2CB7">
        <w:rPr>
          <w:rFonts w:eastAsia="Times New Roman"/>
          <w:sz w:val="24"/>
          <w:szCs w:val="24"/>
        </w:rPr>
        <w:t>одеж¬ды</w:t>
      </w:r>
      <w:proofErr w:type="spellEnd"/>
      <w:proofErr w:type="gramEnd"/>
      <w:r w:rsidRPr="003A2CB7">
        <w:rPr>
          <w:rFonts w:eastAsia="Times New Roman"/>
          <w:sz w:val="24"/>
          <w:szCs w:val="24"/>
        </w:rPr>
        <w:t>, специальной обуви и других средств индивидуальной защиты и Коллективным договором. </w:t>
      </w:r>
      <w:r w:rsidRPr="003A2CB7">
        <w:rPr>
          <w:rFonts w:eastAsia="Times New Roman"/>
          <w:sz w:val="24"/>
          <w:szCs w:val="24"/>
        </w:rPr>
        <w:br/>
        <w:t>Средства индивидуальной защиты, выдаваемые рабочим, должны быть предварительно проверены (испытаны). На закрепленных бирках должны стоять инвентарный номер и дата следующего испытания. </w:t>
      </w:r>
      <w:r w:rsidRPr="003A2CB7">
        <w:rPr>
          <w:rFonts w:eastAsia="Times New Roman"/>
          <w:sz w:val="24"/>
          <w:szCs w:val="24"/>
        </w:rPr>
        <w:br/>
        <w:t xml:space="preserve">1.5 В случаях травмирования или недомогания необходимо </w:t>
      </w:r>
      <w:proofErr w:type="spellStart"/>
      <w:proofErr w:type="gramStart"/>
      <w:r w:rsidRPr="003A2CB7">
        <w:rPr>
          <w:rFonts w:eastAsia="Times New Roman"/>
          <w:sz w:val="24"/>
          <w:szCs w:val="24"/>
        </w:rPr>
        <w:t>прекра¬тить</w:t>
      </w:r>
      <w:proofErr w:type="spellEnd"/>
      <w:proofErr w:type="gramEnd"/>
      <w:r w:rsidRPr="003A2CB7">
        <w:rPr>
          <w:rFonts w:eastAsia="Times New Roman"/>
          <w:sz w:val="24"/>
          <w:szCs w:val="24"/>
        </w:rPr>
        <w:t xml:space="preserve"> работу, известить об этом руководителя работ и обратиться в медицинское учреждение. </w:t>
      </w:r>
      <w:r w:rsidRPr="003A2CB7">
        <w:rPr>
          <w:rFonts w:eastAsia="Times New Roman"/>
          <w:sz w:val="24"/>
          <w:szCs w:val="24"/>
        </w:rPr>
        <w:br/>
        <w:t>1.6 За невыполнение данной инструкции виновные привлекаются к ответственности согласно законодательства Российской Федерации.</w:t>
      </w:r>
    </w:p>
    <w:p w14:paraId="436656BD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2. Требования охраны труда перед началом работы</w:t>
      </w:r>
    </w:p>
    <w:p w14:paraId="481A6627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2.1 Получить задание на выполнение работы у непосредственного руководителя. </w:t>
      </w:r>
      <w:r w:rsidRPr="003A2CB7">
        <w:rPr>
          <w:rFonts w:eastAsia="Times New Roman"/>
          <w:sz w:val="24"/>
          <w:szCs w:val="24"/>
        </w:rPr>
        <w:br/>
        <w:t xml:space="preserve">2.2 Осмотреть и привести в порядок рабочее место, убрать все лишние и мешающие </w:t>
      </w:r>
      <w:r w:rsidRPr="003A2CB7">
        <w:rPr>
          <w:rFonts w:eastAsia="Times New Roman"/>
          <w:sz w:val="24"/>
          <w:szCs w:val="24"/>
        </w:rPr>
        <w:lastRenderedPageBreak/>
        <w:t>работе предметы. </w:t>
      </w:r>
      <w:r w:rsidRPr="003A2CB7">
        <w:rPr>
          <w:rFonts w:eastAsia="Times New Roman"/>
          <w:sz w:val="24"/>
          <w:szCs w:val="24"/>
        </w:rPr>
        <w:br/>
        <w:t>2.3 Проверить исправность необходимых в работе инструментов, приспособлений, соответствие их требованиям безопасности, расположить их в удобном порядке. Инструменты должны быть хорошо укреплены на ручках; ручки изготовлены из сухого дерева, их поверхности гладкие, без трещин, сколов, сучков. </w:t>
      </w:r>
      <w:r w:rsidRPr="003A2CB7">
        <w:rPr>
          <w:rFonts w:eastAsia="Times New Roman"/>
          <w:sz w:val="24"/>
          <w:szCs w:val="24"/>
        </w:rPr>
        <w:br/>
        <w:t>2.4 При наличии местного освещения светильник следует расположить так, чтобы при выполнении работ свет не слепил глаза. </w:t>
      </w:r>
      <w:r w:rsidRPr="003A2CB7">
        <w:rPr>
          <w:rFonts w:eastAsia="Times New Roman"/>
          <w:sz w:val="24"/>
          <w:szCs w:val="24"/>
        </w:rPr>
        <w:br/>
        <w:t>2.5 Привести в порядок и надеть спецодежду, спецобувь, застегнуть или подвязать обшлага рукавов. </w:t>
      </w:r>
      <w:r w:rsidRPr="003A2CB7">
        <w:rPr>
          <w:rFonts w:eastAsia="Times New Roman"/>
          <w:sz w:val="24"/>
          <w:szCs w:val="24"/>
        </w:rPr>
        <w:br/>
        <w:t>2.6 Необходимо получить у руководителя работ инструкции о безопасных методах, приемах и последовательности выполнения предстоящей работы. </w:t>
      </w:r>
      <w:r w:rsidRPr="003A2CB7">
        <w:rPr>
          <w:rFonts w:eastAsia="Times New Roman"/>
          <w:sz w:val="24"/>
          <w:szCs w:val="24"/>
        </w:rPr>
        <w:br/>
        <w:t>2.7 Перед выполнением работ на высоте проверить исправность и надежность приставных лестниц и лестниц-стремянок. Раздвижные лестницы-стремянки должны быть устойчивы, иметь устройства, исключающие возможность их самопроизвольного сдвига, и испытаны. Нижние концы стремянок должны иметь оковки с острыми наконечниками, а при использовании на жестких полах (асфальт, бетон) - башмаки из резины или другого нескользящего материала. Лестницы-стремянки высотой более 1,3 м должны иметь упоры.</w:t>
      </w:r>
    </w:p>
    <w:p w14:paraId="37CDC9AC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3. Требования охраны труда во время работы</w:t>
      </w:r>
    </w:p>
    <w:p w14:paraId="6CBEADB7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3.1 На рабочем месте следует поддерживать чистоту и порядок, не загромождать продукцией и отходами рабочее место и проходы. </w:t>
      </w:r>
      <w:r w:rsidRPr="003A2CB7">
        <w:rPr>
          <w:rFonts w:eastAsia="Times New Roman"/>
          <w:sz w:val="24"/>
          <w:szCs w:val="24"/>
        </w:rPr>
        <w:br/>
        <w:t>3.2 Отходы боя стекла, обрезки древесины, линолеума следует собирать в ящик и по мере накопления удалять с рабочего места. </w:t>
      </w:r>
      <w:r w:rsidRPr="003A2CB7">
        <w:rPr>
          <w:rFonts w:eastAsia="Times New Roman"/>
          <w:sz w:val="24"/>
          <w:szCs w:val="24"/>
        </w:rPr>
        <w:br/>
        <w:t>3.3 При возможной опасности попадания в глаза отходов материала при шлифовке, строгании, резке стекла, очистке рам от замазки, стекла, разборке перегородок, сверлении потолочных отверстий необходимо работать в защитных очках. Во время работы электромонтер должен соблюдать трудовую и производственную дисциплину, правила и инструкции по охране труда. </w:t>
      </w:r>
      <w:r w:rsidRPr="003A2CB7">
        <w:rPr>
          <w:rFonts w:eastAsia="Times New Roman"/>
          <w:sz w:val="24"/>
          <w:szCs w:val="24"/>
        </w:rPr>
        <w:br/>
        <w:t>3.4 Запрещается работать с приставной лестницы и лестницы-стремянки, находясь на 2-х верхних ступенях. Можно стоять на ступени, находящейся на расстоянии не менее 1 м от верхнего конца лестницы. </w:t>
      </w:r>
      <w:r w:rsidRPr="003A2CB7">
        <w:rPr>
          <w:rFonts w:eastAsia="Times New Roman"/>
          <w:sz w:val="24"/>
          <w:szCs w:val="24"/>
        </w:rPr>
        <w:br/>
        <w:t>3.5 При работе с выпускных лесов без ограждений, необходимо пользоваться предохранительным поясом с веревкой, которую надо закрепить к надежным конструкциям. </w:t>
      </w:r>
      <w:r w:rsidRPr="003A2CB7">
        <w:rPr>
          <w:rFonts w:eastAsia="Times New Roman"/>
          <w:sz w:val="24"/>
          <w:szCs w:val="24"/>
        </w:rPr>
        <w:br/>
        <w:t>3.6 При работе на высоте отходы следует собирать в ящик и сносить вниз, при сбрасывании отходов могут быть нанесены повреждения людям и коммуникациям. Места производства работ должны быть ограждены. </w:t>
      </w:r>
      <w:r w:rsidRPr="003A2CB7">
        <w:rPr>
          <w:rFonts w:eastAsia="Times New Roman"/>
          <w:sz w:val="24"/>
          <w:szCs w:val="24"/>
        </w:rPr>
        <w:br/>
        <w:t>3.7 При работе на высоте инструменты и материалы надо складывать в специально приготовленных местах, не допуская падения вниз. </w:t>
      </w:r>
      <w:r w:rsidRPr="003A2CB7">
        <w:rPr>
          <w:rFonts w:eastAsia="Times New Roman"/>
          <w:sz w:val="24"/>
          <w:szCs w:val="24"/>
        </w:rPr>
        <w:br/>
        <w:t>3.8 При производстве работ в помещениях с применением быстросохнущих лакокрасочных материалов, содержащих вредные летучие растворители, рабочие должны быть обеспечены респираторами соответствующего типа и защитными очками. </w:t>
      </w:r>
      <w:r w:rsidRPr="003A2CB7">
        <w:rPr>
          <w:rFonts w:eastAsia="Times New Roman"/>
          <w:sz w:val="24"/>
          <w:szCs w:val="24"/>
        </w:rPr>
        <w:br/>
        <w:t>3.9 Пневматические окрасочные аппараты и шланги перед применением должны быть проверены и испытаны давлением, превышающем в 1,5 раза рабочее. Манометры на пневматических аппаратах должны быть проверены и опломбированы. </w:t>
      </w:r>
      <w:r w:rsidRPr="003A2CB7">
        <w:rPr>
          <w:rFonts w:eastAsia="Times New Roman"/>
          <w:sz w:val="24"/>
          <w:szCs w:val="24"/>
        </w:rPr>
        <w:br/>
        <w:t>3.10 Приготовлять составы для окраски и выполнять малярные работы в помещениях с применением составов, выделяющих вредные для здоровья людей летучие пары, надлежит при открытых окнах или при наличии вентиляции</w:t>
      </w:r>
      <w:r w:rsidRPr="003A2CB7">
        <w:rPr>
          <w:rFonts w:eastAsia="Times New Roman"/>
          <w:sz w:val="24"/>
          <w:szCs w:val="24"/>
        </w:rPr>
        <w:br/>
        <w:t xml:space="preserve">3.11 Окраска внутренних поверхностей закрытых емкостей (резервуары и т.п.) должна производиться при обязательном их проветривании переносными вентиляторами и </w:t>
      </w:r>
      <w:r w:rsidRPr="003A2CB7">
        <w:rPr>
          <w:rFonts w:eastAsia="Times New Roman"/>
          <w:sz w:val="24"/>
          <w:szCs w:val="24"/>
        </w:rPr>
        <w:lastRenderedPageBreak/>
        <w:t>освещены переносными светильниками напряжением не выше 12 В во взрывобезопасном исполнении. </w:t>
      </w:r>
      <w:r w:rsidRPr="003A2CB7">
        <w:rPr>
          <w:rFonts w:eastAsia="Times New Roman"/>
          <w:sz w:val="24"/>
          <w:szCs w:val="24"/>
        </w:rPr>
        <w:br/>
        <w:t>3.12 В зоне применения нитрокрасок и других составов, образующих опасные летучие пары, запрещается курить и производить работы с огнем, а также работы, вызывающие искрообразование. </w:t>
      </w:r>
      <w:r w:rsidRPr="003A2CB7">
        <w:rPr>
          <w:rFonts w:eastAsia="Times New Roman"/>
          <w:sz w:val="24"/>
          <w:szCs w:val="24"/>
        </w:rPr>
        <w:br/>
        <w:t>3.13 Лакокрасочные материалы и другие материалы для малярных работ, содержащие токсичные вещества, должны соответствовать требованиям ГОСТ, ОСТ, МРТУ или РТУ и использоваться в точном соответствии с требованиями инструкции или указаний по их применению. </w:t>
      </w:r>
      <w:r w:rsidRPr="003A2CB7">
        <w:rPr>
          <w:rFonts w:eastAsia="Times New Roman"/>
          <w:sz w:val="24"/>
          <w:szCs w:val="24"/>
        </w:rPr>
        <w:br/>
        <w:t>3.14 Не разрешается применять свинцовые белила для окраски внутренних помещений. Не применять бензол и этилированный бензин в качестве растворителей. </w:t>
      </w:r>
      <w:r w:rsidRPr="003A2CB7">
        <w:rPr>
          <w:rFonts w:eastAsia="Times New Roman"/>
          <w:sz w:val="24"/>
          <w:szCs w:val="24"/>
        </w:rPr>
        <w:br/>
        <w:t>3.15 При окраске строительных конструкций, аппаратуры и закрытых емкостей перхлорвиниловыми красками (лаками) необходимо пользоваться противогазами с принудительной подачей воздуха. </w:t>
      </w:r>
      <w:r w:rsidRPr="003A2CB7">
        <w:rPr>
          <w:rFonts w:eastAsia="Times New Roman"/>
          <w:sz w:val="24"/>
          <w:szCs w:val="24"/>
        </w:rPr>
        <w:br/>
        <w:t>3.16 Хранить перхлорвиниловые лакокрасочные материалы и растворители допускается только в специально предназначенных для этих целей огнестойких зданиях. </w:t>
      </w:r>
      <w:r w:rsidRPr="003A2CB7">
        <w:rPr>
          <w:rFonts w:eastAsia="Times New Roman"/>
          <w:sz w:val="24"/>
          <w:szCs w:val="24"/>
        </w:rPr>
        <w:br/>
        <w:t>3.17 Металлическую тару для хранения лакокрасочных материалов следует закрывать предназначенными для этой цели пробками и открывать инструментом, не вызывающим искрообразования. </w:t>
      </w:r>
      <w:r w:rsidRPr="003A2CB7">
        <w:rPr>
          <w:rFonts w:eastAsia="Times New Roman"/>
          <w:sz w:val="24"/>
          <w:szCs w:val="24"/>
        </w:rPr>
        <w:br/>
        <w:t>3.18 Внутренние штукатурные работы, а также установка свободных карнизов и иных деталей внутри помещений должны выполняться с подмостей или передвижных столиков, установленных на полы или на сплошные настилы по балкам перекрытий. Применение лестниц-стремянок допускается только для выполнения мелких штукатурных работ. </w:t>
      </w:r>
      <w:r w:rsidRPr="003A2CB7">
        <w:rPr>
          <w:rFonts w:eastAsia="Times New Roman"/>
          <w:sz w:val="24"/>
          <w:szCs w:val="24"/>
        </w:rPr>
        <w:br/>
        <w:t>3.19 Наружные штукатурные работы производятся с инвентарных стоечных или подвесных лесов, а также с передвижных башенных подмостей. </w:t>
      </w:r>
      <w:r w:rsidRPr="003A2CB7">
        <w:rPr>
          <w:rFonts w:eastAsia="Times New Roman"/>
          <w:sz w:val="24"/>
          <w:szCs w:val="24"/>
        </w:rPr>
        <w:br/>
        <w:t>3.20 Штукатурные наружные откосы при отсутствии лесов следует обрабатывать с люлек или с огражденных настилов, уложенных на пальцы, выпускаемые из проемов </w:t>
      </w:r>
      <w:r w:rsidRPr="003A2CB7">
        <w:rPr>
          <w:rFonts w:eastAsia="Times New Roman"/>
          <w:sz w:val="24"/>
          <w:szCs w:val="24"/>
        </w:rPr>
        <w:br/>
        <w:t>3.21 При производстве работ на лестничных маршах необходимо применять специальные подмости (столики) с разной длиной опорных стоек, устанавливаемых на ступени. Рабочий настил должен быть горизонтальным и иметь перильное ограждение и бортовую доску. </w:t>
      </w:r>
      <w:r w:rsidRPr="003A2CB7">
        <w:rPr>
          <w:rFonts w:eastAsia="Times New Roman"/>
          <w:sz w:val="24"/>
          <w:szCs w:val="24"/>
        </w:rPr>
        <w:br/>
        <w:t xml:space="preserve">3.22 Применение вредных для здоровья пигментов (свинцового сурика, свинцового крона, </w:t>
      </w:r>
      <w:proofErr w:type="spellStart"/>
      <w:r w:rsidRPr="003A2CB7">
        <w:rPr>
          <w:rFonts w:eastAsia="Times New Roman"/>
          <w:sz w:val="24"/>
          <w:szCs w:val="24"/>
        </w:rPr>
        <w:t>медячки</w:t>
      </w:r>
      <w:proofErr w:type="spellEnd"/>
      <w:r w:rsidRPr="003A2CB7">
        <w:rPr>
          <w:rFonts w:eastAsia="Times New Roman"/>
          <w:sz w:val="24"/>
          <w:szCs w:val="24"/>
        </w:rPr>
        <w:t xml:space="preserve"> и др.) для растворов цветной штукатурки не допускается. </w:t>
      </w:r>
      <w:r w:rsidRPr="003A2CB7">
        <w:rPr>
          <w:rFonts w:eastAsia="Times New Roman"/>
          <w:sz w:val="24"/>
          <w:szCs w:val="24"/>
        </w:rPr>
        <w:br/>
        <w:t>3.23 Нарезку стекол надлежит производить в отдельном помещении на специальных столах. </w:t>
      </w:r>
      <w:r w:rsidRPr="003A2CB7">
        <w:rPr>
          <w:rFonts w:eastAsia="Times New Roman"/>
          <w:sz w:val="24"/>
          <w:szCs w:val="24"/>
        </w:rPr>
        <w:br/>
        <w:t>3.24 Подъем и переноску стекла к месту установки нужно производить механизированным способом в специальной таре. Зону подъема следует оградить или охранять. </w:t>
      </w:r>
      <w:r w:rsidRPr="003A2CB7">
        <w:rPr>
          <w:rFonts w:eastAsia="Times New Roman"/>
          <w:sz w:val="24"/>
          <w:szCs w:val="24"/>
        </w:rPr>
        <w:br/>
        <w:t>3.25 Места, над которыми производятся работы, необходимо ограждать или охранять; до начала работ следует проверить прочность и исправность переплетов. </w:t>
      </w:r>
      <w:r w:rsidRPr="003A2CB7">
        <w:rPr>
          <w:rFonts w:eastAsia="Times New Roman"/>
          <w:sz w:val="24"/>
          <w:szCs w:val="24"/>
        </w:rPr>
        <w:br/>
        <w:t>3.26 Запрещается опирать приставные лестницы на стекла в витражах и бруски переплетов. </w:t>
      </w:r>
      <w:r w:rsidRPr="003A2CB7">
        <w:rPr>
          <w:rFonts w:eastAsia="Times New Roman"/>
          <w:sz w:val="24"/>
          <w:szCs w:val="24"/>
        </w:rPr>
        <w:br/>
        <w:t>3.27 Допуск к работе на крыше разрешается после осмотра стропил, обрешетки (опалубки), парапетов и определении при необходимости мест и способов закрепления страховочных канатов кровельщиков. </w:t>
      </w:r>
      <w:r w:rsidRPr="003A2CB7">
        <w:rPr>
          <w:rFonts w:eastAsia="Times New Roman"/>
          <w:sz w:val="24"/>
          <w:szCs w:val="24"/>
        </w:rPr>
        <w:br/>
        <w:t>3.28 При выполнении работ на крышах рабочие должны быть обеспечены предохранительными поясами, спецодеждой и спецобувью. </w:t>
      </w:r>
      <w:r w:rsidRPr="003A2CB7">
        <w:rPr>
          <w:rFonts w:eastAsia="Times New Roman"/>
          <w:sz w:val="24"/>
          <w:szCs w:val="24"/>
        </w:rPr>
        <w:br/>
        <w:t>3.29 Работающие на крыше с уклоном более 20° должны быть снабжены переносными стремянками шириной не менее 30 см с нашитыми планками. Стремянки во время работы следует надежно закреплять. </w:t>
      </w:r>
      <w:r w:rsidRPr="003A2CB7">
        <w:rPr>
          <w:rFonts w:eastAsia="Times New Roman"/>
          <w:sz w:val="24"/>
          <w:szCs w:val="24"/>
        </w:rPr>
        <w:br/>
        <w:t>3.30 Складывать на крыше штучные материалы, инструменты и тару допускается лишь при условии принятия мер против их падения. </w:t>
      </w:r>
      <w:r w:rsidRPr="003A2CB7">
        <w:rPr>
          <w:rFonts w:eastAsia="Times New Roman"/>
          <w:sz w:val="24"/>
          <w:szCs w:val="24"/>
        </w:rPr>
        <w:br/>
      </w:r>
      <w:r w:rsidRPr="003A2CB7">
        <w:rPr>
          <w:rFonts w:eastAsia="Times New Roman"/>
          <w:sz w:val="24"/>
          <w:szCs w:val="24"/>
        </w:rPr>
        <w:lastRenderedPageBreak/>
        <w:t>3.31 Зона возможного падения сверху материалов, инструмента и т.п. должна быть ограждена. </w:t>
      </w:r>
      <w:r w:rsidRPr="003A2CB7">
        <w:rPr>
          <w:rFonts w:eastAsia="Times New Roman"/>
          <w:sz w:val="24"/>
          <w:szCs w:val="24"/>
        </w:rPr>
        <w:br/>
        <w:t>3.32 Запрещается выполнение работ во время гололедицы, густого тумана, ветра 6 баллов и более, ливневого дождя, грозы и сильного снегопада. </w:t>
      </w:r>
      <w:r w:rsidRPr="003A2CB7">
        <w:rPr>
          <w:rFonts w:eastAsia="Times New Roman"/>
          <w:sz w:val="24"/>
          <w:szCs w:val="24"/>
        </w:rPr>
        <w:br/>
        <w:t>3.33 При работе на крыше с уклоном более 20</w:t>
      </w:r>
      <w:proofErr w:type="gramStart"/>
      <w:r w:rsidRPr="003A2CB7">
        <w:rPr>
          <w:rFonts w:eastAsia="Times New Roman"/>
          <w:sz w:val="24"/>
          <w:szCs w:val="24"/>
        </w:rPr>
        <w:t>° ,</w:t>
      </w:r>
      <w:proofErr w:type="gramEnd"/>
      <w:r w:rsidRPr="003A2CB7">
        <w:rPr>
          <w:rFonts w:eastAsia="Times New Roman"/>
          <w:sz w:val="24"/>
          <w:szCs w:val="24"/>
        </w:rPr>
        <w:t xml:space="preserve"> а также при работе на краю крыши при любых уклонах в случае отсутствия ограждения, рабочие снабжаются предохранительными поясами и прикрепляются к надежным конструкциям. Место закрепления поясов указывается мастером. </w:t>
      </w:r>
      <w:r w:rsidRPr="003A2CB7">
        <w:rPr>
          <w:rFonts w:eastAsia="Times New Roman"/>
          <w:sz w:val="24"/>
          <w:szCs w:val="24"/>
        </w:rPr>
        <w:br/>
        <w:t>3.34 При подъеме трансформаторов, машин и другого тяжеловесного оборудования должна быть разработана схема страховки. Канат троса должен крепиться за каркасы, рамы или за специально предназначенные для этой цели детали (кольца, скобы и т.п.). </w:t>
      </w:r>
      <w:r w:rsidRPr="003A2CB7">
        <w:rPr>
          <w:rFonts w:eastAsia="Times New Roman"/>
          <w:sz w:val="24"/>
          <w:szCs w:val="24"/>
        </w:rPr>
        <w:br/>
        <w:t>3.35 Тяжеловесные, но небольшие по размерам грузы, перемещаются по лестницам зданий с помощью троса по доскам, уложенным на ступенях лестниц. Находиться на ступенях лестницы за поднимаемым или перед опускаемым с помощью троса грузом запрещается. </w:t>
      </w:r>
      <w:r w:rsidRPr="003A2CB7">
        <w:rPr>
          <w:rFonts w:eastAsia="Times New Roman"/>
          <w:sz w:val="24"/>
          <w:szCs w:val="24"/>
        </w:rPr>
        <w:br/>
        <w:t>3.36 Запрещается переносить материалы на носилках по лестницам и стремянкам. </w:t>
      </w:r>
      <w:r w:rsidRPr="003A2CB7">
        <w:rPr>
          <w:rFonts w:eastAsia="Times New Roman"/>
          <w:sz w:val="24"/>
          <w:szCs w:val="24"/>
        </w:rPr>
        <w:br/>
        <w:t xml:space="preserve">3.37 Тяжеловесные грузы допускается перемещать по горизонтальной поверхности с помощью катков. При этом следует очистить путь от всех посторонних предметов, а концы катков не должны выступать из-под груза </w:t>
      </w:r>
      <w:proofErr w:type="gramStart"/>
      <w:r w:rsidRPr="003A2CB7">
        <w:rPr>
          <w:rFonts w:eastAsia="Times New Roman"/>
          <w:sz w:val="24"/>
          <w:szCs w:val="24"/>
        </w:rPr>
        <w:t>больше</w:t>
      </w:r>
      <w:proofErr w:type="gramEnd"/>
      <w:r w:rsidRPr="003A2CB7">
        <w:rPr>
          <w:rFonts w:eastAsia="Times New Roman"/>
          <w:sz w:val="24"/>
          <w:szCs w:val="24"/>
        </w:rPr>
        <w:t xml:space="preserve"> чем на 0,5 м. Для подведения катков под груз необходимо пользоваться ломами и домкратами. Во избежание опрокидывания груза следует иметь дополнительные катки, подкладываемые под переднюю часть груза. </w:t>
      </w:r>
      <w:r w:rsidRPr="003A2CB7">
        <w:rPr>
          <w:rFonts w:eastAsia="Times New Roman"/>
          <w:sz w:val="24"/>
          <w:szCs w:val="24"/>
        </w:rPr>
        <w:br/>
        <w:t>3.38 При спуске груза по наклонной плоскости необходимо применять задерживающие приспособления, препятствующие скатыванию или скольжению груза под действием собственной тяжести </w:t>
      </w:r>
      <w:r w:rsidRPr="003A2CB7">
        <w:rPr>
          <w:rFonts w:eastAsia="Times New Roman"/>
          <w:sz w:val="24"/>
          <w:szCs w:val="24"/>
        </w:rPr>
        <w:br/>
        <w:t>3.39 Грузить барабаны с кабелем на автомобиль и разгружать их с автомобиля необходимо механизированным способом и на ровной площадке. В исключительных случаях допускается перекатка прочно обшитого барабана по ровной местности на расстояние до 50 м. </w:t>
      </w:r>
      <w:r w:rsidRPr="003A2CB7">
        <w:rPr>
          <w:rFonts w:eastAsia="Times New Roman"/>
          <w:sz w:val="24"/>
          <w:szCs w:val="24"/>
        </w:rPr>
        <w:br/>
        <w:t>3.40 Перемещать баллоны следует в специальных носилках или тележках, а бутыли - в плетеных корзинах. Поднимать эти грузы на высоту необходимо в особых контейнерах. Запрещается их подъем вручную. </w:t>
      </w:r>
      <w:r w:rsidRPr="003A2CB7">
        <w:rPr>
          <w:rFonts w:eastAsia="Times New Roman"/>
          <w:sz w:val="24"/>
          <w:szCs w:val="24"/>
        </w:rPr>
        <w:br/>
        <w:t>3.41 Погрузочно-разгрузочные работы с пылевидными материалами (цемент, известь, гипс и др.) необходимо выполнять, как правило, механизированным способом. Ручные работы по разгрузке цемента при температуре 40°С и выше не допускаются.</w:t>
      </w:r>
    </w:p>
    <w:p w14:paraId="6A1B2456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4. Требования охраны труда в аварийных ситуациях</w:t>
      </w:r>
    </w:p>
    <w:p w14:paraId="2E4DF5F3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4.1 При возникновении аварии или ситуаций, которые могут привести к несчастному случаю, следует: </w:t>
      </w:r>
      <w:r w:rsidRPr="003A2CB7">
        <w:rPr>
          <w:rFonts w:eastAsia="Times New Roman"/>
          <w:sz w:val="24"/>
          <w:szCs w:val="24"/>
        </w:rPr>
        <w:br/>
        <w:t>-немедленно прекратить работы и поставить в известность непосредственного руководителя; </w:t>
      </w:r>
      <w:r w:rsidRPr="003A2CB7">
        <w:rPr>
          <w:rFonts w:eastAsia="Times New Roman"/>
          <w:sz w:val="24"/>
          <w:szCs w:val="24"/>
        </w:rPr>
        <w:br/>
        <w:t>-оперативно принять меры по устранению причин аварии или причин, которые могут привести к несчастным случаям.</w:t>
      </w:r>
      <w:r w:rsidRPr="003A2CB7">
        <w:rPr>
          <w:rFonts w:eastAsia="Times New Roman"/>
          <w:sz w:val="24"/>
          <w:szCs w:val="24"/>
        </w:rPr>
        <w:br/>
        <w:t>4.2 При несчастных случаях: </w:t>
      </w:r>
      <w:r w:rsidRPr="003A2CB7">
        <w:rPr>
          <w:rFonts w:eastAsia="Times New Roman"/>
          <w:sz w:val="24"/>
          <w:szCs w:val="24"/>
        </w:rPr>
        <w:br/>
        <w:t>4.2.1 Немедленно организовать первую помощь пострадавшему и при необходимости доставку его в медицинскую организацию; </w:t>
      </w:r>
      <w:r w:rsidRPr="003A2CB7">
        <w:rPr>
          <w:rFonts w:eastAsia="Times New Roman"/>
          <w:sz w:val="24"/>
          <w:szCs w:val="24"/>
        </w:rPr>
        <w:br/>
        <w:t>4.2.2 Принять неотложные меры по предотвращению развития аварийной или иной чрезвычайной ситуации и воздействия травмирующих факторов на других лиц; </w:t>
      </w:r>
      <w:r w:rsidRPr="003A2CB7">
        <w:rPr>
          <w:rFonts w:eastAsia="Times New Roman"/>
          <w:sz w:val="24"/>
          <w:szCs w:val="24"/>
        </w:rPr>
        <w:br/>
        <w:t xml:space="preserve">4.2.3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</w:t>
      </w:r>
      <w:r w:rsidRPr="003A2CB7">
        <w:rPr>
          <w:rFonts w:eastAsia="Times New Roman"/>
          <w:sz w:val="24"/>
          <w:szCs w:val="24"/>
        </w:rPr>
        <w:lastRenderedPageBreak/>
        <w:t>невозможности ее сохранения - зафиксировать сложившуюся обстановку (составить схемы, провести другие мероприятия); </w:t>
      </w:r>
      <w:r w:rsidRPr="003A2CB7">
        <w:rPr>
          <w:rFonts w:eastAsia="Times New Roman"/>
          <w:sz w:val="24"/>
          <w:szCs w:val="24"/>
        </w:rPr>
        <w:br/>
        <w:t>4.3 Для оказания первой (доврачебной) помощи необходимо: </w:t>
      </w:r>
      <w:r w:rsidRPr="003A2CB7">
        <w:rPr>
          <w:rFonts w:eastAsia="Times New Roman"/>
          <w:sz w:val="24"/>
          <w:szCs w:val="24"/>
        </w:rPr>
        <w:br/>
        <w:t>-устранить воздействие на организм повреждающих факторов (освободить от действия электрического тока, вынести из зараженной атмосферы, погасить горящую одежду), оценить состояние пострадавшего; </w:t>
      </w:r>
      <w:r w:rsidRPr="003A2CB7">
        <w:rPr>
          <w:rFonts w:eastAsia="Times New Roman"/>
          <w:sz w:val="24"/>
          <w:szCs w:val="24"/>
        </w:rPr>
        <w:br/>
        <w:t>-определить характер и тяжесть травмы, наибольшую угрозу для жизни пострадавшего и последовательность мероприятий по его спасению; </w:t>
      </w:r>
      <w:r w:rsidRPr="003A2CB7">
        <w:rPr>
          <w:rFonts w:eastAsia="Times New Roman"/>
          <w:sz w:val="24"/>
          <w:szCs w:val="24"/>
        </w:rPr>
        <w:br/>
        <w:t>-выполнить необходимые мероприятия по спасению пострадавшего в порядке срочности (восстановить проходимость дыхательных путей, произвести искусственное дыхание, наружный массаж сердца, остановить кровотечение, наложить повязку); </w:t>
      </w:r>
      <w:r w:rsidRPr="003A2CB7">
        <w:rPr>
          <w:rFonts w:eastAsia="Times New Roman"/>
          <w:sz w:val="24"/>
          <w:szCs w:val="24"/>
        </w:rPr>
        <w:br/>
        <w:t>-поддержать основные функции пострадавшего до прибытия медицинского работника; </w:t>
      </w:r>
      <w:r w:rsidRPr="003A2CB7">
        <w:rPr>
          <w:rFonts w:eastAsia="Times New Roman"/>
          <w:sz w:val="24"/>
          <w:szCs w:val="24"/>
        </w:rPr>
        <w:br/>
        <w:t>-вызвать скорую медицинскую помощь по телефону 03 или транспортировать пострадавшего в медучреждение. </w:t>
      </w:r>
      <w:r w:rsidRPr="003A2CB7">
        <w:rPr>
          <w:rFonts w:eastAsia="Times New Roman"/>
          <w:sz w:val="24"/>
          <w:szCs w:val="24"/>
        </w:rPr>
        <w:br/>
        <w:t>4.4 В случае возникновения пожара: </w:t>
      </w:r>
      <w:r w:rsidRPr="003A2CB7">
        <w:rPr>
          <w:rFonts w:eastAsia="Times New Roman"/>
          <w:sz w:val="24"/>
          <w:szCs w:val="24"/>
        </w:rPr>
        <w:br/>
        <w:t>4.4.1 Оповестить работающих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 </w:t>
      </w:r>
      <w:r w:rsidRPr="003A2CB7">
        <w:rPr>
          <w:rFonts w:eastAsia="Times New Roman"/>
          <w:sz w:val="24"/>
          <w:szCs w:val="24"/>
        </w:rPr>
        <w:br/>
        <w:t>4.4.2 Принять меры к вызову на место пожара непосредственного руководителя или других должностных лиц.</w:t>
      </w:r>
    </w:p>
    <w:p w14:paraId="7FE124AB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5. Требования охраны труда по окончании работы</w:t>
      </w:r>
    </w:p>
    <w:p w14:paraId="7B48B991" w14:textId="77777777" w:rsidR="003A2CB7" w:rsidRPr="003A2CB7" w:rsidRDefault="003A2CB7" w:rsidP="003A2CB7">
      <w:pPr>
        <w:shd w:val="clear" w:color="auto" w:fill="FFFFFF"/>
        <w:rPr>
          <w:rFonts w:eastAsia="Times New Roman"/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br/>
        <w:t>5.1 По окончании работы привести в порядок оборудование, приспособления и инструмент, с которым производилась работа. </w:t>
      </w:r>
      <w:r w:rsidRPr="003A2CB7">
        <w:rPr>
          <w:rFonts w:eastAsia="Times New Roman"/>
          <w:sz w:val="24"/>
          <w:szCs w:val="24"/>
        </w:rPr>
        <w:br/>
        <w:t>5.2 Снять и убрать в отведенные для этого места спецодежду, спецобувь и другие индивидуальные средства защиты. </w:t>
      </w:r>
      <w:r w:rsidRPr="003A2CB7">
        <w:rPr>
          <w:rFonts w:eastAsia="Times New Roman"/>
          <w:sz w:val="24"/>
          <w:szCs w:val="24"/>
        </w:rPr>
        <w:br/>
        <w:t>5.3 Обо всех недостатках или неполадках, обнаруженных во время работы, сообщить непосредственному руководителю. </w:t>
      </w:r>
    </w:p>
    <w:p w14:paraId="12C78036" w14:textId="7C50778C" w:rsidR="003A2CB7" w:rsidRPr="003A2CB7" w:rsidRDefault="003A2CB7" w:rsidP="003A2CB7">
      <w:pPr>
        <w:tabs>
          <w:tab w:val="left" w:pos="2205"/>
        </w:tabs>
        <w:rPr>
          <w:sz w:val="24"/>
          <w:szCs w:val="24"/>
        </w:rPr>
      </w:pPr>
    </w:p>
    <w:p w14:paraId="36072534" w14:textId="4B2B12BB" w:rsidR="003A2CB7" w:rsidRPr="003A2CB7" w:rsidRDefault="003A2CB7" w:rsidP="003A2CB7">
      <w:pPr>
        <w:rPr>
          <w:sz w:val="24"/>
          <w:szCs w:val="24"/>
        </w:rPr>
      </w:pPr>
    </w:p>
    <w:p w14:paraId="4E7A7DC7" w14:textId="4C382012" w:rsidR="003A2CB7" w:rsidRPr="003A2CB7" w:rsidRDefault="003A2CB7" w:rsidP="003A2CB7">
      <w:pPr>
        <w:rPr>
          <w:sz w:val="24"/>
          <w:szCs w:val="24"/>
        </w:rPr>
      </w:pPr>
    </w:p>
    <w:p w14:paraId="17991155" w14:textId="77777777" w:rsidR="003A2CB7" w:rsidRPr="003A2CB7" w:rsidRDefault="003A2CB7" w:rsidP="003A2CB7">
      <w:pPr>
        <w:ind w:left="280"/>
        <w:rPr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t>Инструкцию разработал:</w:t>
      </w:r>
    </w:p>
    <w:p w14:paraId="663AA5D2" w14:textId="77777777" w:rsidR="003A2CB7" w:rsidRPr="003A2CB7" w:rsidRDefault="003A2CB7" w:rsidP="003A2CB7">
      <w:pPr>
        <w:spacing w:line="47" w:lineRule="exact"/>
        <w:rPr>
          <w:sz w:val="24"/>
          <w:szCs w:val="24"/>
        </w:rPr>
      </w:pPr>
    </w:p>
    <w:p w14:paraId="72F84F1D" w14:textId="77777777" w:rsidR="003A2CB7" w:rsidRPr="003A2CB7" w:rsidRDefault="003A2CB7" w:rsidP="003A2CB7">
      <w:pPr>
        <w:ind w:left="280"/>
        <w:rPr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t>Заместитель директора по АХР</w:t>
      </w:r>
    </w:p>
    <w:p w14:paraId="3B0005F8" w14:textId="77777777" w:rsidR="003A2CB7" w:rsidRPr="003A2CB7" w:rsidRDefault="003A2CB7" w:rsidP="003A2CB7">
      <w:pPr>
        <w:spacing w:line="371" w:lineRule="exact"/>
        <w:rPr>
          <w:sz w:val="24"/>
          <w:szCs w:val="24"/>
        </w:rPr>
      </w:pPr>
    </w:p>
    <w:p w14:paraId="0AF1CD72" w14:textId="77777777" w:rsidR="003A2CB7" w:rsidRPr="003A2CB7" w:rsidRDefault="003A2CB7" w:rsidP="003A2CB7">
      <w:pPr>
        <w:ind w:left="280"/>
        <w:rPr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t>Согласовано:</w:t>
      </w:r>
    </w:p>
    <w:p w14:paraId="7963336D" w14:textId="77777777" w:rsidR="003A2CB7" w:rsidRPr="003A2CB7" w:rsidRDefault="003A2CB7" w:rsidP="003A2CB7">
      <w:pPr>
        <w:spacing w:line="47" w:lineRule="exact"/>
        <w:rPr>
          <w:sz w:val="24"/>
          <w:szCs w:val="24"/>
        </w:rPr>
      </w:pPr>
    </w:p>
    <w:p w14:paraId="6DB8D275" w14:textId="77777777" w:rsidR="003A2CB7" w:rsidRPr="003A2CB7" w:rsidRDefault="003A2CB7" w:rsidP="003A2CB7">
      <w:pPr>
        <w:ind w:left="280"/>
        <w:rPr>
          <w:sz w:val="24"/>
          <w:szCs w:val="24"/>
        </w:rPr>
      </w:pPr>
      <w:r w:rsidRPr="003A2CB7">
        <w:rPr>
          <w:rFonts w:eastAsia="Times New Roman"/>
          <w:sz w:val="24"/>
          <w:szCs w:val="24"/>
        </w:rPr>
        <w:t>Специалист по охране труда</w:t>
      </w:r>
    </w:p>
    <w:p w14:paraId="20333825" w14:textId="77777777" w:rsidR="003A2CB7" w:rsidRPr="003A2CB7" w:rsidRDefault="003A2CB7" w:rsidP="003A2CB7"/>
    <w:sectPr w:rsidR="003A2CB7" w:rsidRPr="003A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E4"/>
    <w:rsid w:val="003A2CB7"/>
    <w:rsid w:val="00B77546"/>
    <w:rsid w:val="00B801E4"/>
    <w:rsid w:val="00E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4CA7"/>
  <w15:chartTrackingRefBased/>
  <w15:docId w15:val="{5124AAB6-AEED-479A-9E7A-2F0DB065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C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2270</Words>
  <Characters>12945</Characters>
  <Application>Microsoft Office Word</Application>
  <DocSecurity>0</DocSecurity>
  <Lines>107</Lines>
  <Paragraphs>30</Paragraphs>
  <ScaleCrop>false</ScaleCrop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2019-10-24T20:49:00Z</dcterms:created>
  <dcterms:modified xsi:type="dcterms:W3CDTF">2019-10-27T19:44:00Z</dcterms:modified>
</cp:coreProperties>
</file>