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DF2B2" w14:textId="77777777" w:rsidR="000C03EE" w:rsidRDefault="000C03EE" w:rsidP="000C03EE"/>
    <w:p w14:paraId="63543D66" w14:textId="355EF33C" w:rsidR="000C03EE" w:rsidRDefault="000C03EE" w:rsidP="000C03EE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CC91B0" wp14:editId="7CED4437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C46EBD" w14:textId="77777777" w:rsidR="000C03EE" w:rsidRDefault="000C03EE" w:rsidP="000C03EE">
      <w:pPr>
        <w:tabs>
          <w:tab w:val="left" w:pos="4041"/>
        </w:tabs>
        <w:rPr>
          <w:color w:val="FF0000"/>
          <w:sz w:val="20"/>
          <w:szCs w:val="20"/>
        </w:rPr>
      </w:pPr>
    </w:p>
    <w:p w14:paraId="57D91CBB" w14:textId="77777777" w:rsidR="000C03EE" w:rsidRDefault="000C03EE" w:rsidP="000C03EE">
      <w:pPr>
        <w:tabs>
          <w:tab w:val="left" w:pos="4041"/>
        </w:tabs>
        <w:rPr>
          <w:color w:val="FF0000"/>
          <w:sz w:val="20"/>
          <w:szCs w:val="20"/>
        </w:rPr>
      </w:pPr>
    </w:p>
    <w:p w14:paraId="3F300421" w14:textId="77777777" w:rsidR="000C03EE" w:rsidRDefault="000C03EE" w:rsidP="000C03EE">
      <w:pPr>
        <w:tabs>
          <w:tab w:val="left" w:pos="4041"/>
        </w:tabs>
        <w:rPr>
          <w:color w:val="FF0000"/>
          <w:sz w:val="20"/>
          <w:szCs w:val="20"/>
        </w:rPr>
      </w:pPr>
    </w:p>
    <w:p w14:paraId="301B49CB" w14:textId="77777777" w:rsidR="000C03EE" w:rsidRDefault="000C03EE" w:rsidP="000C03EE">
      <w:pPr>
        <w:tabs>
          <w:tab w:val="left" w:pos="4041"/>
        </w:tabs>
        <w:rPr>
          <w:color w:val="FF0000"/>
          <w:sz w:val="20"/>
          <w:szCs w:val="20"/>
        </w:rPr>
      </w:pPr>
    </w:p>
    <w:p w14:paraId="21EAC87D" w14:textId="77777777" w:rsidR="000C03EE" w:rsidRDefault="000C03EE" w:rsidP="000C03EE">
      <w:pPr>
        <w:jc w:val="center"/>
        <w:rPr>
          <w:b/>
        </w:rPr>
      </w:pPr>
      <w:r>
        <w:rPr>
          <w:b/>
        </w:rPr>
        <w:t>РЕСПУБЛИКА ДАГЕСТАН</w:t>
      </w:r>
    </w:p>
    <w:p w14:paraId="471A31C9" w14:textId="77777777" w:rsidR="000C03EE" w:rsidRDefault="000C03EE" w:rsidP="000C03EE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52F4C5B5" w14:textId="77777777" w:rsidR="000C03EE" w:rsidRDefault="000C03EE" w:rsidP="000C03EE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13519ADB" w14:textId="77777777" w:rsidR="000C03EE" w:rsidRDefault="000C03EE" w:rsidP="000C03EE">
      <w:pPr>
        <w:jc w:val="center"/>
        <w:rPr>
          <w:b/>
        </w:rPr>
      </w:pPr>
    </w:p>
    <w:p w14:paraId="3CAE7ED4" w14:textId="77777777" w:rsidR="000C03EE" w:rsidRDefault="000C03EE" w:rsidP="000C03EE">
      <w:pPr>
        <w:spacing w:line="200" w:lineRule="exact"/>
        <w:rPr>
          <w:sz w:val="20"/>
          <w:szCs w:val="20"/>
        </w:rPr>
      </w:pPr>
    </w:p>
    <w:p w14:paraId="0D44587F" w14:textId="77777777" w:rsidR="000C03EE" w:rsidRDefault="000C03EE" w:rsidP="000C03EE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349"/>
        <w:gridCol w:w="3581"/>
      </w:tblGrid>
      <w:tr w:rsidR="000C03EE" w14:paraId="5C69DD83" w14:textId="77777777" w:rsidTr="000C03EE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03AC93" w14:textId="77777777" w:rsidR="000C03EE" w:rsidRDefault="000C03EE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32002BDD" w14:textId="77777777" w:rsidR="000C03EE" w:rsidRDefault="000C03EE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4B9F9A6C" w14:textId="77777777" w:rsidR="000C03EE" w:rsidRDefault="000C03EE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3F29B" w14:textId="77777777" w:rsidR="000C03EE" w:rsidRDefault="000C03EE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5DAF0830" w14:textId="77777777" w:rsidR="000C03EE" w:rsidRDefault="000C03EE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1ED9F826" w14:textId="77777777" w:rsidR="000C03EE" w:rsidRDefault="000C03EE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2B11940F" w14:textId="77777777" w:rsidR="000C03EE" w:rsidRDefault="000C03EE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5B3F5FC0" w14:textId="09A9AB91" w:rsidR="0048794F" w:rsidRDefault="0048794F"/>
    <w:p w14:paraId="4D27807D" w14:textId="3BFD8318" w:rsidR="00A47394" w:rsidRPr="00A47394" w:rsidRDefault="00A47394" w:rsidP="00A47394"/>
    <w:p w14:paraId="079B0F2E" w14:textId="62A21AEB" w:rsidR="00A47394" w:rsidRPr="00A47394" w:rsidRDefault="00A47394" w:rsidP="00A47394"/>
    <w:p w14:paraId="7FEFA6F3" w14:textId="27E4A29A" w:rsidR="00A47394" w:rsidRPr="00A47394" w:rsidRDefault="00A47394" w:rsidP="00A47394"/>
    <w:p w14:paraId="093EBE32" w14:textId="47134C3F" w:rsidR="00A47394" w:rsidRPr="00A47394" w:rsidRDefault="00A47394" w:rsidP="00A47394"/>
    <w:p w14:paraId="4A60DCAF" w14:textId="00FF1093" w:rsidR="00A47394" w:rsidRPr="00A47394" w:rsidRDefault="00A47394" w:rsidP="00A47394"/>
    <w:p w14:paraId="542B9990" w14:textId="16A60503" w:rsidR="00A47394" w:rsidRDefault="00A47394" w:rsidP="00A47394"/>
    <w:p w14:paraId="7A1B111D" w14:textId="7B6C7B3F" w:rsidR="000C03EE" w:rsidRDefault="000C03EE" w:rsidP="00A47394"/>
    <w:p w14:paraId="0BC10784" w14:textId="77777777" w:rsidR="000C03EE" w:rsidRPr="00A47394" w:rsidRDefault="000C03EE" w:rsidP="00A47394">
      <w:bookmarkStart w:id="0" w:name="_GoBack"/>
      <w:bookmarkEnd w:id="0"/>
    </w:p>
    <w:p w14:paraId="0254D292" w14:textId="0B1EEDF4" w:rsidR="00A47394" w:rsidRPr="00A47394" w:rsidRDefault="00A47394" w:rsidP="00A47394"/>
    <w:p w14:paraId="3C9B64FD" w14:textId="307E02FC" w:rsidR="00A47394" w:rsidRPr="00A47394" w:rsidRDefault="00A47394" w:rsidP="00A47394"/>
    <w:p w14:paraId="6D455A3B" w14:textId="18A37DBA" w:rsidR="00A47394" w:rsidRDefault="00A47394" w:rsidP="00A47394"/>
    <w:p w14:paraId="3E1C86C9" w14:textId="77777777" w:rsidR="00A47394" w:rsidRPr="00A47394" w:rsidRDefault="00A47394" w:rsidP="00A47394">
      <w:pPr>
        <w:ind w:right="20"/>
        <w:jc w:val="center"/>
        <w:rPr>
          <w:sz w:val="20"/>
          <w:szCs w:val="20"/>
        </w:rPr>
      </w:pPr>
      <w:r>
        <w:tab/>
      </w:r>
      <w:r w:rsidRPr="00A47394">
        <w:rPr>
          <w:rFonts w:eastAsia="Times New Roman"/>
          <w:b/>
          <w:bCs/>
          <w:sz w:val="24"/>
          <w:szCs w:val="24"/>
        </w:rPr>
        <w:t>ИНСТРУКЦИЯ</w:t>
      </w:r>
    </w:p>
    <w:p w14:paraId="676B909A" w14:textId="77777777" w:rsidR="00A47394" w:rsidRPr="00A47394" w:rsidRDefault="00A47394" w:rsidP="00A47394">
      <w:pPr>
        <w:spacing w:line="54" w:lineRule="exact"/>
        <w:rPr>
          <w:sz w:val="20"/>
          <w:szCs w:val="20"/>
        </w:rPr>
      </w:pPr>
    </w:p>
    <w:p w14:paraId="24975E01" w14:textId="77777777" w:rsidR="00A47394" w:rsidRPr="00A47394" w:rsidRDefault="00A47394" w:rsidP="00A47394">
      <w:pPr>
        <w:ind w:right="20"/>
        <w:jc w:val="center"/>
        <w:rPr>
          <w:sz w:val="20"/>
          <w:szCs w:val="20"/>
        </w:rPr>
      </w:pPr>
      <w:r w:rsidRPr="00A47394">
        <w:rPr>
          <w:rFonts w:eastAsia="Times New Roman"/>
          <w:b/>
          <w:bCs/>
          <w:sz w:val="24"/>
          <w:szCs w:val="24"/>
        </w:rPr>
        <w:t>по охране труда при работе с мультимедийным проектором</w:t>
      </w:r>
    </w:p>
    <w:p w14:paraId="5DFE2214" w14:textId="77777777" w:rsidR="00A47394" w:rsidRPr="00A47394" w:rsidRDefault="00A47394" w:rsidP="00A47394">
      <w:pPr>
        <w:spacing w:line="47" w:lineRule="exact"/>
        <w:rPr>
          <w:sz w:val="20"/>
          <w:szCs w:val="20"/>
        </w:rPr>
      </w:pPr>
    </w:p>
    <w:p w14:paraId="796E51AC" w14:textId="5A212298" w:rsidR="00A47394" w:rsidRPr="00A47394" w:rsidRDefault="00A47394" w:rsidP="00A47394">
      <w:pPr>
        <w:ind w:right="20"/>
        <w:jc w:val="center"/>
        <w:rPr>
          <w:sz w:val="20"/>
          <w:szCs w:val="20"/>
        </w:rPr>
      </w:pPr>
      <w:r w:rsidRPr="00A47394">
        <w:rPr>
          <w:rFonts w:eastAsia="Times New Roman"/>
          <w:b/>
          <w:bCs/>
          <w:sz w:val="24"/>
          <w:szCs w:val="24"/>
        </w:rPr>
        <w:t>ИОТ № - 035-2019</w:t>
      </w:r>
    </w:p>
    <w:p w14:paraId="531AF873" w14:textId="481332BC" w:rsidR="00A47394" w:rsidRDefault="00A47394" w:rsidP="00A47394">
      <w:pPr>
        <w:tabs>
          <w:tab w:val="left" w:pos="3801"/>
        </w:tabs>
      </w:pPr>
    </w:p>
    <w:p w14:paraId="238E4292" w14:textId="239CA093" w:rsidR="00A47394" w:rsidRPr="00A47394" w:rsidRDefault="00A47394" w:rsidP="00A47394"/>
    <w:p w14:paraId="4AC8F075" w14:textId="19BD962B" w:rsidR="00A47394" w:rsidRPr="00A47394" w:rsidRDefault="00A47394" w:rsidP="00A47394"/>
    <w:p w14:paraId="1936A50C" w14:textId="60668464" w:rsidR="00A47394" w:rsidRPr="00A47394" w:rsidRDefault="00A47394" w:rsidP="00A47394"/>
    <w:p w14:paraId="57F1D1A9" w14:textId="7305185C" w:rsidR="00A47394" w:rsidRPr="00A47394" w:rsidRDefault="00A47394" w:rsidP="00A47394"/>
    <w:p w14:paraId="258464B4" w14:textId="63181ACA" w:rsidR="00A47394" w:rsidRPr="00A47394" w:rsidRDefault="00A47394" w:rsidP="00A47394"/>
    <w:p w14:paraId="2EC8A993" w14:textId="631E3F59" w:rsidR="00A47394" w:rsidRPr="00A47394" w:rsidRDefault="00A47394" w:rsidP="00A47394"/>
    <w:p w14:paraId="1A711619" w14:textId="7F696B9C" w:rsidR="00A47394" w:rsidRPr="00A47394" w:rsidRDefault="00A47394" w:rsidP="00A47394"/>
    <w:p w14:paraId="0A523829" w14:textId="0F41335F" w:rsidR="00A47394" w:rsidRPr="00A47394" w:rsidRDefault="00A47394" w:rsidP="00A47394"/>
    <w:p w14:paraId="535C7902" w14:textId="1D9B3618" w:rsidR="00A47394" w:rsidRPr="00A47394" w:rsidRDefault="00A47394" w:rsidP="00A47394"/>
    <w:p w14:paraId="6676ED90" w14:textId="7B84AC03" w:rsidR="00A47394" w:rsidRPr="00A47394" w:rsidRDefault="00A47394" w:rsidP="00A47394"/>
    <w:p w14:paraId="7D25E9B9" w14:textId="2BB2D902" w:rsidR="00A47394" w:rsidRDefault="00A47394" w:rsidP="00A47394">
      <w:pPr>
        <w:tabs>
          <w:tab w:val="left" w:pos="1775"/>
        </w:tabs>
      </w:pPr>
    </w:p>
    <w:p w14:paraId="073BE17F" w14:textId="1F46685B" w:rsidR="000B69E9" w:rsidRDefault="000B69E9" w:rsidP="00A47394">
      <w:pPr>
        <w:tabs>
          <w:tab w:val="left" w:pos="1775"/>
        </w:tabs>
      </w:pPr>
    </w:p>
    <w:p w14:paraId="6B1E2CC5" w14:textId="7FA866DE" w:rsidR="000B69E9" w:rsidRDefault="000B69E9" w:rsidP="00A47394">
      <w:pPr>
        <w:tabs>
          <w:tab w:val="left" w:pos="1775"/>
        </w:tabs>
      </w:pPr>
    </w:p>
    <w:p w14:paraId="7A7F42AA" w14:textId="7F2D62DF" w:rsidR="000B69E9" w:rsidRDefault="000B69E9" w:rsidP="00A47394">
      <w:pPr>
        <w:tabs>
          <w:tab w:val="left" w:pos="1775"/>
        </w:tabs>
      </w:pPr>
    </w:p>
    <w:p w14:paraId="0B37139B" w14:textId="5AF7C7E5" w:rsidR="000B69E9" w:rsidRDefault="000B69E9" w:rsidP="00A47394">
      <w:pPr>
        <w:tabs>
          <w:tab w:val="left" w:pos="1775"/>
        </w:tabs>
      </w:pPr>
    </w:p>
    <w:p w14:paraId="6EBC8AEF" w14:textId="522ADE7F" w:rsidR="000B69E9" w:rsidRDefault="000B69E9" w:rsidP="00A47394">
      <w:pPr>
        <w:tabs>
          <w:tab w:val="left" w:pos="1775"/>
        </w:tabs>
      </w:pPr>
    </w:p>
    <w:p w14:paraId="51A688B9" w14:textId="7CD81232" w:rsidR="000B69E9" w:rsidRDefault="000B69E9" w:rsidP="00A47394">
      <w:pPr>
        <w:tabs>
          <w:tab w:val="left" w:pos="1775"/>
        </w:tabs>
      </w:pPr>
    </w:p>
    <w:p w14:paraId="083F0513" w14:textId="74B25595" w:rsidR="000B69E9" w:rsidRDefault="000B69E9" w:rsidP="00A47394">
      <w:pPr>
        <w:tabs>
          <w:tab w:val="left" w:pos="1775"/>
        </w:tabs>
      </w:pPr>
    </w:p>
    <w:p w14:paraId="788A315B" w14:textId="77777777" w:rsidR="000B69E9" w:rsidRDefault="000B69E9" w:rsidP="00A47394">
      <w:pPr>
        <w:tabs>
          <w:tab w:val="left" w:pos="1775"/>
        </w:tabs>
      </w:pPr>
    </w:p>
    <w:p w14:paraId="1CCA6103" w14:textId="1AF8763A" w:rsidR="00A47394" w:rsidRDefault="00A47394" w:rsidP="00A47394">
      <w:pPr>
        <w:tabs>
          <w:tab w:val="left" w:pos="1775"/>
        </w:tabs>
      </w:pPr>
    </w:p>
    <w:p w14:paraId="48DC4325" w14:textId="4508C57F" w:rsidR="00A47394" w:rsidRDefault="00A47394" w:rsidP="00A47394">
      <w:pPr>
        <w:tabs>
          <w:tab w:val="left" w:pos="1775"/>
        </w:tabs>
      </w:pPr>
    </w:p>
    <w:p w14:paraId="2AD25B14" w14:textId="62FCD419" w:rsidR="00A47394" w:rsidRDefault="00A47394" w:rsidP="00A47394">
      <w:pPr>
        <w:tabs>
          <w:tab w:val="left" w:pos="1775"/>
        </w:tabs>
      </w:pPr>
    </w:p>
    <w:p w14:paraId="20AB8038" w14:textId="77777777" w:rsidR="00A47394" w:rsidRPr="00A47394" w:rsidRDefault="00A47394" w:rsidP="00A47394">
      <w:pPr>
        <w:ind w:right="-5"/>
        <w:jc w:val="center"/>
        <w:rPr>
          <w:sz w:val="24"/>
          <w:szCs w:val="24"/>
        </w:rPr>
      </w:pPr>
      <w:r w:rsidRPr="00A47394">
        <w:rPr>
          <w:rFonts w:eastAsia="Times New Roman"/>
          <w:b/>
          <w:bCs/>
          <w:sz w:val="24"/>
          <w:szCs w:val="24"/>
        </w:rPr>
        <w:lastRenderedPageBreak/>
        <w:t>Инструкция по охране труда при работе с мультимедийным проектором</w:t>
      </w:r>
    </w:p>
    <w:p w14:paraId="6E62AEF8" w14:textId="77777777" w:rsidR="00A47394" w:rsidRPr="00A47394" w:rsidRDefault="00A47394" w:rsidP="00A47394">
      <w:pPr>
        <w:spacing w:line="371" w:lineRule="exact"/>
        <w:rPr>
          <w:sz w:val="24"/>
          <w:szCs w:val="24"/>
        </w:rPr>
      </w:pPr>
    </w:p>
    <w:p w14:paraId="5ADF5CFF" w14:textId="77777777" w:rsidR="00A47394" w:rsidRPr="00A47394" w:rsidRDefault="00A47394" w:rsidP="00A47394">
      <w:pPr>
        <w:numPr>
          <w:ilvl w:val="0"/>
          <w:numId w:val="1"/>
        </w:numPr>
        <w:tabs>
          <w:tab w:val="left" w:pos="526"/>
        </w:tabs>
        <w:rPr>
          <w:rFonts w:eastAsia="Times New Roman"/>
          <w:b/>
          <w:bCs/>
          <w:sz w:val="24"/>
          <w:szCs w:val="24"/>
        </w:rPr>
      </w:pPr>
      <w:r w:rsidRPr="00A47394">
        <w:rPr>
          <w:rFonts w:eastAsia="Times New Roman"/>
          <w:b/>
          <w:bCs/>
          <w:sz w:val="24"/>
          <w:szCs w:val="24"/>
        </w:rPr>
        <w:t>Общие требования охраны труда</w:t>
      </w:r>
    </w:p>
    <w:p w14:paraId="45FF9B0C" w14:textId="77777777" w:rsidR="00A47394" w:rsidRPr="00A47394" w:rsidRDefault="00A47394" w:rsidP="00A47394">
      <w:pPr>
        <w:spacing w:line="54" w:lineRule="exact"/>
        <w:rPr>
          <w:sz w:val="24"/>
          <w:szCs w:val="24"/>
        </w:rPr>
      </w:pPr>
    </w:p>
    <w:p w14:paraId="1B2B8894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1.1. Действие настоящей инструкции распространяется на всех работников образовательного учреждения, которые при исполнении своих должностных обязанностей используют мультимедийный проектор.</w:t>
      </w:r>
    </w:p>
    <w:p w14:paraId="70236783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 xml:space="preserve"> 1.2. К самостоятельной работе с проектором допускаются лица:</w:t>
      </w:r>
    </w:p>
    <w:p w14:paraId="1946ECF3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не моложе 18 лет, прошедшие обязательный периодический медицинский осмотр и не имеющие медицинских противопоказаний для работы с ПЭВМ и ВДТ;</w:t>
      </w:r>
    </w:p>
    <w:p w14:paraId="50FCF088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прошедшие, как правило, курс обучения принципам работы с вычислительной техникой и специальное обучение работе с использованием конкретного программного обеспечения;</w:t>
      </w:r>
    </w:p>
    <w:p w14:paraId="12A46B79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прошедшие вводный инструктаж по электробезопасности с присвоением II группы допуска;</w:t>
      </w:r>
    </w:p>
    <w:p w14:paraId="65EE8202" w14:textId="5F8CBEAB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ознакомленные с инструкцией по эксплуатации конкретной модели проектора.</w:t>
      </w:r>
    </w:p>
    <w:p w14:paraId="09FE7C71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 xml:space="preserve">1.3. </w:t>
      </w:r>
      <w:r w:rsidRPr="000B69E9">
        <w:rPr>
          <w:rFonts w:eastAsia="Times New Roman"/>
          <w:sz w:val="24"/>
          <w:szCs w:val="24"/>
          <w:u w:val="single"/>
        </w:rPr>
        <w:t>Опасными факторами при работе с проектором являются:</w:t>
      </w:r>
    </w:p>
    <w:p w14:paraId="02F8BC3E" w14:textId="77777777" w:rsidR="000B69E9" w:rsidRPr="000B69E9" w:rsidRDefault="000B69E9" w:rsidP="000B69E9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физические (низкочастотные электрические и магнитные поля; статическое электричество; ультрафиолетовое излучение; повышенная температура; ионизация воздуха; опасное напряжение в электрической сети; осколки лампы и линзы);</w:t>
      </w:r>
    </w:p>
    <w:p w14:paraId="1B5A4B0D" w14:textId="77777777" w:rsidR="000B69E9" w:rsidRPr="000B69E9" w:rsidRDefault="000B69E9" w:rsidP="000B69E9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 xml:space="preserve">химические (пыль; вредные </w:t>
      </w:r>
      <w:proofErr w:type="spellStart"/>
      <w:r w:rsidRPr="000B69E9">
        <w:rPr>
          <w:rFonts w:eastAsia="Times New Roman"/>
          <w:sz w:val="24"/>
          <w:szCs w:val="24"/>
        </w:rPr>
        <w:t>газы</w:t>
      </w:r>
      <w:proofErr w:type="spellEnd"/>
      <w:r w:rsidRPr="000B69E9">
        <w:rPr>
          <w:rFonts w:eastAsia="Times New Roman"/>
          <w:sz w:val="24"/>
          <w:szCs w:val="24"/>
        </w:rPr>
        <w:t xml:space="preserve"> (в лампе));</w:t>
      </w:r>
    </w:p>
    <w:p w14:paraId="36348859" w14:textId="49F1E28B" w:rsidR="000B69E9" w:rsidRPr="000B69E9" w:rsidRDefault="000B69E9" w:rsidP="000B69E9">
      <w:pPr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психофизиологические (напряжение зрения и внимания; интеллектуальные и эмоциональные нагрузки; монотонность труда).</w:t>
      </w:r>
    </w:p>
    <w:p w14:paraId="185F88E3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1.4. Обо всех неисправностях электропроводки, средств вычислительной и оргтехники, пользователь проектора обязан немедленно проинформировать инженера по охране труда и заместителя директора по АХР (АХЧ), а в случае их отсутствия - дежурного администратора и главного инженера, сделать запись в тетради заявок.</w:t>
      </w:r>
    </w:p>
    <w:p w14:paraId="24133C0A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 xml:space="preserve"> 1.5. Пользователь проектора обязан соблюдать правила пожарной безопасности, знать места расположения первичных средств пожаротушения.</w:t>
      </w:r>
    </w:p>
    <w:p w14:paraId="10F321BB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 xml:space="preserve"> 1.6. Пользователь проектора обязан знать расположение аптечки для оказания доврачебной помощи пострадавшим.</w:t>
      </w:r>
    </w:p>
    <w:p w14:paraId="5A61AB18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 xml:space="preserve"> 1.7. Устанавливать проектор необходимо в прохладном месте горизонтально на устойчивую поверхность не ближе </w:t>
      </w:r>
      <w:smartTag w:uri="urn:schemas-microsoft-com:office:smarttags" w:element="metricconverter">
        <w:smartTagPr>
          <w:attr w:name="ProductID" w:val="30 см"/>
        </w:smartTagPr>
        <w:r w:rsidRPr="000B69E9">
          <w:rPr>
            <w:rFonts w:eastAsia="Times New Roman"/>
            <w:sz w:val="24"/>
            <w:szCs w:val="24"/>
          </w:rPr>
          <w:t>30 см</w:t>
        </w:r>
      </w:smartTag>
      <w:r w:rsidRPr="000B69E9">
        <w:rPr>
          <w:rFonts w:eastAsia="Times New Roman"/>
          <w:sz w:val="24"/>
          <w:szCs w:val="24"/>
        </w:rPr>
        <w:t xml:space="preserve"> от препятствий (стен, мебели и т.п.).</w:t>
      </w:r>
    </w:p>
    <w:p w14:paraId="6FED9F58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 xml:space="preserve"> 1.8. </w:t>
      </w:r>
      <w:r w:rsidRPr="000B69E9">
        <w:rPr>
          <w:rFonts w:eastAsia="Times New Roman"/>
          <w:sz w:val="24"/>
          <w:szCs w:val="24"/>
          <w:u w:val="single"/>
        </w:rPr>
        <w:t>Запрещается:</w:t>
      </w:r>
    </w:p>
    <w:p w14:paraId="0A06D4D4" w14:textId="77777777" w:rsidR="000B69E9" w:rsidRPr="000B69E9" w:rsidRDefault="000B69E9" w:rsidP="000B69E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устанавливать проектор в перевернутом положении, на боку или лицевой стороной вверх (</w:t>
      </w:r>
      <w:proofErr w:type="gramStart"/>
      <w:r w:rsidRPr="000B69E9">
        <w:rPr>
          <w:rFonts w:eastAsia="Times New Roman"/>
          <w:sz w:val="24"/>
          <w:szCs w:val="24"/>
        </w:rPr>
        <w:t>кроме случаев</w:t>
      </w:r>
      <w:proofErr w:type="gramEnd"/>
      <w:r w:rsidRPr="000B69E9">
        <w:rPr>
          <w:rFonts w:eastAsia="Times New Roman"/>
          <w:sz w:val="24"/>
          <w:szCs w:val="24"/>
        </w:rPr>
        <w:t xml:space="preserve"> связанных с обслуживанием воздушного фильтра);</w:t>
      </w:r>
    </w:p>
    <w:p w14:paraId="431F852F" w14:textId="77777777" w:rsidR="000B69E9" w:rsidRPr="000B69E9" w:rsidRDefault="000B69E9" w:rsidP="000B69E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закрывать отверстие воздушного фильтра;</w:t>
      </w:r>
    </w:p>
    <w:p w14:paraId="2B453072" w14:textId="77777777" w:rsidR="000B69E9" w:rsidRPr="000B69E9" w:rsidRDefault="000B69E9" w:rsidP="000B69E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использовать для регулировки установки проектора посторонние предметы;</w:t>
      </w:r>
    </w:p>
    <w:p w14:paraId="18604D20" w14:textId="77777777" w:rsidR="000B69E9" w:rsidRPr="000B69E9" w:rsidRDefault="000B69E9" w:rsidP="000B69E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располагать проектор на металлической поверхности, или любой другой поверхности, восприимчивой к нагреванию;</w:t>
      </w:r>
    </w:p>
    <w:p w14:paraId="417B7195" w14:textId="77777777" w:rsidR="000B69E9" w:rsidRPr="000B69E9" w:rsidRDefault="000B69E9" w:rsidP="000B69E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располагать проектор на коврах, подушках или кроватях;</w:t>
      </w:r>
    </w:p>
    <w:p w14:paraId="37C13A5F" w14:textId="77777777" w:rsidR="000B69E9" w:rsidRPr="000B69E9" w:rsidRDefault="000B69E9" w:rsidP="000B69E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располагать проектор в месте воздействия прямых солнечных лучей или нагревательных приборов;</w:t>
      </w:r>
    </w:p>
    <w:p w14:paraId="0AE90ECE" w14:textId="77777777" w:rsidR="000B69E9" w:rsidRPr="000B69E9" w:rsidRDefault="000B69E9" w:rsidP="000B69E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размещать инородные предметы возле линз и воздушного клапана проектора;</w:t>
      </w:r>
    </w:p>
    <w:p w14:paraId="29E9A278" w14:textId="77777777" w:rsidR="000B69E9" w:rsidRPr="000B69E9" w:rsidRDefault="000B69E9" w:rsidP="000B69E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размещать инородные предметы на поверхности проектора;</w:t>
      </w:r>
    </w:p>
    <w:p w14:paraId="030AA0D3" w14:textId="77777777" w:rsidR="000B69E9" w:rsidRPr="000B69E9" w:rsidRDefault="000B69E9" w:rsidP="000B69E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размещать абсорбенты или колющие предметы возле днища проектора;</w:t>
      </w:r>
    </w:p>
    <w:p w14:paraId="49C88037" w14:textId="77777777" w:rsidR="000B69E9" w:rsidRPr="000B69E9" w:rsidRDefault="000B69E9" w:rsidP="000B69E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размещать проектор на поверхности, которая подвергается воздействию влаги;</w:t>
      </w:r>
    </w:p>
    <w:p w14:paraId="2BEB955A" w14:textId="77777777" w:rsidR="000B69E9" w:rsidRPr="000B69E9" w:rsidRDefault="000B69E9" w:rsidP="000B69E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располагать проектор на открытом воздухе (без специальных средств защиты, обеспечивающих поддержание необходимых параметров температуры, влажности и т.д.);</w:t>
      </w:r>
    </w:p>
    <w:p w14:paraId="07CD603C" w14:textId="77777777" w:rsidR="000B69E9" w:rsidRPr="000B69E9" w:rsidRDefault="000B69E9" w:rsidP="000B69E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размещать инородные предметы, содержащие жидкость, рядом с проектором;</w:t>
      </w:r>
    </w:p>
    <w:p w14:paraId="6CF19CA9" w14:textId="77777777" w:rsidR="000B69E9" w:rsidRPr="000B69E9" w:rsidRDefault="000B69E9" w:rsidP="000B69E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располагать проектор в задымленных, влажных или пыльных местах;</w:t>
      </w:r>
    </w:p>
    <w:p w14:paraId="0C13E873" w14:textId="77777777" w:rsidR="000B69E9" w:rsidRPr="000B69E9" w:rsidRDefault="000B69E9" w:rsidP="000B69E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располагать проектор вблизи увлажняющих приборов;</w:t>
      </w:r>
    </w:p>
    <w:p w14:paraId="72C92A5D" w14:textId="77777777" w:rsidR="000B69E9" w:rsidRPr="000B69E9" w:rsidRDefault="000B69E9" w:rsidP="000B69E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пользоваться проектором при вскрытом корпусе;</w:t>
      </w:r>
    </w:p>
    <w:p w14:paraId="2A6B2088" w14:textId="77777777" w:rsidR="000B69E9" w:rsidRPr="000B69E9" w:rsidRDefault="000B69E9" w:rsidP="000B69E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 xml:space="preserve">использовать проектор при снятом воздушном фильтре или крышке воздушного фильтра; </w:t>
      </w:r>
    </w:p>
    <w:p w14:paraId="6ACBC6DD" w14:textId="77777777" w:rsidR="000B69E9" w:rsidRPr="000B69E9" w:rsidRDefault="000B69E9" w:rsidP="000B69E9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>производить замену лампы и (или) воздушного фильтра при включенном в электрическую сеть проекторе.</w:t>
      </w:r>
    </w:p>
    <w:p w14:paraId="2698F4BD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</w:p>
    <w:p w14:paraId="54F1B23A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lastRenderedPageBreak/>
        <w:t>1.9. Для регулировки установки проектора на неровной поверхности необходимо использовать ножки подъемника.</w:t>
      </w:r>
    </w:p>
    <w:p w14:paraId="574F446B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 xml:space="preserve"> 1.10. Для предотвращения повреждения проектора, а также для предупреждения травм рекомендуется всегда придерживать проектор во время манипуляций с кнопками подъемника.</w:t>
      </w:r>
    </w:p>
    <w:p w14:paraId="1700A58C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 xml:space="preserve"> 1.11. Необходимо соблюдать осторожность при обращении с батарейками пульта управления. При обнаружении протекания батарейки ее необходимо заменить.</w:t>
      </w:r>
    </w:p>
    <w:p w14:paraId="0EDBBC30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 xml:space="preserve"> 1.12. Перед заменой лампы необходимо убедиться в том, что проектор выключен и отсоединен от источника питания, затем подождать минимум 45 минут для того, чтобы лампа полностью остыла.</w:t>
      </w:r>
    </w:p>
    <w:p w14:paraId="1ECF2620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 xml:space="preserve"> 1.13. Перед подключением любых устройств к проектору их необходимо отключить от электрической сети.</w:t>
      </w:r>
    </w:p>
    <w:p w14:paraId="0BF6654E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 xml:space="preserve"> 1.14. Для подключения к электрической сети необходимо использовать только штатный шнур питания, прилагаемый к проектору, строго соблюдая указания по заземлению </w:t>
      </w:r>
      <w:proofErr w:type="spellStart"/>
      <w:r w:rsidRPr="000B69E9">
        <w:rPr>
          <w:rFonts w:eastAsia="Times New Roman"/>
          <w:sz w:val="24"/>
          <w:szCs w:val="24"/>
        </w:rPr>
        <w:t>трехконтактной</w:t>
      </w:r>
      <w:proofErr w:type="spellEnd"/>
      <w:r w:rsidRPr="000B69E9">
        <w:rPr>
          <w:rFonts w:eastAsia="Times New Roman"/>
          <w:sz w:val="24"/>
          <w:szCs w:val="24"/>
        </w:rPr>
        <w:t xml:space="preserve"> вилки.</w:t>
      </w:r>
    </w:p>
    <w:p w14:paraId="06992659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 xml:space="preserve"> 1.15. Очищать воздушные фильтры необходимо с помощью щетки, пылесоса или путем промывания. Обязательно перед этим выключить питание и отсоединить кабель питания от сетевой розетки.</w:t>
      </w:r>
    </w:p>
    <w:p w14:paraId="3C60E2F9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 xml:space="preserve"> 1.16. За виновное нарушение данной инструкции пользователь проектора несет персональную ответственность в соответствии с действующим законодательством.</w:t>
      </w:r>
    </w:p>
    <w:p w14:paraId="5B82FBAB" w14:textId="65BB138F" w:rsidR="00A47394" w:rsidRPr="000B69E9" w:rsidRDefault="00A47394" w:rsidP="00A47394">
      <w:pPr>
        <w:numPr>
          <w:ilvl w:val="0"/>
          <w:numId w:val="3"/>
        </w:numPr>
        <w:tabs>
          <w:tab w:val="left" w:pos="526"/>
        </w:tabs>
        <w:ind w:left="526" w:hanging="242"/>
        <w:rPr>
          <w:rFonts w:eastAsia="Times New Roman"/>
          <w:b/>
          <w:bCs/>
          <w:sz w:val="24"/>
          <w:szCs w:val="24"/>
        </w:rPr>
      </w:pPr>
      <w:r w:rsidRPr="000B69E9">
        <w:rPr>
          <w:rFonts w:eastAsia="Times New Roman"/>
          <w:b/>
          <w:bCs/>
          <w:sz w:val="24"/>
          <w:szCs w:val="24"/>
        </w:rPr>
        <w:t>Требования охраны труда перед началом работы</w:t>
      </w:r>
    </w:p>
    <w:p w14:paraId="4AFDBA58" w14:textId="77777777" w:rsidR="00A47394" w:rsidRPr="00A47394" w:rsidRDefault="00A47394" w:rsidP="00A47394">
      <w:pPr>
        <w:spacing w:line="54" w:lineRule="exact"/>
        <w:rPr>
          <w:sz w:val="24"/>
          <w:szCs w:val="24"/>
        </w:rPr>
      </w:pPr>
    </w:p>
    <w:p w14:paraId="02E2990A" w14:textId="77777777" w:rsidR="00A47394" w:rsidRPr="00A47394" w:rsidRDefault="00A47394" w:rsidP="00A47394">
      <w:pPr>
        <w:spacing w:line="278" w:lineRule="auto"/>
        <w:ind w:left="6" w:firstLine="284"/>
        <w:rPr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2.1. Проверить правильность оборудования рабочего места (установку стола, стула, подставки под проектор и т.п.).</w:t>
      </w:r>
    </w:p>
    <w:p w14:paraId="4A15CAA8" w14:textId="77777777" w:rsidR="00A47394" w:rsidRPr="00A47394" w:rsidRDefault="00A47394" w:rsidP="00A47394">
      <w:pPr>
        <w:spacing w:line="1" w:lineRule="exact"/>
        <w:rPr>
          <w:sz w:val="24"/>
          <w:szCs w:val="24"/>
        </w:rPr>
      </w:pPr>
    </w:p>
    <w:p w14:paraId="410C6773" w14:textId="77777777" w:rsidR="00A47394" w:rsidRPr="00A47394" w:rsidRDefault="00A47394" w:rsidP="00A47394">
      <w:pPr>
        <w:spacing w:line="281" w:lineRule="auto"/>
        <w:ind w:left="6" w:firstLine="284"/>
        <w:rPr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2.2. Проверить надежность подключения проектора к системному блоку. Подключение производить очень внимательно и аккуратно при выключенном проекторе.</w:t>
      </w:r>
    </w:p>
    <w:p w14:paraId="13E97E26" w14:textId="77777777" w:rsidR="00A47394" w:rsidRPr="00A47394" w:rsidRDefault="00A47394" w:rsidP="00A47394">
      <w:pPr>
        <w:spacing w:line="1" w:lineRule="exact"/>
        <w:rPr>
          <w:sz w:val="24"/>
          <w:szCs w:val="24"/>
        </w:rPr>
      </w:pPr>
    </w:p>
    <w:p w14:paraId="7F992356" w14:textId="77777777" w:rsidR="00A47394" w:rsidRPr="00A47394" w:rsidRDefault="00A47394" w:rsidP="00A47394">
      <w:pPr>
        <w:spacing w:line="281" w:lineRule="auto"/>
        <w:ind w:left="6" w:firstLine="284"/>
        <w:rPr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2.3. Убедиться в отсутствии пыли на линзах (при необходимости протереть их специальной салфеткой для очистки линз).</w:t>
      </w:r>
    </w:p>
    <w:p w14:paraId="30ED888A" w14:textId="77777777" w:rsidR="00A47394" w:rsidRPr="00A47394" w:rsidRDefault="00A47394" w:rsidP="00A47394">
      <w:pPr>
        <w:spacing w:line="1" w:lineRule="exact"/>
        <w:rPr>
          <w:sz w:val="24"/>
          <w:szCs w:val="24"/>
        </w:rPr>
      </w:pPr>
    </w:p>
    <w:p w14:paraId="239BD7FF" w14:textId="77777777" w:rsidR="00A47394" w:rsidRPr="00A47394" w:rsidRDefault="00A47394" w:rsidP="00A47394">
      <w:pPr>
        <w:ind w:left="286"/>
        <w:rPr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2.4. Включать проектор необходимо перед включением присоединенных к нему устройств.</w:t>
      </w:r>
    </w:p>
    <w:p w14:paraId="2CBA1E84" w14:textId="77777777" w:rsidR="00A47394" w:rsidRPr="00A47394" w:rsidRDefault="00A47394" w:rsidP="00A47394">
      <w:pPr>
        <w:spacing w:line="47" w:lineRule="exact"/>
        <w:rPr>
          <w:sz w:val="24"/>
          <w:szCs w:val="24"/>
        </w:rPr>
      </w:pPr>
    </w:p>
    <w:p w14:paraId="7B316F5D" w14:textId="77777777" w:rsidR="00A47394" w:rsidRPr="00A47394" w:rsidRDefault="00A47394" w:rsidP="00A47394">
      <w:pPr>
        <w:spacing w:line="280" w:lineRule="auto"/>
        <w:ind w:left="6" w:firstLine="284"/>
        <w:rPr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2.5. Убедиться, что шнур питания крепко и правильно соединен с проектором и розеткой питания.</w:t>
      </w:r>
    </w:p>
    <w:p w14:paraId="328A3294" w14:textId="77777777" w:rsidR="00A47394" w:rsidRPr="00A47394" w:rsidRDefault="00A47394" w:rsidP="00A47394">
      <w:pPr>
        <w:spacing w:line="2" w:lineRule="exact"/>
        <w:rPr>
          <w:sz w:val="24"/>
          <w:szCs w:val="24"/>
        </w:rPr>
      </w:pPr>
    </w:p>
    <w:p w14:paraId="7AC331E7" w14:textId="77777777" w:rsidR="00A47394" w:rsidRPr="00A47394" w:rsidRDefault="00A47394" w:rsidP="00A47394">
      <w:pPr>
        <w:spacing w:line="281" w:lineRule="auto"/>
        <w:ind w:left="6" w:firstLine="284"/>
        <w:rPr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2.6. Если изображение тусклое или цветовой тон слабый необходимо произвести замену лампы.</w:t>
      </w:r>
    </w:p>
    <w:p w14:paraId="2D5E5877" w14:textId="77777777" w:rsidR="00A47394" w:rsidRPr="00A47394" w:rsidRDefault="00A47394" w:rsidP="00A47394">
      <w:pPr>
        <w:spacing w:line="1" w:lineRule="exact"/>
        <w:rPr>
          <w:sz w:val="24"/>
          <w:szCs w:val="24"/>
        </w:rPr>
      </w:pPr>
    </w:p>
    <w:p w14:paraId="1774964A" w14:textId="77777777" w:rsidR="00A47394" w:rsidRPr="00A47394" w:rsidRDefault="00A47394" w:rsidP="00A47394">
      <w:pPr>
        <w:spacing w:line="280" w:lineRule="auto"/>
        <w:ind w:left="6" w:firstLine="284"/>
        <w:rPr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2.7. Повторное включение проектора можно производить не менее чем через 1 минуту после его выключения.</w:t>
      </w:r>
    </w:p>
    <w:p w14:paraId="6EB64C2D" w14:textId="77777777" w:rsidR="00A47394" w:rsidRPr="00A47394" w:rsidRDefault="00A47394" w:rsidP="00A47394">
      <w:pPr>
        <w:spacing w:line="2" w:lineRule="exact"/>
        <w:rPr>
          <w:sz w:val="24"/>
          <w:szCs w:val="24"/>
        </w:rPr>
      </w:pPr>
    </w:p>
    <w:p w14:paraId="62955C7F" w14:textId="77777777" w:rsidR="00A47394" w:rsidRPr="00A47394" w:rsidRDefault="00A47394" w:rsidP="00A47394">
      <w:pPr>
        <w:spacing w:line="280" w:lineRule="auto"/>
        <w:ind w:left="6" w:firstLine="284"/>
        <w:rPr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2.8. При обнаружении протекания батарейки (в пульте дистанционного управления) необходимо вытереть жидкость и заменить батарейку.</w:t>
      </w:r>
    </w:p>
    <w:p w14:paraId="170A619C" w14:textId="77777777" w:rsidR="00A47394" w:rsidRPr="00A47394" w:rsidRDefault="00A47394" w:rsidP="00A47394">
      <w:pPr>
        <w:spacing w:line="1" w:lineRule="exact"/>
        <w:rPr>
          <w:sz w:val="24"/>
          <w:szCs w:val="24"/>
        </w:rPr>
      </w:pPr>
    </w:p>
    <w:p w14:paraId="044F5F9D" w14:textId="77777777" w:rsidR="00A47394" w:rsidRPr="00A47394" w:rsidRDefault="00A47394" w:rsidP="00A47394">
      <w:pPr>
        <w:numPr>
          <w:ilvl w:val="0"/>
          <w:numId w:val="4"/>
        </w:numPr>
        <w:tabs>
          <w:tab w:val="left" w:pos="526"/>
        </w:tabs>
        <w:rPr>
          <w:rFonts w:eastAsia="Times New Roman"/>
          <w:b/>
          <w:bCs/>
          <w:sz w:val="24"/>
          <w:szCs w:val="24"/>
        </w:rPr>
      </w:pPr>
      <w:r w:rsidRPr="00A47394">
        <w:rPr>
          <w:rFonts w:eastAsia="Times New Roman"/>
          <w:b/>
          <w:bCs/>
          <w:sz w:val="24"/>
          <w:szCs w:val="24"/>
        </w:rPr>
        <w:t>Требования охраны труда во время работы</w:t>
      </w:r>
    </w:p>
    <w:p w14:paraId="7413B784" w14:textId="77777777" w:rsidR="00A47394" w:rsidRPr="00A47394" w:rsidRDefault="00A47394" w:rsidP="00A47394">
      <w:pPr>
        <w:spacing w:line="54" w:lineRule="exact"/>
        <w:rPr>
          <w:sz w:val="24"/>
          <w:szCs w:val="24"/>
        </w:rPr>
      </w:pPr>
    </w:p>
    <w:p w14:paraId="0EFE91F7" w14:textId="77777777" w:rsidR="00A47394" w:rsidRPr="000B69E9" w:rsidRDefault="00A47394" w:rsidP="00A47394">
      <w:pPr>
        <w:ind w:left="340"/>
        <w:rPr>
          <w:rFonts w:eastAsia="Times New Roman"/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3.1. Во время работы пользователь обязан соблюдать настоящую инструкцию, правила эксплуатации конкретной модели проектора</w:t>
      </w:r>
      <w:r w:rsidRPr="000B69E9">
        <w:rPr>
          <w:rFonts w:eastAsia="Times New Roman"/>
          <w:sz w:val="24"/>
          <w:szCs w:val="24"/>
        </w:rPr>
        <w:t>.</w:t>
      </w:r>
    </w:p>
    <w:p w14:paraId="79B0BC6E" w14:textId="22E38F56" w:rsidR="00A47394" w:rsidRPr="00A47394" w:rsidRDefault="00A47394" w:rsidP="00A47394">
      <w:pPr>
        <w:ind w:left="340"/>
        <w:rPr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3.2. Пользователь во время работы обязан:</w:t>
      </w:r>
    </w:p>
    <w:p w14:paraId="0C39B117" w14:textId="77777777" w:rsidR="00A47394" w:rsidRPr="00A47394" w:rsidRDefault="00A47394" w:rsidP="00A47394">
      <w:pPr>
        <w:spacing w:line="47" w:lineRule="exact"/>
        <w:rPr>
          <w:sz w:val="24"/>
          <w:szCs w:val="24"/>
        </w:rPr>
      </w:pPr>
    </w:p>
    <w:p w14:paraId="1C4B6CD7" w14:textId="77777777" w:rsidR="00A47394" w:rsidRPr="00A47394" w:rsidRDefault="00A47394" w:rsidP="00A47394">
      <w:pPr>
        <w:numPr>
          <w:ilvl w:val="0"/>
          <w:numId w:val="5"/>
        </w:numPr>
        <w:tabs>
          <w:tab w:val="left" w:pos="700"/>
        </w:tabs>
        <w:rPr>
          <w:rFonts w:eastAsia="Wingdings"/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постоянно содержать в порядке и чистоте рабочее место;</w:t>
      </w:r>
    </w:p>
    <w:p w14:paraId="149B3166" w14:textId="77777777" w:rsidR="00A47394" w:rsidRPr="00A47394" w:rsidRDefault="00A47394" w:rsidP="00A47394">
      <w:pPr>
        <w:spacing w:line="48" w:lineRule="exact"/>
        <w:rPr>
          <w:rFonts w:eastAsia="Wingdings"/>
          <w:sz w:val="24"/>
          <w:szCs w:val="24"/>
        </w:rPr>
      </w:pPr>
    </w:p>
    <w:p w14:paraId="20C2DFDC" w14:textId="77777777" w:rsidR="00A47394" w:rsidRPr="00A47394" w:rsidRDefault="00A47394" w:rsidP="00A47394">
      <w:pPr>
        <w:numPr>
          <w:ilvl w:val="0"/>
          <w:numId w:val="5"/>
        </w:numPr>
        <w:tabs>
          <w:tab w:val="left" w:pos="700"/>
        </w:tabs>
        <w:rPr>
          <w:rFonts w:eastAsia="Wingdings"/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не закрывать вентиляционные отверстия проектора;</w:t>
      </w:r>
    </w:p>
    <w:p w14:paraId="6F12D189" w14:textId="77777777" w:rsidR="00A47394" w:rsidRPr="00A47394" w:rsidRDefault="00A47394" w:rsidP="00A47394">
      <w:pPr>
        <w:spacing w:line="46" w:lineRule="exact"/>
        <w:rPr>
          <w:rFonts w:eastAsia="Wingdings"/>
          <w:sz w:val="24"/>
          <w:szCs w:val="24"/>
        </w:rPr>
      </w:pPr>
    </w:p>
    <w:p w14:paraId="3FFD7413" w14:textId="77777777" w:rsidR="00A47394" w:rsidRPr="00A47394" w:rsidRDefault="00A47394" w:rsidP="00A47394">
      <w:pPr>
        <w:numPr>
          <w:ilvl w:val="0"/>
          <w:numId w:val="5"/>
        </w:numPr>
        <w:tabs>
          <w:tab w:val="left" w:pos="700"/>
        </w:tabs>
        <w:rPr>
          <w:rFonts w:eastAsia="Wingdings"/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следить за бесперебойной работой вентилятора.</w:t>
      </w:r>
    </w:p>
    <w:p w14:paraId="795AC7C1" w14:textId="77777777" w:rsidR="00A47394" w:rsidRPr="00A47394" w:rsidRDefault="00A47394" w:rsidP="00A47394">
      <w:pPr>
        <w:spacing w:line="47" w:lineRule="exact"/>
        <w:rPr>
          <w:sz w:val="24"/>
          <w:szCs w:val="24"/>
        </w:rPr>
      </w:pPr>
    </w:p>
    <w:p w14:paraId="2AAE2290" w14:textId="77777777" w:rsidR="00A47394" w:rsidRPr="00A47394" w:rsidRDefault="00A47394" w:rsidP="00A47394">
      <w:pPr>
        <w:ind w:left="280"/>
        <w:rPr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3.3. Во время работы запрещается:</w:t>
      </w:r>
    </w:p>
    <w:p w14:paraId="7570B411" w14:textId="77777777" w:rsidR="00A47394" w:rsidRPr="00A47394" w:rsidRDefault="00A47394" w:rsidP="00A47394">
      <w:pPr>
        <w:spacing w:line="48" w:lineRule="exact"/>
        <w:rPr>
          <w:sz w:val="24"/>
          <w:szCs w:val="24"/>
        </w:rPr>
      </w:pPr>
    </w:p>
    <w:p w14:paraId="7FB8F47F" w14:textId="77777777" w:rsidR="00A47394" w:rsidRPr="00A47394" w:rsidRDefault="00A47394" w:rsidP="00A47394">
      <w:pPr>
        <w:numPr>
          <w:ilvl w:val="0"/>
          <w:numId w:val="6"/>
        </w:numPr>
        <w:tabs>
          <w:tab w:val="left" w:pos="700"/>
        </w:tabs>
        <w:rPr>
          <w:rFonts w:eastAsia="Wingdings"/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переключать разъемы интерфейсных кабелей при включенном питании;</w:t>
      </w:r>
    </w:p>
    <w:p w14:paraId="7588A3F2" w14:textId="77777777" w:rsidR="00A47394" w:rsidRPr="00A47394" w:rsidRDefault="00A47394" w:rsidP="00A47394">
      <w:pPr>
        <w:spacing w:line="46" w:lineRule="exact"/>
        <w:rPr>
          <w:rFonts w:eastAsia="Wingdings"/>
          <w:sz w:val="24"/>
          <w:szCs w:val="24"/>
        </w:rPr>
      </w:pPr>
    </w:p>
    <w:p w14:paraId="160665D7" w14:textId="77777777" w:rsidR="00A47394" w:rsidRPr="00A47394" w:rsidRDefault="00A47394" w:rsidP="00A47394">
      <w:pPr>
        <w:numPr>
          <w:ilvl w:val="0"/>
          <w:numId w:val="6"/>
        </w:numPr>
        <w:tabs>
          <w:tab w:val="left" w:pos="700"/>
        </w:tabs>
        <w:rPr>
          <w:rFonts w:eastAsia="Wingdings"/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закрывать проектор бумагами и посторонними предметами;</w:t>
      </w:r>
    </w:p>
    <w:p w14:paraId="0E7DA461" w14:textId="77777777" w:rsidR="00A47394" w:rsidRPr="00A47394" w:rsidRDefault="00A47394" w:rsidP="00A47394">
      <w:pPr>
        <w:spacing w:line="46" w:lineRule="exact"/>
        <w:rPr>
          <w:rFonts w:eastAsia="Wingdings"/>
          <w:sz w:val="24"/>
          <w:szCs w:val="24"/>
        </w:rPr>
      </w:pPr>
    </w:p>
    <w:p w14:paraId="0517C45B" w14:textId="77777777" w:rsidR="00A47394" w:rsidRPr="00A47394" w:rsidRDefault="00A47394" w:rsidP="00A47394">
      <w:pPr>
        <w:numPr>
          <w:ilvl w:val="0"/>
          <w:numId w:val="6"/>
        </w:numPr>
        <w:tabs>
          <w:tab w:val="left" w:pos="700"/>
        </w:tabs>
        <w:rPr>
          <w:rFonts w:eastAsia="Wingdings"/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допускать попадание влаги на проектор;</w:t>
      </w:r>
    </w:p>
    <w:p w14:paraId="7BD4837D" w14:textId="77777777" w:rsidR="00A47394" w:rsidRPr="00A47394" w:rsidRDefault="00A47394" w:rsidP="00A47394">
      <w:pPr>
        <w:spacing w:line="46" w:lineRule="exact"/>
        <w:rPr>
          <w:rFonts w:eastAsia="Wingdings"/>
          <w:sz w:val="24"/>
          <w:szCs w:val="24"/>
        </w:rPr>
      </w:pPr>
    </w:p>
    <w:p w14:paraId="22C5479A" w14:textId="77777777" w:rsidR="00A47394" w:rsidRPr="00A47394" w:rsidRDefault="00A47394" w:rsidP="00A47394">
      <w:pPr>
        <w:numPr>
          <w:ilvl w:val="0"/>
          <w:numId w:val="6"/>
        </w:numPr>
        <w:tabs>
          <w:tab w:val="left" w:pos="700"/>
        </w:tabs>
        <w:rPr>
          <w:rFonts w:eastAsia="Wingdings"/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производить самостоятельно вскрытие и ремонт проектора;</w:t>
      </w:r>
    </w:p>
    <w:p w14:paraId="055895B9" w14:textId="77777777" w:rsidR="00A47394" w:rsidRPr="00A47394" w:rsidRDefault="00A47394" w:rsidP="00A47394">
      <w:pPr>
        <w:spacing w:line="48" w:lineRule="exact"/>
        <w:rPr>
          <w:rFonts w:eastAsia="Wingdings"/>
          <w:sz w:val="24"/>
          <w:szCs w:val="24"/>
        </w:rPr>
      </w:pPr>
    </w:p>
    <w:p w14:paraId="32748538" w14:textId="77777777" w:rsidR="00A47394" w:rsidRPr="00A47394" w:rsidRDefault="00A47394" w:rsidP="00A47394">
      <w:pPr>
        <w:numPr>
          <w:ilvl w:val="0"/>
          <w:numId w:val="6"/>
        </w:numPr>
        <w:tabs>
          <w:tab w:val="left" w:pos="700"/>
        </w:tabs>
        <w:rPr>
          <w:rFonts w:eastAsia="Wingdings"/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прикасаться к нагретым элементам проектора;</w:t>
      </w:r>
    </w:p>
    <w:p w14:paraId="3B2772DC" w14:textId="77777777" w:rsidR="00A47394" w:rsidRPr="00A47394" w:rsidRDefault="00A47394" w:rsidP="00A47394">
      <w:pPr>
        <w:spacing w:line="46" w:lineRule="exact"/>
        <w:rPr>
          <w:rFonts w:eastAsia="Wingdings"/>
          <w:sz w:val="24"/>
          <w:szCs w:val="24"/>
        </w:rPr>
      </w:pPr>
    </w:p>
    <w:p w14:paraId="736E40A1" w14:textId="77777777" w:rsidR="00A47394" w:rsidRPr="00A47394" w:rsidRDefault="00A47394" w:rsidP="00A47394">
      <w:pPr>
        <w:numPr>
          <w:ilvl w:val="0"/>
          <w:numId w:val="6"/>
        </w:numPr>
        <w:tabs>
          <w:tab w:val="left" w:pos="700"/>
        </w:tabs>
        <w:rPr>
          <w:rFonts w:eastAsia="Wingdings"/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заглядывать в объектив и в вентиляционные отверстия проектора;</w:t>
      </w:r>
    </w:p>
    <w:p w14:paraId="67B2511A" w14:textId="77777777" w:rsidR="00A47394" w:rsidRPr="00A47394" w:rsidRDefault="00A47394" w:rsidP="00A47394">
      <w:pPr>
        <w:spacing w:line="46" w:lineRule="exact"/>
        <w:rPr>
          <w:rFonts w:eastAsia="Wingdings"/>
          <w:sz w:val="24"/>
          <w:szCs w:val="24"/>
        </w:rPr>
      </w:pPr>
    </w:p>
    <w:p w14:paraId="3EDE52F3" w14:textId="77777777" w:rsidR="00A47394" w:rsidRPr="00A47394" w:rsidRDefault="00A47394" w:rsidP="00A47394">
      <w:pPr>
        <w:numPr>
          <w:ilvl w:val="0"/>
          <w:numId w:val="6"/>
        </w:numPr>
        <w:tabs>
          <w:tab w:val="left" w:pos="700"/>
        </w:tabs>
        <w:rPr>
          <w:rFonts w:eastAsia="Wingdings"/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прикасаться к области вокруг лампы и вентиляционных отверстий проектора;</w:t>
      </w:r>
    </w:p>
    <w:p w14:paraId="7220FB75" w14:textId="77777777" w:rsidR="00A47394" w:rsidRPr="00A47394" w:rsidRDefault="00A47394" w:rsidP="00A47394">
      <w:pPr>
        <w:spacing w:line="46" w:lineRule="exact"/>
        <w:rPr>
          <w:rFonts w:eastAsia="Wingdings"/>
          <w:sz w:val="24"/>
          <w:szCs w:val="24"/>
        </w:rPr>
      </w:pPr>
    </w:p>
    <w:p w14:paraId="765BA6C5" w14:textId="77777777" w:rsidR="00A47394" w:rsidRPr="00A47394" w:rsidRDefault="00A47394" w:rsidP="00A47394">
      <w:pPr>
        <w:numPr>
          <w:ilvl w:val="0"/>
          <w:numId w:val="6"/>
        </w:numPr>
        <w:tabs>
          <w:tab w:val="left" w:pos="700"/>
        </w:tabs>
        <w:rPr>
          <w:rFonts w:eastAsia="Wingdings"/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оставлять без присмотра включенный проектор.</w:t>
      </w:r>
    </w:p>
    <w:p w14:paraId="3519C9BB" w14:textId="77777777" w:rsidR="00A47394" w:rsidRPr="00A47394" w:rsidRDefault="00A47394" w:rsidP="00A47394">
      <w:pPr>
        <w:spacing w:line="48" w:lineRule="exact"/>
        <w:rPr>
          <w:sz w:val="24"/>
          <w:szCs w:val="24"/>
        </w:rPr>
      </w:pPr>
    </w:p>
    <w:p w14:paraId="395CCFA5" w14:textId="77777777" w:rsidR="00A47394" w:rsidRPr="00A47394" w:rsidRDefault="00A47394" w:rsidP="00A47394">
      <w:pPr>
        <w:spacing w:line="280" w:lineRule="auto"/>
        <w:ind w:firstLine="284"/>
        <w:rPr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lastRenderedPageBreak/>
        <w:t>3.4. Использование ионизаторов воздуха допускается только во время перерывов в работе проектора.</w:t>
      </w:r>
    </w:p>
    <w:p w14:paraId="3896B612" w14:textId="77777777" w:rsidR="00A47394" w:rsidRPr="00A47394" w:rsidRDefault="00A47394" w:rsidP="00A47394">
      <w:pPr>
        <w:numPr>
          <w:ilvl w:val="0"/>
          <w:numId w:val="7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A47394">
        <w:rPr>
          <w:rFonts w:eastAsia="Times New Roman"/>
          <w:b/>
          <w:bCs/>
          <w:sz w:val="24"/>
          <w:szCs w:val="24"/>
        </w:rPr>
        <w:t>Требования охраны труда в аварийных ситуациях.</w:t>
      </w:r>
    </w:p>
    <w:p w14:paraId="08D3B52C" w14:textId="77777777" w:rsidR="00A47394" w:rsidRPr="00A47394" w:rsidRDefault="00A47394" w:rsidP="00A47394">
      <w:pPr>
        <w:spacing w:line="54" w:lineRule="exact"/>
        <w:rPr>
          <w:sz w:val="24"/>
          <w:szCs w:val="24"/>
        </w:rPr>
      </w:pPr>
    </w:p>
    <w:p w14:paraId="224CAB19" w14:textId="77777777" w:rsidR="000B69E9" w:rsidRPr="000B69E9" w:rsidRDefault="00A47394" w:rsidP="000B69E9">
      <w:pPr>
        <w:jc w:val="both"/>
        <w:rPr>
          <w:rFonts w:eastAsia="Times New Roman"/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4.1. При обнаружении повреждений проводов питания или нарушения целостности их</w:t>
      </w:r>
      <w:r w:rsidRPr="000B69E9">
        <w:rPr>
          <w:rFonts w:eastAsia="Times New Roman"/>
          <w:sz w:val="24"/>
          <w:szCs w:val="24"/>
        </w:rPr>
        <w:t xml:space="preserve"> </w:t>
      </w:r>
      <w:r w:rsidR="000B69E9" w:rsidRPr="000B69E9">
        <w:rPr>
          <w:rFonts w:eastAsia="Times New Roman"/>
          <w:sz w:val="24"/>
          <w:szCs w:val="24"/>
        </w:rPr>
        <w:t>изоляции, неисправности заземления и других повреждений проектора, появления запаха гари, посторонних звуков в работе проектора и тестовых сигналов, индицирующих о его неисправности, немедленно прекратить работу, отключить питание и сообщить об этом непосредственному руководителю, инженеру по охране труда или дежурному администратору.</w:t>
      </w:r>
    </w:p>
    <w:p w14:paraId="724C9E25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 xml:space="preserve"> 4.2. При поражении работника электрическим током принять меры по его освобождению от действия тока путем отключения электропитания и до прибытия врача оказать потерпевшему первую медицинскую помощь.</w:t>
      </w:r>
    </w:p>
    <w:p w14:paraId="005BD6E6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 xml:space="preserve"> 4.3. При перегорании лампы (при этом будет слышен громкий хлопок) необходимо тщательно проветрить помещение и следить за тем, чтобы не вдохнуть газ, выходящий из вентиляционных отверстий проектора.</w:t>
      </w:r>
    </w:p>
    <w:p w14:paraId="5E4FE6EE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 xml:space="preserve"> 4.4. Перед заменой лампы необходимо убедиться в том, что проектор выключен и отсоединен от источника питания. Замену лампы разрешается проводить только после ее полного остывания.</w:t>
      </w:r>
    </w:p>
    <w:p w14:paraId="3A5B2D34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 xml:space="preserve"> 4.5. Запрещается самостоятельно производить очистку проектора от осколков в случае, если лампа лопнет.</w:t>
      </w:r>
    </w:p>
    <w:p w14:paraId="56E1E59A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 xml:space="preserve"> 4.6. Запрещается открывать крышку лампы, если проектор находится в подвешенном состоянии.</w:t>
      </w:r>
    </w:p>
    <w:p w14:paraId="33322A40" w14:textId="77777777" w:rsidR="000B69E9" w:rsidRPr="000B69E9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 xml:space="preserve"> 4.7. В случае поступления сигналов в виде сообщений или индикаторов о различных неисправностях необходимо отключить питание и действовать в соответствии с инструкцией по эксплуатации проектора.</w:t>
      </w:r>
    </w:p>
    <w:p w14:paraId="13C9804B" w14:textId="427BCC8D" w:rsidR="00A47394" w:rsidRPr="00A47394" w:rsidRDefault="000B69E9" w:rsidP="000B69E9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 w:rsidRPr="000B69E9">
        <w:rPr>
          <w:rFonts w:eastAsia="Times New Roman"/>
          <w:sz w:val="24"/>
          <w:szCs w:val="24"/>
        </w:rPr>
        <w:t xml:space="preserve"> 4.8. В случае возгорания проектора отключить питание, сообщить в пожарную охрану и непосредственному руководителю, после чего приступить к тушению пожара имеющимися средствами в соответствии с инструкцией о тушении пожара.</w:t>
      </w:r>
    </w:p>
    <w:p w14:paraId="6DA5BCFB" w14:textId="77777777" w:rsidR="00A47394" w:rsidRPr="00A47394" w:rsidRDefault="00A47394" w:rsidP="00A47394">
      <w:pPr>
        <w:numPr>
          <w:ilvl w:val="0"/>
          <w:numId w:val="8"/>
        </w:numPr>
        <w:tabs>
          <w:tab w:val="left" w:pos="520"/>
        </w:tabs>
        <w:rPr>
          <w:rFonts w:eastAsia="Times New Roman"/>
          <w:b/>
          <w:bCs/>
          <w:sz w:val="24"/>
          <w:szCs w:val="24"/>
        </w:rPr>
      </w:pPr>
      <w:r w:rsidRPr="00A47394">
        <w:rPr>
          <w:rFonts w:eastAsia="Times New Roman"/>
          <w:b/>
          <w:bCs/>
          <w:sz w:val="24"/>
          <w:szCs w:val="24"/>
        </w:rPr>
        <w:t>Требования охраны труда по окончании работы.</w:t>
      </w:r>
    </w:p>
    <w:p w14:paraId="0A4FCFBA" w14:textId="77777777" w:rsidR="00A47394" w:rsidRPr="00A47394" w:rsidRDefault="00A47394" w:rsidP="00A47394">
      <w:pPr>
        <w:spacing w:line="54" w:lineRule="exact"/>
        <w:rPr>
          <w:sz w:val="24"/>
          <w:szCs w:val="24"/>
        </w:rPr>
      </w:pPr>
    </w:p>
    <w:p w14:paraId="32E0C90B" w14:textId="77777777" w:rsidR="00A47394" w:rsidRPr="00A47394" w:rsidRDefault="00A47394" w:rsidP="00A47394">
      <w:pPr>
        <w:spacing w:line="278" w:lineRule="auto"/>
        <w:ind w:left="280"/>
        <w:rPr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5.1. Отключить все присоединенные к проектору устройства в последовательности, установленной инструкциями их эксплуатации с учетом характера выполняемых работ.</w:t>
      </w:r>
    </w:p>
    <w:p w14:paraId="748D86DB" w14:textId="77777777" w:rsidR="00A47394" w:rsidRPr="00A47394" w:rsidRDefault="00A47394" w:rsidP="00A47394">
      <w:pPr>
        <w:spacing w:line="2" w:lineRule="exact"/>
        <w:rPr>
          <w:sz w:val="24"/>
          <w:szCs w:val="24"/>
        </w:rPr>
      </w:pPr>
    </w:p>
    <w:p w14:paraId="747B73EB" w14:textId="77777777" w:rsidR="00A47394" w:rsidRPr="00A47394" w:rsidRDefault="00A47394" w:rsidP="00A47394">
      <w:pPr>
        <w:ind w:left="280"/>
        <w:rPr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5.2. Отключить проектор от сети.</w:t>
      </w:r>
    </w:p>
    <w:p w14:paraId="3F1B0205" w14:textId="77777777" w:rsidR="00A47394" w:rsidRPr="00A47394" w:rsidRDefault="00A47394" w:rsidP="00A47394">
      <w:pPr>
        <w:spacing w:line="47" w:lineRule="exact"/>
        <w:rPr>
          <w:sz w:val="24"/>
          <w:szCs w:val="24"/>
        </w:rPr>
      </w:pPr>
    </w:p>
    <w:p w14:paraId="0A295934" w14:textId="77777777" w:rsidR="00A47394" w:rsidRPr="00A47394" w:rsidRDefault="00A47394" w:rsidP="00A47394">
      <w:pPr>
        <w:spacing w:line="281" w:lineRule="auto"/>
        <w:ind w:firstLine="284"/>
        <w:rPr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5.3. Не прикасаться к корпусу проектора в области вокруг лампы и вентиляционных отверстий сразу после окончания работы, так как это может привести к ожогу.</w:t>
      </w:r>
    </w:p>
    <w:p w14:paraId="6F4FDC21" w14:textId="77777777" w:rsidR="00A47394" w:rsidRPr="00A47394" w:rsidRDefault="00A47394" w:rsidP="00A47394">
      <w:pPr>
        <w:spacing w:line="1" w:lineRule="exact"/>
        <w:rPr>
          <w:sz w:val="24"/>
          <w:szCs w:val="24"/>
        </w:rPr>
      </w:pPr>
    </w:p>
    <w:p w14:paraId="65BCDFB0" w14:textId="77777777" w:rsidR="00A47394" w:rsidRPr="00A47394" w:rsidRDefault="00A47394" w:rsidP="00A47394">
      <w:pPr>
        <w:ind w:left="280"/>
        <w:rPr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5.4. Убрать со стола рабочие материалы и привести в порядок рабочее место.</w:t>
      </w:r>
    </w:p>
    <w:p w14:paraId="19DE4CF7" w14:textId="77777777" w:rsidR="00A47394" w:rsidRPr="00A47394" w:rsidRDefault="00A47394" w:rsidP="00A47394">
      <w:pPr>
        <w:spacing w:line="47" w:lineRule="exact"/>
        <w:rPr>
          <w:sz w:val="24"/>
          <w:szCs w:val="24"/>
        </w:rPr>
      </w:pPr>
    </w:p>
    <w:p w14:paraId="003B5409" w14:textId="77777777" w:rsidR="00A47394" w:rsidRPr="00A47394" w:rsidRDefault="00A47394" w:rsidP="00A47394">
      <w:pPr>
        <w:ind w:left="280"/>
        <w:rPr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5.5. Проветрить помещение.</w:t>
      </w:r>
    </w:p>
    <w:p w14:paraId="7F138880" w14:textId="77777777" w:rsidR="00A47394" w:rsidRPr="00A47394" w:rsidRDefault="00A47394" w:rsidP="00A47394">
      <w:pPr>
        <w:spacing w:line="371" w:lineRule="exact"/>
        <w:rPr>
          <w:sz w:val="24"/>
          <w:szCs w:val="24"/>
        </w:rPr>
      </w:pPr>
    </w:p>
    <w:p w14:paraId="2B688F4A" w14:textId="77777777" w:rsidR="00A47394" w:rsidRPr="00A47394" w:rsidRDefault="00A47394" w:rsidP="00A47394">
      <w:pPr>
        <w:ind w:left="280"/>
        <w:rPr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Инструкцию разработал:</w:t>
      </w:r>
    </w:p>
    <w:p w14:paraId="654DC440" w14:textId="77777777" w:rsidR="00A47394" w:rsidRPr="00A47394" w:rsidRDefault="00A47394" w:rsidP="00A47394">
      <w:pPr>
        <w:spacing w:line="47" w:lineRule="exact"/>
        <w:rPr>
          <w:sz w:val="24"/>
          <w:szCs w:val="24"/>
        </w:rPr>
      </w:pPr>
    </w:p>
    <w:p w14:paraId="736EB831" w14:textId="77777777" w:rsidR="00A47394" w:rsidRPr="00A47394" w:rsidRDefault="00A47394" w:rsidP="00A47394">
      <w:pPr>
        <w:ind w:left="280"/>
        <w:rPr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Заведующий кабинетом информатики</w:t>
      </w:r>
    </w:p>
    <w:p w14:paraId="799D340C" w14:textId="77777777" w:rsidR="00A47394" w:rsidRPr="00A47394" w:rsidRDefault="00A47394" w:rsidP="00A47394">
      <w:pPr>
        <w:spacing w:line="370" w:lineRule="exact"/>
        <w:rPr>
          <w:sz w:val="24"/>
          <w:szCs w:val="24"/>
        </w:rPr>
      </w:pPr>
    </w:p>
    <w:p w14:paraId="1EE2A121" w14:textId="77777777" w:rsidR="00A47394" w:rsidRPr="00A47394" w:rsidRDefault="00A47394" w:rsidP="00A47394">
      <w:pPr>
        <w:ind w:left="280"/>
        <w:rPr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Согласовано:</w:t>
      </w:r>
    </w:p>
    <w:p w14:paraId="774C30B3" w14:textId="77777777" w:rsidR="00A47394" w:rsidRPr="00A47394" w:rsidRDefault="00A47394" w:rsidP="00A47394">
      <w:pPr>
        <w:spacing w:line="48" w:lineRule="exact"/>
        <w:rPr>
          <w:sz w:val="24"/>
          <w:szCs w:val="24"/>
        </w:rPr>
      </w:pPr>
    </w:p>
    <w:p w14:paraId="40F52855" w14:textId="77777777" w:rsidR="00A47394" w:rsidRPr="00A47394" w:rsidRDefault="00A47394" w:rsidP="00A47394">
      <w:pPr>
        <w:ind w:left="280"/>
        <w:rPr>
          <w:sz w:val="24"/>
          <w:szCs w:val="24"/>
        </w:rPr>
      </w:pPr>
      <w:r w:rsidRPr="00A47394">
        <w:rPr>
          <w:rFonts w:eastAsia="Times New Roman"/>
          <w:sz w:val="24"/>
          <w:szCs w:val="24"/>
        </w:rPr>
        <w:t>Специалист по охране труда</w:t>
      </w:r>
    </w:p>
    <w:p w14:paraId="344B74B2" w14:textId="77777777" w:rsidR="00A47394" w:rsidRPr="00A47394" w:rsidRDefault="00A47394" w:rsidP="00A47394">
      <w:pPr>
        <w:tabs>
          <w:tab w:val="left" w:pos="1775"/>
        </w:tabs>
      </w:pPr>
    </w:p>
    <w:p w14:paraId="576A75C4" w14:textId="77777777" w:rsidR="00A47394" w:rsidRPr="00A47394" w:rsidRDefault="00A47394" w:rsidP="00A47394">
      <w:pPr>
        <w:shd w:val="clear" w:color="auto" w:fill="FFFFFF"/>
        <w:spacing w:line="0" w:lineRule="auto"/>
        <w:textAlignment w:val="baseline"/>
        <w:rPr>
          <w:rFonts w:ascii="ff4" w:eastAsia="Times New Roman" w:hAnsi="ff4"/>
          <w:color w:val="000000"/>
          <w:sz w:val="72"/>
          <w:szCs w:val="72"/>
        </w:rPr>
      </w:pPr>
      <w:proofErr w:type="gramStart"/>
      <w:r w:rsidRPr="00A47394">
        <w:rPr>
          <w:rFonts w:ascii="ff4" w:eastAsia="Times New Roman" w:hAnsi="ff4"/>
          <w:color w:val="000000"/>
          <w:sz w:val="72"/>
          <w:szCs w:val="72"/>
        </w:rPr>
        <w:t xml:space="preserve">шедшие, </w:t>
      </w:r>
      <w:r w:rsidRPr="00A47394">
        <w:rPr>
          <w:rFonts w:ascii="ff4" w:eastAsia="Times New Roman" w:hAnsi="ff4"/>
          <w:color w:val="000000"/>
          <w:sz w:val="72"/>
          <w:szCs w:val="72"/>
          <w:bdr w:val="none" w:sz="0" w:space="0" w:color="auto" w:frame="1"/>
        </w:rPr>
        <w:t xml:space="preserve"> </w:t>
      </w:r>
      <w:r w:rsidRPr="00A47394">
        <w:rPr>
          <w:rFonts w:ascii="ff4" w:eastAsia="Times New Roman" w:hAnsi="ff4"/>
          <w:color w:val="000000"/>
          <w:sz w:val="72"/>
          <w:szCs w:val="72"/>
        </w:rPr>
        <w:t>как</w:t>
      </w:r>
      <w:proofErr w:type="gramEnd"/>
      <w:r w:rsidRPr="00A47394">
        <w:rPr>
          <w:rFonts w:ascii="ff4" w:eastAsia="Times New Roman" w:hAnsi="ff4"/>
          <w:color w:val="000000"/>
          <w:sz w:val="72"/>
          <w:szCs w:val="72"/>
        </w:rPr>
        <w:t xml:space="preserve"> </w:t>
      </w:r>
      <w:r w:rsidRPr="00A47394">
        <w:rPr>
          <w:rFonts w:ascii="ff4" w:eastAsia="Times New Roman" w:hAnsi="ff4"/>
          <w:color w:val="000000"/>
          <w:sz w:val="72"/>
          <w:szCs w:val="72"/>
          <w:bdr w:val="none" w:sz="0" w:space="0" w:color="auto" w:frame="1"/>
        </w:rPr>
        <w:t xml:space="preserve"> </w:t>
      </w:r>
      <w:r w:rsidRPr="00A47394">
        <w:rPr>
          <w:rFonts w:ascii="ff4" w:eastAsia="Times New Roman" w:hAnsi="ff4"/>
          <w:color w:val="000000"/>
          <w:sz w:val="72"/>
          <w:szCs w:val="72"/>
        </w:rPr>
        <w:t xml:space="preserve">правило, </w:t>
      </w:r>
      <w:r w:rsidRPr="00A47394">
        <w:rPr>
          <w:rFonts w:ascii="ff4" w:eastAsia="Times New Roman" w:hAnsi="ff4"/>
          <w:color w:val="000000"/>
          <w:sz w:val="72"/>
          <w:szCs w:val="72"/>
          <w:bdr w:val="none" w:sz="0" w:space="0" w:color="auto" w:frame="1"/>
        </w:rPr>
        <w:t xml:space="preserve"> </w:t>
      </w:r>
      <w:r w:rsidRPr="00A47394">
        <w:rPr>
          <w:rFonts w:ascii="ff4" w:eastAsia="Times New Roman" w:hAnsi="ff4"/>
          <w:color w:val="000000"/>
          <w:sz w:val="72"/>
          <w:szCs w:val="72"/>
        </w:rPr>
        <w:t xml:space="preserve">курс </w:t>
      </w:r>
      <w:r w:rsidRPr="00A47394">
        <w:rPr>
          <w:rFonts w:ascii="ff4" w:eastAsia="Times New Roman" w:hAnsi="ff4"/>
          <w:color w:val="000000"/>
          <w:sz w:val="72"/>
          <w:szCs w:val="72"/>
          <w:bdr w:val="none" w:sz="0" w:space="0" w:color="auto" w:frame="1"/>
        </w:rPr>
        <w:t xml:space="preserve"> </w:t>
      </w:r>
      <w:r w:rsidRPr="00A47394">
        <w:rPr>
          <w:rFonts w:ascii="ff4" w:eastAsia="Times New Roman" w:hAnsi="ff4"/>
          <w:color w:val="000000"/>
          <w:sz w:val="72"/>
          <w:szCs w:val="72"/>
        </w:rPr>
        <w:t xml:space="preserve">обучения </w:t>
      </w:r>
      <w:r w:rsidRPr="00A47394">
        <w:rPr>
          <w:rFonts w:ascii="ff4" w:eastAsia="Times New Roman" w:hAnsi="ff4"/>
          <w:color w:val="000000"/>
          <w:sz w:val="72"/>
          <w:szCs w:val="72"/>
          <w:bdr w:val="none" w:sz="0" w:space="0" w:color="auto" w:frame="1"/>
        </w:rPr>
        <w:t xml:space="preserve"> </w:t>
      </w:r>
      <w:r w:rsidRPr="00A47394">
        <w:rPr>
          <w:rFonts w:ascii="ff4" w:eastAsia="Times New Roman" w:hAnsi="ff4"/>
          <w:color w:val="000000"/>
          <w:sz w:val="72"/>
          <w:szCs w:val="72"/>
        </w:rPr>
        <w:t xml:space="preserve">принципам </w:t>
      </w:r>
      <w:r w:rsidRPr="00A47394">
        <w:rPr>
          <w:rFonts w:ascii="ff4" w:eastAsia="Times New Roman" w:hAnsi="ff4"/>
          <w:color w:val="000000"/>
          <w:sz w:val="72"/>
          <w:szCs w:val="72"/>
          <w:bdr w:val="none" w:sz="0" w:space="0" w:color="auto" w:frame="1"/>
        </w:rPr>
        <w:t xml:space="preserve"> </w:t>
      </w:r>
      <w:r w:rsidRPr="00A47394">
        <w:rPr>
          <w:rFonts w:ascii="ff4" w:eastAsia="Times New Roman" w:hAnsi="ff4"/>
          <w:color w:val="000000"/>
          <w:sz w:val="72"/>
          <w:szCs w:val="72"/>
        </w:rPr>
        <w:t xml:space="preserve">работы </w:t>
      </w:r>
      <w:r w:rsidRPr="00A47394">
        <w:rPr>
          <w:rFonts w:ascii="ff4" w:eastAsia="Times New Roman" w:hAnsi="ff4"/>
          <w:color w:val="000000"/>
          <w:sz w:val="72"/>
          <w:szCs w:val="72"/>
          <w:bdr w:val="none" w:sz="0" w:space="0" w:color="auto" w:frame="1"/>
        </w:rPr>
        <w:t xml:space="preserve"> </w:t>
      </w:r>
      <w:r w:rsidRPr="00A47394">
        <w:rPr>
          <w:rFonts w:ascii="ff4" w:eastAsia="Times New Roman" w:hAnsi="ff4"/>
          <w:color w:val="000000"/>
          <w:sz w:val="72"/>
          <w:szCs w:val="72"/>
        </w:rPr>
        <w:t xml:space="preserve">с </w:t>
      </w:r>
      <w:r w:rsidRPr="00A47394">
        <w:rPr>
          <w:rFonts w:ascii="ff4" w:eastAsia="Times New Roman" w:hAnsi="ff4"/>
          <w:color w:val="000000"/>
          <w:sz w:val="72"/>
          <w:szCs w:val="72"/>
          <w:bdr w:val="none" w:sz="0" w:space="0" w:color="auto" w:frame="1"/>
        </w:rPr>
        <w:t xml:space="preserve"> </w:t>
      </w:r>
      <w:r w:rsidRPr="00A47394">
        <w:rPr>
          <w:rFonts w:ascii="ff4" w:eastAsia="Times New Roman" w:hAnsi="ff4"/>
          <w:color w:val="000000"/>
          <w:sz w:val="72"/>
          <w:szCs w:val="72"/>
        </w:rPr>
        <w:t xml:space="preserve">вычислительной </w:t>
      </w:r>
      <w:r w:rsidRPr="00A47394">
        <w:rPr>
          <w:rFonts w:ascii="ff4" w:eastAsia="Times New Roman" w:hAnsi="ff4"/>
          <w:color w:val="000000"/>
          <w:sz w:val="72"/>
          <w:szCs w:val="72"/>
          <w:bdr w:val="none" w:sz="0" w:space="0" w:color="auto" w:frame="1"/>
        </w:rPr>
        <w:t xml:space="preserve"> </w:t>
      </w:r>
      <w:r w:rsidRPr="00A47394">
        <w:rPr>
          <w:rFonts w:ascii="ff4" w:eastAsia="Times New Roman" w:hAnsi="ff4"/>
          <w:color w:val="000000"/>
          <w:sz w:val="72"/>
          <w:szCs w:val="72"/>
        </w:rPr>
        <w:t xml:space="preserve">техникой </w:t>
      </w:r>
      <w:r w:rsidRPr="00A47394">
        <w:rPr>
          <w:rFonts w:ascii="ff4" w:eastAsia="Times New Roman" w:hAnsi="ff4"/>
          <w:color w:val="000000"/>
          <w:sz w:val="72"/>
          <w:szCs w:val="72"/>
          <w:bdr w:val="none" w:sz="0" w:space="0" w:color="auto" w:frame="1"/>
        </w:rPr>
        <w:t xml:space="preserve"> </w:t>
      </w:r>
      <w:r w:rsidRPr="00A47394">
        <w:rPr>
          <w:rFonts w:ascii="ff4" w:eastAsia="Times New Roman" w:hAnsi="ff4"/>
          <w:color w:val="000000"/>
          <w:sz w:val="72"/>
          <w:szCs w:val="72"/>
        </w:rPr>
        <w:t xml:space="preserve">и </w:t>
      </w:r>
    </w:p>
    <w:p w14:paraId="2A34C642" w14:textId="77777777" w:rsidR="00A47394" w:rsidRPr="00A47394" w:rsidRDefault="00A47394" w:rsidP="00A47394">
      <w:pPr>
        <w:shd w:val="clear" w:color="auto" w:fill="FFFFFF"/>
        <w:spacing w:line="0" w:lineRule="auto"/>
        <w:textAlignment w:val="baseline"/>
        <w:rPr>
          <w:rFonts w:ascii="ff4" w:eastAsia="Times New Roman" w:hAnsi="ff4"/>
          <w:color w:val="000000"/>
          <w:sz w:val="72"/>
          <w:szCs w:val="72"/>
        </w:rPr>
      </w:pPr>
      <w:r w:rsidRPr="00A47394">
        <w:rPr>
          <w:rFonts w:ascii="ff4" w:eastAsia="Times New Roman" w:hAnsi="ff4"/>
          <w:color w:val="000000"/>
          <w:sz w:val="72"/>
          <w:szCs w:val="72"/>
        </w:rPr>
        <w:t>специальное обучение работе с использованием конкретного программного обеспечения;</w:t>
      </w:r>
      <w:r w:rsidRPr="00A47394">
        <w:rPr>
          <w:rFonts w:ascii="ff1" w:eastAsia="Times New Roman" w:hAnsi="ff1"/>
          <w:color w:val="000000"/>
          <w:sz w:val="72"/>
          <w:szCs w:val="72"/>
          <w:bdr w:val="none" w:sz="0" w:space="0" w:color="auto" w:frame="1"/>
        </w:rPr>
        <w:t xml:space="preserve"> </w:t>
      </w:r>
    </w:p>
    <w:p w14:paraId="45A69496" w14:textId="77777777" w:rsidR="00A47394" w:rsidRPr="00A47394" w:rsidRDefault="00A47394" w:rsidP="00A47394">
      <w:pPr>
        <w:shd w:val="clear" w:color="auto" w:fill="FFFFFF"/>
        <w:spacing w:line="0" w:lineRule="auto"/>
        <w:textAlignment w:val="baseline"/>
        <w:rPr>
          <w:rFonts w:ascii="ff4" w:eastAsia="Times New Roman" w:hAnsi="ff4"/>
          <w:color w:val="000000"/>
          <w:sz w:val="72"/>
          <w:szCs w:val="72"/>
        </w:rPr>
      </w:pPr>
      <w:r w:rsidRPr="00A47394">
        <w:rPr>
          <w:rFonts w:ascii="ff4" w:eastAsia="Times New Roman" w:hAnsi="ff4"/>
          <w:color w:val="000000"/>
          <w:sz w:val="72"/>
          <w:szCs w:val="72"/>
        </w:rPr>
        <w:t>прошедшие вводный инструктаж по электробезопасности с присвоением II группы допуска;</w:t>
      </w:r>
      <w:r w:rsidRPr="00A47394">
        <w:rPr>
          <w:rFonts w:ascii="ff1" w:eastAsia="Times New Roman" w:hAnsi="ff1"/>
          <w:color w:val="000000"/>
          <w:sz w:val="72"/>
          <w:szCs w:val="72"/>
          <w:bdr w:val="none" w:sz="0" w:space="0" w:color="auto" w:frame="1"/>
        </w:rPr>
        <w:t xml:space="preserve"> </w:t>
      </w:r>
    </w:p>
    <w:p w14:paraId="229F2AB1" w14:textId="77777777" w:rsidR="00A47394" w:rsidRPr="00A47394" w:rsidRDefault="00A47394" w:rsidP="00A47394">
      <w:pPr>
        <w:shd w:val="clear" w:color="auto" w:fill="FFFFFF"/>
        <w:spacing w:line="0" w:lineRule="auto"/>
        <w:textAlignment w:val="baseline"/>
        <w:rPr>
          <w:rFonts w:ascii="ff4" w:eastAsia="Times New Roman" w:hAnsi="ff4"/>
          <w:color w:val="000000"/>
          <w:sz w:val="72"/>
          <w:szCs w:val="72"/>
        </w:rPr>
      </w:pPr>
      <w:r w:rsidRPr="00A47394">
        <w:rPr>
          <w:rFonts w:ascii="ff4" w:eastAsia="Times New Roman" w:hAnsi="ff4"/>
          <w:color w:val="000000"/>
          <w:sz w:val="72"/>
          <w:szCs w:val="72"/>
        </w:rPr>
        <w:t>ознакомленные с инструкцией по эксплуатации конкретной модели проектора.</w:t>
      </w:r>
    </w:p>
    <w:p w14:paraId="3374269C" w14:textId="16A7EDAC" w:rsidR="00A47394" w:rsidRPr="00A47394" w:rsidRDefault="00A47394" w:rsidP="00A47394">
      <w:pPr>
        <w:spacing w:line="314" w:lineRule="auto"/>
        <w:ind w:left="6" w:firstLine="284"/>
        <w:rPr>
          <w:sz w:val="20"/>
          <w:szCs w:val="20"/>
        </w:rPr>
      </w:pPr>
    </w:p>
    <w:p w14:paraId="5312E3B6" w14:textId="77777777" w:rsidR="00A47394" w:rsidRPr="00A47394" w:rsidRDefault="00A47394" w:rsidP="00A47394">
      <w:pPr>
        <w:shd w:val="clear" w:color="auto" w:fill="FFFFFF"/>
        <w:spacing w:line="0" w:lineRule="auto"/>
        <w:textAlignment w:val="baseline"/>
        <w:rPr>
          <w:rFonts w:ascii="ff4" w:eastAsia="Times New Roman" w:hAnsi="ff4"/>
          <w:color w:val="000000"/>
          <w:sz w:val="72"/>
          <w:szCs w:val="72"/>
        </w:rPr>
      </w:pPr>
      <w:proofErr w:type="gramStart"/>
      <w:r w:rsidRPr="00A47394">
        <w:rPr>
          <w:rFonts w:ascii="ff4" w:eastAsia="Times New Roman" w:hAnsi="ff4"/>
          <w:color w:val="000000"/>
          <w:sz w:val="72"/>
          <w:szCs w:val="72"/>
        </w:rPr>
        <w:t xml:space="preserve">шедшие, </w:t>
      </w:r>
      <w:r w:rsidRPr="00A47394">
        <w:rPr>
          <w:rFonts w:ascii="ff4" w:eastAsia="Times New Roman" w:hAnsi="ff4"/>
          <w:color w:val="000000"/>
          <w:sz w:val="72"/>
          <w:szCs w:val="72"/>
          <w:bdr w:val="none" w:sz="0" w:space="0" w:color="auto" w:frame="1"/>
        </w:rPr>
        <w:t xml:space="preserve"> </w:t>
      </w:r>
      <w:r w:rsidRPr="00A47394">
        <w:rPr>
          <w:rFonts w:ascii="ff4" w:eastAsia="Times New Roman" w:hAnsi="ff4"/>
          <w:color w:val="000000"/>
          <w:sz w:val="72"/>
          <w:szCs w:val="72"/>
        </w:rPr>
        <w:t>как</w:t>
      </w:r>
      <w:proofErr w:type="gramEnd"/>
      <w:r w:rsidRPr="00A47394">
        <w:rPr>
          <w:rFonts w:ascii="ff4" w:eastAsia="Times New Roman" w:hAnsi="ff4"/>
          <w:color w:val="000000"/>
          <w:sz w:val="72"/>
          <w:szCs w:val="72"/>
        </w:rPr>
        <w:t xml:space="preserve"> </w:t>
      </w:r>
      <w:r w:rsidRPr="00A47394">
        <w:rPr>
          <w:rFonts w:ascii="ff4" w:eastAsia="Times New Roman" w:hAnsi="ff4"/>
          <w:color w:val="000000"/>
          <w:sz w:val="72"/>
          <w:szCs w:val="72"/>
          <w:bdr w:val="none" w:sz="0" w:space="0" w:color="auto" w:frame="1"/>
        </w:rPr>
        <w:t xml:space="preserve"> </w:t>
      </w:r>
      <w:r w:rsidRPr="00A47394">
        <w:rPr>
          <w:rFonts w:ascii="ff4" w:eastAsia="Times New Roman" w:hAnsi="ff4"/>
          <w:color w:val="000000"/>
          <w:sz w:val="72"/>
          <w:szCs w:val="72"/>
        </w:rPr>
        <w:t xml:space="preserve">правило, </w:t>
      </w:r>
      <w:r w:rsidRPr="00A47394">
        <w:rPr>
          <w:rFonts w:ascii="ff4" w:eastAsia="Times New Roman" w:hAnsi="ff4"/>
          <w:color w:val="000000"/>
          <w:sz w:val="72"/>
          <w:szCs w:val="72"/>
          <w:bdr w:val="none" w:sz="0" w:space="0" w:color="auto" w:frame="1"/>
        </w:rPr>
        <w:t xml:space="preserve"> </w:t>
      </w:r>
      <w:r w:rsidRPr="00A47394">
        <w:rPr>
          <w:rFonts w:ascii="ff4" w:eastAsia="Times New Roman" w:hAnsi="ff4"/>
          <w:color w:val="000000"/>
          <w:sz w:val="72"/>
          <w:szCs w:val="72"/>
        </w:rPr>
        <w:t xml:space="preserve">курс </w:t>
      </w:r>
      <w:r w:rsidRPr="00A47394">
        <w:rPr>
          <w:rFonts w:ascii="ff4" w:eastAsia="Times New Roman" w:hAnsi="ff4"/>
          <w:color w:val="000000"/>
          <w:sz w:val="72"/>
          <w:szCs w:val="72"/>
          <w:bdr w:val="none" w:sz="0" w:space="0" w:color="auto" w:frame="1"/>
        </w:rPr>
        <w:t xml:space="preserve"> </w:t>
      </w:r>
      <w:r w:rsidRPr="00A47394">
        <w:rPr>
          <w:rFonts w:ascii="ff4" w:eastAsia="Times New Roman" w:hAnsi="ff4"/>
          <w:color w:val="000000"/>
          <w:sz w:val="72"/>
          <w:szCs w:val="72"/>
        </w:rPr>
        <w:t xml:space="preserve">обучения </w:t>
      </w:r>
      <w:r w:rsidRPr="00A47394">
        <w:rPr>
          <w:rFonts w:ascii="ff4" w:eastAsia="Times New Roman" w:hAnsi="ff4"/>
          <w:color w:val="000000"/>
          <w:sz w:val="72"/>
          <w:szCs w:val="72"/>
          <w:bdr w:val="none" w:sz="0" w:space="0" w:color="auto" w:frame="1"/>
        </w:rPr>
        <w:t xml:space="preserve"> </w:t>
      </w:r>
      <w:r w:rsidRPr="00A47394">
        <w:rPr>
          <w:rFonts w:ascii="ff4" w:eastAsia="Times New Roman" w:hAnsi="ff4"/>
          <w:color w:val="000000"/>
          <w:sz w:val="72"/>
          <w:szCs w:val="72"/>
        </w:rPr>
        <w:t xml:space="preserve">принципам </w:t>
      </w:r>
      <w:r w:rsidRPr="00A47394">
        <w:rPr>
          <w:rFonts w:ascii="ff4" w:eastAsia="Times New Roman" w:hAnsi="ff4"/>
          <w:color w:val="000000"/>
          <w:sz w:val="72"/>
          <w:szCs w:val="72"/>
          <w:bdr w:val="none" w:sz="0" w:space="0" w:color="auto" w:frame="1"/>
        </w:rPr>
        <w:t xml:space="preserve"> </w:t>
      </w:r>
      <w:r w:rsidRPr="00A47394">
        <w:rPr>
          <w:rFonts w:ascii="ff4" w:eastAsia="Times New Roman" w:hAnsi="ff4"/>
          <w:color w:val="000000"/>
          <w:sz w:val="72"/>
          <w:szCs w:val="72"/>
        </w:rPr>
        <w:t xml:space="preserve">работы </w:t>
      </w:r>
      <w:r w:rsidRPr="00A47394">
        <w:rPr>
          <w:rFonts w:ascii="ff4" w:eastAsia="Times New Roman" w:hAnsi="ff4"/>
          <w:color w:val="000000"/>
          <w:sz w:val="72"/>
          <w:szCs w:val="72"/>
          <w:bdr w:val="none" w:sz="0" w:space="0" w:color="auto" w:frame="1"/>
        </w:rPr>
        <w:t xml:space="preserve"> </w:t>
      </w:r>
      <w:r w:rsidRPr="00A47394">
        <w:rPr>
          <w:rFonts w:ascii="ff4" w:eastAsia="Times New Roman" w:hAnsi="ff4"/>
          <w:color w:val="000000"/>
          <w:sz w:val="72"/>
          <w:szCs w:val="72"/>
        </w:rPr>
        <w:t xml:space="preserve">с </w:t>
      </w:r>
      <w:r w:rsidRPr="00A47394">
        <w:rPr>
          <w:rFonts w:ascii="ff4" w:eastAsia="Times New Roman" w:hAnsi="ff4"/>
          <w:color w:val="000000"/>
          <w:sz w:val="72"/>
          <w:szCs w:val="72"/>
          <w:bdr w:val="none" w:sz="0" w:space="0" w:color="auto" w:frame="1"/>
        </w:rPr>
        <w:t xml:space="preserve"> </w:t>
      </w:r>
      <w:r w:rsidRPr="00A47394">
        <w:rPr>
          <w:rFonts w:ascii="ff4" w:eastAsia="Times New Roman" w:hAnsi="ff4"/>
          <w:color w:val="000000"/>
          <w:sz w:val="72"/>
          <w:szCs w:val="72"/>
        </w:rPr>
        <w:t xml:space="preserve">вычислительной </w:t>
      </w:r>
      <w:r w:rsidRPr="00A47394">
        <w:rPr>
          <w:rFonts w:ascii="ff4" w:eastAsia="Times New Roman" w:hAnsi="ff4"/>
          <w:color w:val="000000"/>
          <w:sz w:val="72"/>
          <w:szCs w:val="72"/>
          <w:bdr w:val="none" w:sz="0" w:space="0" w:color="auto" w:frame="1"/>
        </w:rPr>
        <w:t xml:space="preserve"> </w:t>
      </w:r>
      <w:r w:rsidRPr="00A47394">
        <w:rPr>
          <w:rFonts w:ascii="ff4" w:eastAsia="Times New Roman" w:hAnsi="ff4"/>
          <w:color w:val="000000"/>
          <w:sz w:val="72"/>
          <w:szCs w:val="72"/>
        </w:rPr>
        <w:t xml:space="preserve">техникой </w:t>
      </w:r>
      <w:r w:rsidRPr="00A47394">
        <w:rPr>
          <w:rFonts w:ascii="ff4" w:eastAsia="Times New Roman" w:hAnsi="ff4"/>
          <w:color w:val="000000"/>
          <w:sz w:val="72"/>
          <w:szCs w:val="72"/>
          <w:bdr w:val="none" w:sz="0" w:space="0" w:color="auto" w:frame="1"/>
        </w:rPr>
        <w:t xml:space="preserve"> </w:t>
      </w:r>
      <w:r w:rsidRPr="00A47394">
        <w:rPr>
          <w:rFonts w:ascii="ff4" w:eastAsia="Times New Roman" w:hAnsi="ff4"/>
          <w:color w:val="000000"/>
          <w:sz w:val="72"/>
          <w:szCs w:val="72"/>
        </w:rPr>
        <w:t xml:space="preserve">и </w:t>
      </w:r>
    </w:p>
    <w:p w14:paraId="16B6A2B9" w14:textId="77777777" w:rsidR="00A47394" w:rsidRPr="00A47394" w:rsidRDefault="00A47394" w:rsidP="00A47394">
      <w:pPr>
        <w:shd w:val="clear" w:color="auto" w:fill="FFFFFF"/>
        <w:spacing w:line="0" w:lineRule="auto"/>
        <w:textAlignment w:val="baseline"/>
        <w:rPr>
          <w:rFonts w:ascii="ff4" w:eastAsia="Times New Roman" w:hAnsi="ff4"/>
          <w:color w:val="000000"/>
          <w:sz w:val="72"/>
          <w:szCs w:val="72"/>
        </w:rPr>
      </w:pPr>
      <w:r w:rsidRPr="00A47394">
        <w:rPr>
          <w:rFonts w:ascii="ff4" w:eastAsia="Times New Roman" w:hAnsi="ff4"/>
          <w:color w:val="000000"/>
          <w:sz w:val="72"/>
          <w:szCs w:val="72"/>
        </w:rPr>
        <w:t>специальное обучение работе с использованием конкретного программного обеспечения;</w:t>
      </w:r>
      <w:r w:rsidRPr="00A47394">
        <w:rPr>
          <w:rFonts w:ascii="ff1" w:eastAsia="Times New Roman" w:hAnsi="ff1"/>
          <w:color w:val="000000"/>
          <w:sz w:val="72"/>
          <w:szCs w:val="72"/>
          <w:bdr w:val="none" w:sz="0" w:space="0" w:color="auto" w:frame="1"/>
        </w:rPr>
        <w:t xml:space="preserve"> </w:t>
      </w:r>
    </w:p>
    <w:p w14:paraId="778D525E" w14:textId="77777777" w:rsidR="00A47394" w:rsidRPr="00A47394" w:rsidRDefault="00A47394" w:rsidP="00A47394">
      <w:pPr>
        <w:shd w:val="clear" w:color="auto" w:fill="FFFFFF"/>
        <w:spacing w:line="0" w:lineRule="auto"/>
        <w:textAlignment w:val="baseline"/>
        <w:rPr>
          <w:rFonts w:ascii="ff4" w:eastAsia="Times New Roman" w:hAnsi="ff4"/>
          <w:color w:val="000000"/>
          <w:sz w:val="72"/>
          <w:szCs w:val="72"/>
        </w:rPr>
      </w:pPr>
      <w:r w:rsidRPr="00A47394">
        <w:rPr>
          <w:rFonts w:ascii="ff4" w:eastAsia="Times New Roman" w:hAnsi="ff4"/>
          <w:color w:val="000000"/>
          <w:sz w:val="72"/>
          <w:szCs w:val="72"/>
        </w:rPr>
        <w:t>прошедшие вводный инструктаж по электробезопасности с присвоением II группы допуска;</w:t>
      </w:r>
      <w:r w:rsidRPr="00A47394">
        <w:rPr>
          <w:rFonts w:ascii="ff1" w:eastAsia="Times New Roman" w:hAnsi="ff1"/>
          <w:color w:val="000000"/>
          <w:sz w:val="72"/>
          <w:szCs w:val="72"/>
          <w:bdr w:val="none" w:sz="0" w:space="0" w:color="auto" w:frame="1"/>
        </w:rPr>
        <w:t xml:space="preserve"> </w:t>
      </w:r>
    </w:p>
    <w:p w14:paraId="039DE513" w14:textId="77777777" w:rsidR="00A47394" w:rsidRPr="00A47394" w:rsidRDefault="00A47394" w:rsidP="00A47394">
      <w:pPr>
        <w:shd w:val="clear" w:color="auto" w:fill="FFFFFF"/>
        <w:spacing w:line="0" w:lineRule="auto"/>
        <w:textAlignment w:val="baseline"/>
        <w:rPr>
          <w:rFonts w:ascii="ff4" w:eastAsia="Times New Roman" w:hAnsi="ff4"/>
          <w:color w:val="000000"/>
          <w:sz w:val="72"/>
          <w:szCs w:val="72"/>
        </w:rPr>
      </w:pPr>
      <w:r w:rsidRPr="00A47394">
        <w:rPr>
          <w:rFonts w:ascii="ff4" w:eastAsia="Times New Roman" w:hAnsi="ff4"/>
          <w:color w:val="000000"/>
          <w:sz w:val="72"/>
          <w:szCs w:val="72"/>
        </w:rPr>
        <w:t>ознакомленные с инструкцией по эксплуатации конкретной модели проектора.</w:t>
      </w:r>
    </w:p>
    <w:p w14:paraId="09F9F8A1" w14:textId="77777777" w:rsidR="00A47394" w:rsidRPr="00A47394" w:rsidRDefault="00A47394" w:rsidP="00A47394">
      <w:pPr>
        <w:sectPr w:rsidR="00A47394" w:rsidRPr="00A47394">
          <w:pgSz w:w="11900" w:h="16840"/>
          <w:pgMar w:top="823" w:right="844" w:bottom="487" w:left="1134" w:header="0" w:footer="0" w:gutter="0"/>
          <w:cols w:space="720" w:equalWidth="0">
            <w:col w:w="9926"/>
          </w:cols>
        </w:sectPr>
      </w:pPr>
    </w:p>
    <w:p w14:paraId="4F1F1CFF" w14:textId="77777777" w:rsidR="00A47394" w:rsidRPr="00A47394" w:rsidRDefault="00A47394">
      <w:pPr>
        <w:tabs>
          <w:tab w:val="left" w:pos="1775"/>
        </w:tabs>
      </w:pPr>
    </w:p>
    <w:sectPr w:rsidR="00A47394" w:rsidRPr="00A47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f4">
    <w:altName w:val="Cambria"/>
    <w:panose1 w:val="00000000000000000000"/>
    <w:charset w:val="00"/>
    <w:family w:val="roman"/>
    <w:notTrueType/>
    <w:pitch w:val="default"/>
  </w:font>
  <w:font w:name="ff1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14A"/>
    <w:multiLevelType w:val="hybridMultilevel"/>
    <w:tmpl w:val="341ED45A"/>
    <w:lvl w:ilvl="0" w:tplc="1054A350">
      <w:start w:val="2"/>
      <w:numFmt w:val="decimal"/>
      <w:lvlText w:val="%1."/>
      <w:lvlJc w:val="left"/>
    </w:lvl>
    <w:lvl w:ilvl="1" w:tplc="E1842488">
      <w:numFmt w:val="decimal"/>
      <w:lvlText w:val=""/>
      <w:lvlJc w:val="left"/>
    </w:lvl>
    <w:lvl w:ilvl="2" w:tplc="F51E360C">
      <w:numFmt w:val="decimal"/>
      <w:lvlText w:val=""/>
      <w:lvlJc w:val="left"/>
    </w:lvl>
    <w:lvl w:ilvl="3" w:tplc="E5D81B10">
      <w:numFmt w:val="decimal"/>
      <w:lvlText w:val=""/>
      <w:lvlJc w:val="left"/>
    </w:lvl>
    <w:lvl w:ilvl="4" w:tplc="748691B8">
      <w:numFmt w:val="decimal"/>
      <w:lvlText w:val=""/>
      <w:lvlJc w:val="left"/>
    </w:lvl>
    <w:lvl w:ilvl="5" w:tplc="DDB4FEF0">
      <w:numFmt w:val="decimal"/>
      <w:lvlText w:val=""/>
      <w:lvlJc w:val="left"/>
    </w:lvl>
    <w:lvl w:ilvl="6" w:tplc="04A21C4A">
      <w:numFmt w:val="decimal"/>
      <w:lvlText w:val=""/>
      <w:lvlJc w:val="left"/>
    </w:lvl>
    <w:lvl w:ilvl="7" w:tplc="89F855E4">
      <w:numFmt w:val="decimal"/>
      <w:lvlText w:val=""/>
      <w:lvlJc w:val="left"/>
    </w:lvl>
    <w:lvl w:ilvl="8" w:tplc="620833DE">
      <w:numFmt w:val="decimal"/>
      <w:lvlText w:val=""/>
      <w:lvlJc w:val="left"/>
    </w:lvl>
  </w:abstractNum>
  <w:abstractNum w:abstractNumId="1" w15:restartNumberingAfterBreak="0">
    <w:nsid w:val="00002A9E"/>
    <w:multiLevelType w:val="hybridMultilevel"/>
    <w:tmpl w:val="A4D28850"/>
    <w:lvl w:ilvl="0" w:tplc="0A28F02A">
      <w:start w:val="5"/>
      <w:numFmt w:val="decimal"/>
      <w:lvlText w:val="%1."/>
      <w:lvlJc w:val="left"/>
    </w:lvl>
    <w:lvl w:ilvl="1" w:tplc="3D36A012">
      <w:numFmt w:val="decimal"/>
      <w:lvlText w:val=""/>
      <w:lvlJc w:val="left"/>
    </w:lvl>
    <w:lvl w:ilvl="2" w:tplc="7354CEA8">
      <w:numFmt w:val="decimal"/>
      <w:lvlText w:val=""/>
      <w:lvlJc w:val="left"/>
    </w:lvl>
    <w:lvl w:ilvl="3" w:tplc="835E10FE">
      <w:numFmt w:val="decimal"/>
      <w:lvlText w:val=""/>
      <w:lvlJc w:val="left"/>
    </w:lvl>
    <w:lvl w:ilvl="4" w:tplc="53D81D92">
      <w:numFmt w:val="decimal"/>
      <w:lvlText w:val=""/>
      <w:lvlJc w:val="left"/>
    </w:lvl>
    <w:lvl w:ilvl="5" w:tplc="D22A1FEC">
      <w:numFmt w:val="decimal"/>
      <w:lvlText w:val=""/>
      <w:lvlJc w:val="left"/>
    </w:lvl>
    <w:lvl w:ilvl="6" w:tplc="ECE4787A">
      <w:numFmt w:val="decimal"/>
      <w:lvlText w:val=""/>
      <w:lvlJc w:val="left"/>
    </w:lvl>
    <w:lvl w:ilvl="7" w:tplc="5ED0C2D8">
      <w:numFmt w:val="decimal"/>
      <w:lvlText w:val=""/>
      <w:lvlJc w:val="left"/>
    </w:lvl>
    <w:lvl w:ilvl="8" w:tplc="91AAC648">
      <w:numFmt w:val="decimal"/>
      <w:lvlText w:val=""/>
      <w:lvlJc w:val="left"/>
    </w:lvl>
  </w:abstractNum>
  <w:abstractNum w:abstractNumId="2" w15:restartNumberingAfterBreak="0">
    <w:nsid w:val="00003105"/>
    <w:multiLevelType w:val="hybridMultilevel"/>
    <w:tmpl w:val="1D769312"/>
    <w:lvl w:ilvl="0" w:tplc="8BEC5658">
      <w:start w:val="1"/>
      <w:numFmt w:val="decimal"/>
      <w:lvlText w:val="%1."/>
      <w:lvlJc w:val="left"/>
    </w:lvl>
    <w:lvl w:ilvl="1" w:tplc="E28A4B7C">
      <w:numFmt w:val="decimal"/>
      <w:lvlText w:val=""/>
      <w:lvlJc w:val="left"/>
    </w:lvl>
    <w:lvl w:ilvl="2" w:tplc="5BF66F9E">
      <w:numFmt w:val="decimal"/>
      <w:lvlText w:val=""/>
      <w:lvlJc w:val="left"/>
    </w:lvl>
    <w:lvl w:ilvl="3" w:tplc="96BAD65C">
      <w:numFmt w:val="decimal"/>
      <w:lvlText w:val=""/>
      <w:lvlJc w:val="left"/>
    </w:lvl>
    <w:lvl w:ilvl="4" w:tplc="45F2CA24">
      <w:numFmt w:val="decimal"/>
      <w:lvlText w:val=""/>
      <w:lvlJc w:val="left"/>
    </w:lvl>
    <w:lvl w:ilvl="5" w:tplc="65BA242C">
      <w:numFmt w:val="decimal"/>
      <w:lvlText w:val=""/>
      <w:lvlJc w:val="left"/>
    </w:lvl>
    <w:lvl w:ilvl="6" w:tplc="24760512">
      <w:numFmt w:val="decimal"/>
      <w:lvlText w:val=""/>
      <w:lvlJc w:val="left"/>
    </w:lvl>
    <w:lvl w:ilvl="7" w:tplc="EC38C27A">
      <w:numFmt w:val="decimal"/>
      <w:lvlText w:val=""/>
      <w:lvlJc w:val="left"/>
    </w:lvl>
    <w:lvl w:ilvl="8" w:tplc="558C4EEA">
      <w:numFmt w:val="decimal"/>
      <w:lvlText w:val=""/>
      <w:lvlJc w:val="left"/>
    </w:lvl>
  </w:abstractNum>
  <w:abstractNum w:abstractNumId="3" w15:restartNumberingAfterBreak="0">
    <w:nsid w:val="000037FD"/>
    <w:multiLevelType w:val="hybridMultilevel"/>
    <w:tmpl w:val="F1AA9CC0"/>
    <w:lvl w:ilvl="0" w:tplc="E7149922">
      <w:start w:val="1"/>
      <w:numFmt w:val="bullet"/>
      <w:lvlText w:val=""/>
      <w:lvlJc w:val="left"/>
    </w:lvl>
    <w:lvl w:ilvl="1" w:tplc="3CE8EFCC">
      <w:numFmt w:val="decimal"/>
      <w:lvlText w:val=""/>
      <w:lvlJc w:val="left"/>
    </w:lvl>
    <w:lvl w:ilvl="2" w:tplc="10F4C3D8">
      <w:numFmt w:val="decimal"/>
      <w:lvlText w:val=""/>
      <w:lvlJc w:val="left"/>
    </w:lvl>
    <w:lvl w:ilvl="3" w:tplc="D4E63D76">
      <w:numFmt w:val="decimal"/>
      <w:lvlText w:val=""/>
      <w:lvlJc w:val="left"/>
    </w:lvl>
    <w:lvl w:ilvl="4" w:tplc="58B0C740">
      <w:numFmt w:val="decimal"/>
      <w:lvlText w:val=""/>
      <w:lvlJc w:val="left"/>
    </w:lvl>
    <w:lvl w:ilvl="5" w:tplc="677EB258">
      <w:numFmt w:val="decimal"/>
      <w:lvlText w:val=""/>
      <w:lvlJc w:val="left"/>
    </w:lvl>
    <w:lvl w:ilvl="6" w:tplc="637E3C08">
      <w:numFmt w:val="decimal"/>
      <w:lvlText w:val=""/>
      <w:lvlJc w:val="left"/>
    </w:lvl>
    <w:lvl w:ilvl="7" w:tplc="85188430">
      <w:numFmt w:val="decimal"/>
      <w:lvlText w:val=""/>
      <w:lvlJc w:val="left"/>
    </w:lvl>
    <w:lvl w:ilvl="8" w:tplc="85E2C8CE">
      <w:numFmt w:val="decimal"/>
      <w:lvlText w:val=""/>
      <w:lvlJc w:val="left"/>
    </w:lvl>
  </w:abstractNum>
  <w:abstractNum w:abstractNumId="4" w15:restartNumberingAfterBreak="0">
    <w:nsid w:val="0000443D"/>
    <w:multiLevelType w:val="hybridMultilevel"/>
    <w:tmpl w:val="E06C12AC"/>
    <w:lvl w:ilvl="0" w:tplc="CF44F7CA">
      <w:start w:val="1"/>
      <w:numFmt w:val="bullet"/>
      <w:lvlText w:val="и"/>
      <w:lvlJc w:val="left"/>
    </w:lvl>
    <w:lvl w:ilvl="1" w:tplc="AE7AF2EE">
      <w:start w:val="1"/>
      <w:numFmt w:val="bullet"/>
      <w:lvlText w:val=""/>
      <w:lvlJc w:val="left"/>
    </w:lvl>
    <w:lvl w:ilvl="2" w:tplc="359292FC">
      <w:numFmt w:val="decimal"/>
      <w:lvlText w:val=""/>
      <w:lvlJc w:val="left"/>
    </w:lvl>
    <w:lvl w:ilvl="3" w:tplc="602E6130">
      <w:numFmt w:val="decimal"/>
      <w:lvlText w:val=""/>
      <w:lvlJc w:val="left"/>
    </w:lvl>
    <w:lvl w:ilvl="4" w:tplc="042696EE">
      <w:numFmt w:val="decimal"/>
      <w:lvlText w:val=""/>
      <w:lvlJc w:val="left"/>
    </w:lvl>
    <w:lvl w:ilvl="5" w:tplc="A5DA4E28">
      <w:numFmt w:val="decimal"/>
      <w:lvlText w:val=""/>
      <w:lvlJc w:val="left"/>
    </w:lvl>
    <w:lvl w:ilvl="6" w:tplc="A4444618">
      <w:numFmt w:val="decimal"/>
      <w:lvlText w:val=""/>
      <w:lvlJc w:val="left"/>
    </w:lvl>
    <w:lvl w:ilvl="7" w:tplc="840C53F4">
      <w:numFmt w:val="decimal"/>
      <w:lvlText w:val=""/>
      <w:lvlJc w:val="left"/>
    </w:lvl>
    <w:lvl w:ilvl="8" w:tplc="09649492">
      <w:numFmt w:val="decimal"/>
      <w:lvlText w:val=""/>
      <w:lvlJc w:val="left"/>
    </w:lvl>
  </w:abstractNum>
  <w:abstractNum w:abstractNumId="5" w15:restartNumberingAfterBreak="0">
    <w:nsid w:val="0000598D"/>
    <w:multiLevelType w:val="hybridMultilevel"/>
    <w:tmpl w:val="37E22C92"/>
    <w:lvl w:ilvl="0" w:tplc="537E9700">
      <w:start w:val="4"/>
      <w:numFmt w:val="decimal"/>
      <w:lvlText w:val="%1."/>
      <w:lvlJc w:val="left"/>
    </w:lvl>
    <w:lvl w:ilvl="1" w:tplc="6F9C373A">
      <w:numFmt w:val="decimal"/>
      <w:lvlText w:val=""/>
      <w:lvlJc w:val="left"/>
    </w:lvl>
    <w:lvl w:ilvl="2" w:tplc="25B0599E">
      <w:numFmt w:val="decimal"/>
      <w:lvlText w:val=""/>
      <w:lvlJc w:val="left"/>
    </w:lvl>
    <w:lvl w:ilvl="3" w:tplc="7812B372">
      <w:numFmt w:val="decimal"/>
      <w:lvlText w:val=""/>
      <w:lvlJc w:val="left"/>
    </w:lvl>
    <w:lvl w:ilvl="4" w:tplc="992CA646">
      <w:numFmt w:val="decimal"/>
      <w:lvlText w:val=""/>
      <w:lvlJc w:val="left"/>
    </w:lvl>
    <w:lvl w:ilvl="5" w:tplc="40CE7212">
      <w:numFmt w:val="decimal"/>
      <w:lvlText w:val=""/>
      <w:lvlJc w:val="left"/>
    </w:lvl>
    <w:lvl w:ilvl="6" w:tplc="78B8AF2A">
      <w:numFmt w:val="decimal"/>
      <w:lvlText w:val=""/>
      <w:lvlJc w:val="left"/>
    </w:lvl>
    <w:lvl w:ilvl="7" w:tplc="85AC7F5A">
      <w:numFmt w:val="decimal"/>
      <w:lvlText w:val=""/>
      <w:lvlJc w:val="left"/>
    </w:lvl>
    <w:lvl w:ilvl="8" w:tplc="FEA0CAEE">
      <w:numFmt w:val="decimal"/>
      <w:lvlText w:val=""/>
      <w:lvlJc w:val="left"/>
    </w:lvl>
  </w:abstractNum>
  <w:abstractNum w:abstractNumId="6" w15:restartNumberingAfterBreak="0">
    <w:nsid w:val="00006EBE"/>
    <w:multiLevelType w:val="hybridMultilevel"/>
    <w:tmpl w:val="01B4A1DA"/>
    <w:lvl w:ilvl="0" w:tplc="AD8676F8">
      <w:start w:val="1"/>
      <w:numFmt w:val="bullet"/>
      <w:lvlText w:val=""/>
      <w:lvlJc w:val="left"/>
    </w:lvl>
    <w:lvl w:ilvl="1" w:tplc="7542D2C6">
      <w:numFmt w:val="decimal"/>
      <w:lvlText w:val=""/>
      <w:lvlJc w:val="left"/>
    </w:lvl>
    <w:lvl w:ilvl="2" w:tplc="729AF972">
      <w:numFmt w:val="decimal"/>
      <w:lvlText w:val=""/>
      <w:lvlJc w:val="left"/>
    </w:lvl>
    <w:lvl w:ilvl="3" w:tplc="2140FDC6">
      <w:numFmt w:val="decimal"/>
      <w:lvlText w:val=""/>
      <w:lvlJc w:val="left"/>
    </w:lvl>
    <w:lvl w:ilvl="4" w:tplc="1C2043C6">
      <w:numFmt w:val="decimal"/>
      <w:lvlText w:val=""/>
      <w:lvlJc w:val="left"/>
    </w:lvl>
    <w:lvl w:ilvl="5" w:tplc="7EEC95D0">
      <w:numFmt w:val="decimal"/>
      <w:lvlText w:val=""/>
      <w:lvlJc w:val="left"/>
    </w:lvl>
    <w:lvl w:ilvl="6" w:tplc="B3568436">
      <w:numFmt w:val="decimal"/>
      <w:lvlText w:val=""/>
      <w:lvlJc w:val="left"/>
    </w:lvl>
    <w:lvl w:ilvl="7" w:tplc="A4B65C00">
      <w:numFmt w:val="decimal"/>
      <w:lvlText w:val=""/>
      <w:lvlJc w:val="left"/>
    </w:lvl>
    <w:lvl w:ilvl="8" w:tplc="C4580862">
      <w:numFmt w:val="decimal"/>
      <w:lvlText w:val=""/>
      <w:lvlJc w:val="left"/>
    </w:lvl>
  </w:abstractNum>
  <w:abstractNum w:abstractNumId="7" w15:restartNumberingAfterBreak="0">
    <w:nsid w:val="00007CB3"/>
    <w:multiLevelType w:val="hybridMultilevel"/>
    <w:tmpl w:val="205CACE8"/>
    <w:lvl w:ilvl="0" w:tplc="F20C655C">
      <w:start w:val="3"/>
      <w:numFmt w:val="decimal"/>
      <w:lvlText w:val="%1."/>
      <w:lvlJc w:val="left"/>
    </w:lvl>
    <w:lvl w:ilvl="1" w:tplc="DF925F60">
      <w:numFmt w:val="decimal"/>
      <w:lvlText w:val=""/>
      <w:lvlJc w:val="left"/>
    </w:lvl>
    <w:lvl w:ilvl="2" w:tplc="71400484">
      <w:numFmt w:val="decimal"/>
      <w:lvlText w:val=""/>
      <w:lvlJc w:val="left"/>
    </w:lvl>
    <w:lvl w:ilvl="3" w:tplc="B90C7FE2">
      <w:numFmt w:val="decimal"/>
      <w:lvlText w:val=""/>
      <w:lvlJc w:val="left"/>
    </w:lvl>
    <w:lvl w:ilvl="4" w:tplc="8CAE5958">
      <w:numFmt w:val="decimal"/>
      <w:lvlText w:val=""/>
      <w:lvlJc w:val="left"/>
    </w:lvl>
    <w:lvl w:ilvl="5" w:tplc="0426892C">
      <w:numFmt w:val="decimal"/>
      <w:lvlText w:val=""/>
      <w:lvlJc w:val="left"/>
    </w:lvl>
    <w:lvl w:ilvl="6" w:tplc="E084A740">
      <w:numFmt w:val="decimal"/>
      <w:lvlText w:val=""/>
      <w:lvlJc w:val="left"/>
    </w:lvl>
    <w:lvl w:ilvl="7" w:tplc="B8E82D54">
      <w:numFmt w:val="decimal"/>
      <w:lvlText w:val=""/>
      <w:lvlJc w:val="left"/>
    </w:lvl>
    <w:lvl w:ilvl="8" w:tplc="58D67B3A">
      <w:numFmt w:val="decimal"/>
      <w:lvlText w:val=""/>
      <w:lvlJc w:val="left"/>
    </w:lvl>
  </w:abstractNum>
  <w:abstractNum w:abstractNumId="8" w15:restartNumberingAfterBreak="0">
    <w:nsid w:val="01D731C6"/>
    <w:multiLevelType w:val="hybridMultilevel"/>
    <w:tmpl w:val="608683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218BD"/>
    <w:multiLevelType w:val="hybridMultilevel"/>
    <w:tmpl w:val="A524E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4F"/>
    <w:rsid w:val="000B69E9"/>
    <w:rsid w:val="000C03EE"/>
    <w:rsid w:val="0048794F"/>
    <w:rsid w:val="00A4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8402FB8"/>
  <w15:chartTrackingRefBased/>
  <w15:docId w15:val="{2AB8EC15-F078-4A6C-84F5-D3C9F951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39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3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2019-10-24T18:49:00Z</dcterms:created>
  <dcterms:modified xsi:type="dcterms:W3CDTF">2019-10-27T19:38:00Z</dcterms:modified>
</cp:coreProperties>
</file>