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42462" w14:textId="77777777" w:rsidR="00294AFA" w:rsidRDefault="00294AFA" w:rsidP="00294AFA"/>
    <w:p w14:paraId="50F47E45" w14:textId="0CFAC65B" w:rsidR="00294AFA" w:rsidRDefault="00294AFA" w:rsidP="00294AFA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E36770" wp14:editId="5C6E4285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9CFF86" w14:textId="77777777" w:rsidR="00294AFA" w:rsidRDefault="00294AFA" w:rsidP="00294AFA">
      <w:pPr>
        <w:tabs>
          <w:tab w:val="left" w:pos="4041"/>
        </w:tabs>
        <w:rPr>
          <w:color w:val="FF0000"/>
          <w:sz w:val="20"/>
          <w:szCs w:val="20"/>
        </w:rPr>
      </w:pPr>
    </w:p>
    <w:p w14:paraId="78039C15" w14:textId="77777777" w:rsidR="00294AFA" w:rsidRDefault="00294AFA" w:rsidP="00294AFA">
      <w:pPr>
        <w:tabs>
          <w:tab w:val="left" w:pos="4041"/>
        </w:tabs>
        <w:rPr>
          <w:color w:val="FF0000"/>
          <w:sz w:val="20"/>
          <w:szCs w:val="20"/>
        </w:rPr>
      </w:pPr>
    </w:p>
    <w:p w14:paraId="3D87BAC1" w14:textId="77777777" w:rsidR="00294AFA" w:rsidRDefault="00294AFA" w:rsidP="00294AFA">
      <w:pPr>
        <w:tabs>
          <w:tab w:val="left" w:pos="4041"/>
        </w:tabs>
        <w:rPr>
          <w:color w:val="FF0000"/>
          <w:sz w:val="20"/>
          <w:szCs w:val="20"/>
        </w:rPr>
      </w:pPr>
    </w:p>
    <w:p w14:paraId="1B1451F6" w14:textId="77777777" w:rsidR="00294AFA" w:rsidRDefault="00294AFA" w:rsidP="00294AFA">
      <w:pPr>
        <w:tabs>
          <w:tab w:val="left" w:pos="4041"/>
        </w:tabs>
        <w:rPr>
          <w:color w:val="FF0000"/>
          <w:sz w:val="20"/>
          <w:szCs w:val="20"/>
        </w:rPr>
      </w:pPr>
    </w:p>
    <w:p w14:paraId="759907A8" w14:textId="77777777" w:rsidR="00294AFA" w:rsidRDefault="00294AFA" w:rsidP="00294AFA">
      <w:pPr>
        <w:jc w:val="center"/>
        <w:rPr>
          <w:b/>
        </w:rPr>
      </w:pPr>
      <w:r>
        <w:rPr>
          <w:b/>
        </w:rPr>
        <w:t>РЕСПУБЛИКА ДАГЕСТАН</w:t>
      </w:r>
    </w:p>
    <w:p w14:paraId="0AC7A834" w14:textId="77777777" w:rsidR="00294AFA" w:rsidRDefault="00294AFA" w:rsidP="00294AFA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288C8339" w14:textId="77777777" w:rsidR="00294AFA" w:rsidRDefault="00294AFA" w:rsidP="00294AFA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3192DB41" w14:textId="77777777" w:rsidR="00294AFA" w:rsidRDefault="00294AFA" w:rsidP="00294AFA">
      <w:pPr>
        <w:jc w:val="center"/>
        <w:rPr>
          <w:b/>
        </w:rPr>
      </w:pPr>
    </w:p>
    <w:p w14:paraId="69F21345" w14:textId="77777777" w:rsidR="00294AFA" w:rsidRDefault="00294AFA" w:rsidP="00294AFA">
      <w:pPr>
        <w:spacing w:line="200" w:lineRule="exact"/>
        <w:rPr>
          <w:sz w:val="20"/>
          <w:szCs w:val="20"/>
        </w:rPr>
      </w:pPr>
    </w:p>
    <w:p w14:paraId="06DA22EC" w14:textId="77777777" w:rsidR="00294AFA" w:rsidRDefault="00294AFA" w:rsidP="00294AFA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043"/>
        <w:gridCol w:w="3377"/>
      </w:tblGrid>
      <w:tr w:rsidR="00294AFA" w14:paraId="098D2CEA" w14:textId="77777777" w:rsidTr="00294AFA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7A7DF0" w14:textId="77777777" w:rsidR="00294AFA" w:rsidRDefault="00294AFA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6B3E67F5" w14:textId="77777777" w:rsidR="00294AFA" w:rsidRDefault="00294AFA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542700F0" w14:textId="77777777" w:rsidR="00294AFA" w:rsidRDefault="00294AFA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5BD66B" w14:textId="77777777" w:rsidR="00294AFA" w:rsidRDefault="00294AFA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193DC1E8" w14:textId="77777777" w:rsidR="00294AFA" w:rsidRDefault="00294AFA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71449EA5" w14:textId="77777777" w:rsidR="00294AFA" w:rsidRDefault="00294AFA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70871713" w14:textId="77777777" w:rsidR="00294AFA" w:rsidRDefault="00294AFA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4717726C" w14:textId="6B5CB595" w:rsidR="008C7095" w:rsidRDefault="008C7095"/>
    <w:p w14:paraId="5EAF13FB" w14:textId="3C3AD480" w:rsidR="00B66D39" w:rsidRPr="00B66D39" w:rsidRDefault="00B66D39" w:rsidP="00B66D39"/>
    <w:p w14:paraId="37F717A7" w14:textId="1D5343C0" w:rsidR="00B66D39" w:rsidRPr="00B66D39" w:rsidRDefault="00B66D39" w:rsidP="00B66D39"/>
    <w:p w14:paraId="1E5AEDAD" w14:textId="215CBFEB" w:rsidR="00B66D39" w:rsidRPr="00B66D39" w:rsidRDefault="00B66D39" w:rsidP="00B66D39"/>
    <w:p w14:paraId="7E3B6B71" w14:textId="4895BC6C" w:rsidR="00B66D39" w:rsidRPr="00B66D39" w:rsidRDefault="00B66D39" w:rsidP="00B66D39"/>
    <w:p w14:paraId="336A4424" w14:textId="0EC4E8CE" w:rsidR="00B66D39" w:rsidRPr="00B66D39" w:rsidRDefault="00B66D39" w:rsidP="00B66D39"/>
    <w:p w14:paraId="3323E481" w14:textId="0301EF26" w:rsidR="00B66D39" w:rsidRPr="00B66D39" w:rsidRDefault="00B66D39" w:rsidP="00B66D39"/>
    <w:p w14:paraId="7C4046D0" w14:textId="0B9842F7" w:rsidR="00B66D39" w:rsidRDefault="00B66D39" w:rsidP="00B66D39"/>
    <w:p w14:paraId="6B4DB028" w14:textId="77777777" w:rsidR="00294AFA" w:rsidRPr="00B66D39" w:rsidRDefault="00294AFA" w:rsidP="00B66D39">
      <w:bookmarkStart w:id="0" w:name="_GoBack"/>
      <w:bookmarkEnd w:id="0"/>
    </w:p>
    <w:p w14:paraId="44E23B46" w14:textId="3608B483" w:rsidR="00B66D39" w:rsidRDefault="00B66D39" w:rsidP="00B66D39"/>
    <w:p w14:paraId="3320F57F" w14:textId="07151912" w:rsidR="00B66D39" w:rsidRPr="00B66D39" w:rsidRDefault="00B66D39" w:rsidP="00B66D39">
      <w:pPr>
        <w:jc w:val="center"/>
        <w:rPr>
          <w:sz w:val="20"/>
          <w:szCs w:val="20"/>
        </w:rPr>
      </w:pPr>
      <w:r>
        <w:tab/>
      </w:r>
    </w:p>
    <w:p w14:paraId="0701D564" w14:textId="1276C71B" w:rsidR="00B66D39" w:rsidRDefault="00B66D39" w:rsidP="00B66D39">
      <w:pPr>
        <w:tabs>
          <w:tab w:val="left" w:pos="3617"/>
        </w:tabs>
      </w:pPr>
    </w:p>
    <w:p w14:paraId="125BB7F2" w14:textId="77777777" w:rsidR="00D932D0" w:rsidRPr="00D932D0" w:rsidRDefault="00D932D0" w:rsidP="00D932D0">
      <w:pPr>
        <w:ind w:right="40"/>
        <w:jc w:val="center"/>
        <w:rPr>
          <w:sz w:val="20"/>
          <w:szCs w:val="20"/>
        </w:rPr>
      </w:pPr>
      <w:r w:rsidRPr="00D932D0">
        <w:rPr>
          <w:rFonts w:eastAsia="Times New Roman"/>
          <w:b/>
          <w:bCs/>
          <w:sz w:val="24"/>
          <w:szCs w:val="24"/>
        </w:rPr>
        <w:t>ИНСТРУКЦИЯ</w:t>
      </w:r>
    </w:p>
    <w:p w14:paraId="63AC85B8" w14:textId="77777777" w:rsidR="00D932D0" w:rsidRPr="00D932D0" w:rsidRDefault="00D932D0" w:rsidP="00D932D0">
      <w:pPr>
        <w:spacing w:line="54" w:lineRule="exact"/>
        <w:rPr>
          <w:sz w:val="20"/>
          <w:szCs w:val="20"/>
        </w:rPr>
      </w:pPr>
    </w:p>
    <w:p w14:paraId="6EBFDB68" w14:textId="77777777" w:rsidR="00D932D0" w:rsidRPr="00D932D0" w:rsidRDefault="00D932D0" w:rsidP="00D932D0">
      <w:pPr>
        <w:spacing w:line="48" w:lineRule="exact"/>
        <w:rPr>
          <w:sz w:val="20"/>
          <w:szCs w:val="20"/>
        </w:rPr>
      </w:pPr>
    </w:p>
    <w:p w14:paraId="586EB284" w14:textId="4F6F8CA9" w:rsidR="00D932D0" w:rsidRDefault="00D932D0" w:rsidP="00D932D0">
      <w:pPr>
        <w:jc w:val="center"/>
        <w:rPr>
          <w:rFonts w:eastAsia="Times New Roman"/>
          <w:b/>
          <w:bCs/>
          <w:sz w:val="24"/>
          <w:szCs w:val="24"/>
        </w:rPr>
      </w:pPr>
      <w:r w:rsidRPr="00B66D39">
        <w:rPr>
          <w:rFonts w:eastAsia="Times New Roman"/>
          <w:b/>
          <w:bCs/>
          <w:sz w:val="24"/>
          <w:szCs w:val="24"/>
        </w:rPr>
        <w:t>Организация рабочих мест пользователей ПЭВМ</w:t>
      </w:r>
    </w:p>
    <w:p w14:paraId="1C1E9048" w14:textId="77777777" w:rsidR="00D932D0" w:rsidRDefault="00D932D0" w:rsidP="00D932D0">
      <w:pPr>
        <w:rPr>
          <w:rFonts w:eastAsia="Times New Roman"/>
          <w:b/>
          <w:bCs/>
          <w:sz w:val="24"/>
          <w:szCs w:val="24"/>
        </w:rPr>
      </w:pPr>
    </w:p>
    <w:p w14:paraId="71C11299" w14:textId="6AB2C35B" w:rsidR="00B66D39" w:rsidRPr="00D932D0" w:rsidRDefault="00D932D0" w:rsidP="00D932D0">
      <w:pPr>
        <w:ind w:left="3780"/>
      </w:pPr>
      <w:r w:rsidRPr="00D932D0">
        <w:rPr>
          <w:rFonts w:eastAsia="Times New Roman"/>
          <w:b/>
          <w:bCs/>
          <w:sz w:val="24"/>
          <w:szCs w:val="24"/>
        </w:rPr>
        <w:t>ОТ № - 031-2019</w:t>
      </w:r>
    </w:p>
    <w:p w14:paraId="14FC6F22" w14:textId="33401D68" w:rsidR="00B66D39" w:rsidRPr="00B66D39" w:rsidRDefault="00B66D39" w:rsidP="00B66D39"/>
    <w:p w14:paraId="3DB4DF25" w14:textId="5EE16967" w:rsidR="00B66D39" w:rsidRPr="00B66D39" w:rsidRDefault="00B66D39" w:rsidP="00B66D39"/>
    <w:p w14:paraId="089581E4" w14:textId="6AA4C9C3" w:rsidR="00B66D39" w:rsidRPr="00B66D39" w:rsidRDefault="00B66D39" w:rsidP="00B66D39"/>
    <w:p w14:paraId="4EDD380C" w14:textId="17BC0804" w:rsidR="00B66D39" w:rsidRPr="00B66D39" w:rsidRDefault="00B66D39" w:rsidP="00B66D39"/>
    <w:p w14:paraId="238C4B42" w14:textId="582FF998" w:rsidR="00B66D39" w:rsidRPr="00B66D39" w:rsidRDefault="00B66D39" w:rsidP="00B66D39"/>
    <w:p w14:paraId="43871529" w14:textId="304390AD" w:rsidR="00B66D39" w:rsidRPr="00B66D39" w:rsidRDefault="00B66D39" w:rsidP="00B66D39"/>
    <w:p w14:paraId="2B11FAF7" w14:textId="6BD59F75" w:rsidR="00B66D39" w:rsidRPr="00B66D39" w:rsidRDefault="00B66D39" w:rsidP="00B66D39"/>
    <w:p w14:paraId="7D534183" w14:textId="7E054216" w:rsidR="00B66D39" w:rsidRPr="00B66D39" w:rsidRDefault="00B66D39" w:rsidP="00B66D39"/>
    <w:p w14:paraId="2AC53DCE" w14:textId="6BE0CC65" w:rsidR="00B66D39" w:rsidRPr="00B66D39" w:rsidRDefault="00B66D39" w:rsidP="00B66D39"/>
    <w:p w14:paraId="2A0E2040" w14:textId="7AF7FDE7" w:rsidR="00B66D39" w:rsidRPr="00B66D39" w:rsidRDefault="00B66D39" w:rsidP="00B66D39"/>
    <w:p w14:paraId="16D49223" w14:textId="73F70F12" w:rsidR="00B66D39" w:rsidRPr="00B66D39" w:rsidRDefault="00B66D39" w:rsidP="00B66D39"/>
    <w:p w14:paraId="680A14E1" w14:textId="65CFF8F1" w:rsidR="00B66D39" w:rsidRPr="00B66D39" w:rsidRDefault="00B66D39" w:rsidP="00B66D39"/>
    <w:p w14:paraId="768E2365" w14:textId="45F0BE78" w:rsidR="00B66D39" w:rsidRPr="00B66D39" w:rsidRDefault="00B66D39" w:rsidP="00B66D39"/>
    <w:p w14:paraId="3FC7E746" w14:textId="73002E8F" w:rsidR="00B66D39" w:rsidRDefault="00B66D39" w:rsidP="00B66D39"/>
    <w:p w14:paraId="690724C0" w14:textId="5219BCE1" w:rsidR="00B66D39" w:rsidRDefault="00B66D39" w:rsidP="00B66D39"/>
    <w:p w14:paraId="406FE97E" w14:textId="37678EB1" w:rsidR="00B66D39" w:rsidRDefault="00B66D39" w:rsidP="00B66D39">
      <w:pPr>
        <w:ind w:firstLine="708"/>
      </w:pPr>
    </w:p>
    <w:p w14:paraId="1AD9FFBC" w14:textId="38348432" w:rsidR="00B66D39" w:rsidRDefault="00B66D39" w:rsidP="00B66D39">
      <w:pPr>
        <w:ind w:firstLine="708"/>
      </w:pPr>
    </w:p>
    <w:p w14:paraId="51C05525" w14:textId="5A8F4442" w:rsidR="00B66D39" w:rsidRDefault="00B66D39" w:rsidP="00B66D39">
      <w:pPr>
        <w:ind w:firstLine="708"/>
      </w:pPr>
    </w:p>
    <w:p w14:paraId="453A6D52" w14:textId="6D80B85B" w:rsidR="00B66D39" w:rsidRDefault="00B66D39" w:rsidP="00B66D39">
      <w:pPr>
        <w:ind w:firstLine="708"/>
      </w:pPr>
    </w:p>
    <w:p w14:paraId="7E2D6587" w14:textId="2E9CF098" w:rsidR="00B66D39" w:rsidRDefault="00B66D39" w:rsidP="00B66D39">
      <w:pPr>
        <w:ind w:firstLine="708"/>
      </w:pPr>
    </w:p>
    <w:p w14:paraId="39133D3E" w14:textId="77777777" w:rsidR="00B66D39" w:rsidRPr="00B66D39" w:rsidRDefault="00B66D39" w:rsidP="00B66D39">
      <w:pPr>
        <w:jc w:val="center"/>
        <w:rPr>
          <w:sz w:val="20"/>
          <w:szCs w:val="20"/>
        </w:rPr>
      </w:pPr>
      <w:r w:rsidRPr="00B66D39">
        <w:rPr>
          <w:rFonts w:eastAsia="Times New Roman"/>
          <w:b/>
          <w:bCs/>
          <w:sz w:val="24"/>
          <w:szCs w:val="24"/>
        </w:rPr>
        <w:t>Организация рабочих мест пользователей ПЭВМ</w:t>
      </w:r>
    </w:p>
    <w:p w14:paraId="64B5F1CB" w14:textId="3309E578" w:rsidR="00B66D39" w:rsidRPr="00D932D0" w:rsidRDefault="00B66D39" w:rsidP="00D932D0">
      <w:pPr>
        <w:rPr>
          <w:rFonts w:eastAsia="Times New Roman"/>
          <w:sz w:val="24"/>
          <w:szCs w:val="24"/>
        </w:rPr>
      </w:pPr>
    </w:p>
    <w:p w14:paraId="60D3F9C1" w14:textId="2CAF8781" w:rsidR="00B66D39" w:rsidRPr="00B66D39" w:rsidRDefault="00D932D0" w:rsidP="00D932D0">
      <w:pPr>
        <w:shd w:val="clear" w:color="auto" w:fill="FFFFFF"/>
        <w:spacing w:after="180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        </w:t>
      </w:r>
      <w:r w:rsidR="00B66D39" w:rsidRPr="00B66D39">
        <w:rPr>
          <w:rFonts w:eastAsia="Times New Roman"/>
          <w:color w:val="000000"/>
          <w:sz w:val="24"/>
          <w:szCs w:val="24"/>
        </w:rPr>
        <w:t>При размещении рабочих мест с ПЭВМ расстояние между рабочими столами с видеомониторами (в направлении тыла поверхности одного видеомонитора и экрана другого видеомонитора), должно быть не менее 2,0 м, а расстояние между боковыми поверхностями видеомониторов — не менее 1,2 м.</w:t>
      </w:r>
    </w:p>
    <w:p w14:paraId="3F214E52" w14:textId="137C3E3E" w:rsidR="00B66D39" w:rsidRPr="00B66D39" w:rsidRDefault="00D932D0" w:rsidP="00D932D0">
      <w:pPr>
        <w:shd w:val="clear" w:color="auto" w:fill="FFFFFF"/>
        <w:spacing w:after="180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         </w:t>
      </w:r>
      <w:r w:rsidR="00B66D39" w:rsidRPr="00B66D39">
        <w:rPr>
          <w:rFonts w:eastAsia="Times New Roman"/>
          <w:color w:val="000000"/>
          <w:sz w:val="24"/>
          <w:szCs w:val="24"/>
        </w:rPr>
        <w:t>Рабочие места с ПЭВМ в помещениях с источниками вредных производственных факторов должны размещаться в изолированных кабинах с организованным воздухообменом.</w:t>
      </w:r>
    </w:p>
    <w:p w14:paraId="7BC682D7" w14:textId="66920AE6" w:rsidR="00B66D39" w:rsidRPr="00B66D39" w:rsidRDefault="00D932D0" w:rsidP="00D932D0">
      <w:pPr>
        <w:shd w:val="clear" w:color="auto" w:fill="FFFFFF"/>
        <w:spacing w:after="180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         </w:t>
      </w:r>
      <w:r w:rsidR="00B66D39" w:rsidRPr="00B66D39">
        <w:rPr>
          <w:rFonts w:eastAsia="Times New Roman"/>
          <w:color w:val="000000"/>
          <w:sz w:val="24"/>
          <w:szCs w:val="24"/>
        </w:rPr>
        <w:t>Рабочие места с ПЭВМ при выполнении творческой работы, требующей значительного умственного напряжения или высокой концентрации внимания, рекомендуется изолировать друг от друга перегородками высотой 1,5 — 2,0 м.</w:t>
      </w:r>
    </w:p>
    <w:p w14:paraId="09967742" w14:textId="360E5C52" w:rsidR="00B66D39" w:rsidRPr="00B66D39" w:rsidRDefault="00D932D0" w:rsidP="00D932D0">
      <w:pPr>
        <w:shd w:val="clear" w:color="auto" w:fill="FFFFFF"/>
        <w:spacing w:after="180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         </w:t>
      </w:r>
      <w:r w:rsidR="00B66D39" w:rsidRPr="00B66D39">
        <w:rPr>
          <w:rFonts w:eastAsia="Times New Roman"/>
          <w:color w:val="000000"/>
          <w:sz w:val="24"/>
          <w:szCs w:val="24"/>
        </w:rPr>
        <w:t>Экран видеомонитора должен находиться от глаз пользователя на расстоянии 600 — 700 мм, но не ближе 500 мм с учетом размеров алфавитно-цифровых знаков и символов.</w:t>
      </w:r>
    </w:p>
    <w:p w14:paraId="6C69C9E8" w14:textId="724ACCAE" w:rsidR="00B66D39" w:rsidRPr="00B66D39" w:rsidRDefault="00D932D0" w:rsidP="00D932D0">
      <w:pPr>
        <w:shd w:val="clear" w:color="auto" w:fill="FFFFFF"/>
        <w:spacing w:after="180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         </w:t>
      </w:r>
      <w:r w:rsidR="00B66D39" w:rsidRPr="00B66D39">
        <w:rPr>
          <w:rFonts w:eastAsia="Times New Roman"/>
          <w:color w:val="000000"/>
          <w:sz w:val="24"/>
          <w:szCs w:val="24"/>
        </w:rPr>
        <w:t>Рабочий стул (кресло) должен быть подъемно-поворотным, регулируемым по высоте и углам наклона сиденья и спинки, а также расстоянию спинки от переднего края сиденья, при этом регулировка каждого параметра должна быть независимой, легко осуществляемой и иметь надежную фиксацию.</w:t>
      </w:r>
    </w:p>
    <w:p w14:paraId="49421953" w14:textId="77777777" w:rsidR="00D932D0" w:rsidRPr="00D932D0" w:rsidRDefault="00B66D39" w:rsidP="00D932D0">
      <w:pPr>
        <w:ind w:firstLine="708"/>
        <w:rPr>
          <w:rFonts w:eastAsia="Times New Roman"/>
          <w:sz w:val="24"/>
          <w:szCs w:val="24"/>
        </w:rPr>
      </w:pPr>
      <w:r w:rsidRPr="00B66D39">
        <w:rPr>
          <w:rFonts w:eastAsia="Times New Roman"/>
          <w:color w:val="000000"/>
          <w:sz w:val="24"/>
          <w:szCs w:val="24"/>
        </w:rPr>
        <w:t>Поверхность сиденья, спинки и других элементов стула (кресла) должна быть полумягкой, с нескользящим, слабо электризующимся и воздухопроницаемым покрытием, обеспечивающим легкую очистку от загрязнений.</w:t>
      </w:r>
      <w:r w:rsidR="00D932D0" w:rsidRPr="00D932D0">
        <w:rPr>
          <w:rFonts w:eastAsia="Times New Roman"/>
          <w:sz w:val="24"/>
          <w:szCs w:val="24"/>
        </w:rPr>
        <w:t xml:space="preserve"> </w:t>
      </w:r>
    </w:p>
    <w:p w14:paraId="59D6B142" w14:textId="77777777" w:rsidR="00D932D0" w:rsidRDefault="00D932D0" w:rsidP="00D932D0">
      <w:pPr>
        <w:ind w:firstLine="708"/>
        <w:rPr>
          <w:rFonts w:eastAsia="Times New Roman"/>
          <w:sz w:val="24"/>
          <w:szCs w:val="24"/>
        </w:rPr>
      </w:pPr>
    </w:p>
    <w:p w14:paraId="2E11FD21" w14:textId="5FF87613" w:rsidR="00D932D0" w:rsidRPr="00D932D0" w:rsidRDefault="00D932D0" w:rsidP="00D932D0">
      <w:pPr>
        <w:ind w:firstLine="708"/>
        <w:rPr>
          <w:rFonts w:eastAsia="Times New Roman"/>
          <w:sz w:val="24"/>
          <w:szCs w:val="24"/>
        </w:rPr>
      </w:pPr>
      <w:r w:rsidRPr="00D932D0">
        <w:rPr>
          <w:rFonts w:eastAsia="Times New Roman"/>
          <w:sz w:val="24"/>
          <w:szCs w:val="24"/>
        </w:rPr>
        <w:t>Клавиатуру следует располагать на поверхности стола на расстоянии 100 300 мм от края, обращенного к пользователю, или на специальной, регулируемой по высоте рабочей поверхности, отделенной от основной столешницы.</w:t>
      </w:r>
    </w:p>
    <w:p w14:paraId="3173CC8F" w14:textId="56F98025" w:rsidR="00B66D39" w:rsidRDefault="00B66D39" w:rsidP="00D932D0">
      <w:pPr>
        <w:shd w:val="clear" w:color="auto" w:fill="FFFFFF"/>
        <w:textAlignment w:val="baseline"/>
        <w:rPr>
          <w:rFonts w:eastAsia="Times New Roman"/>
          <w:color w:val="000000"/>
          <w:sz w:val="24"/>
          <w:szCs w:val="24"/>
        </w:rPr>
      </w:pPr>
    </w:p>
    <w:p w14:paraId="3CB5F8FD" w14:textId="2C1DCAD1" w:rsidR="00D932D0" w:rsidRDefault="00D932D0" w:rsidP="00D932D0">
      <w:pPr>
        <w:rPr>
          <w:rFonts w:eastAsia="Times New Roman"/>
          <w:color w:val="000000"/>
          <w:sz w:val="24"/>
          <w:szCs w:val="24"/>
        </w:rPr>
      </w:pPr>
    </w:p>
    <w:p w14:paraId="2620D50F" w14:textId="77777777" w:rsidR="00D932D0" w:rsidRPr="00D932D0" w:rsidRDefault="00D932D0" w:rsidP="00D932D0">
      <w:pPr>
        <w:ind w:left="280"/>
        <w:rPr>
          <w:sz w:val="20"/>
          <w:szCs w:val="20"/>
        </w:rPr>
      </w:pPr>
      <w:r w:rsidRPr="00D932D0">
        <w:rPr>
          <w:rFonts w:eastAsia="Times New Roman"/>
          <w:sz w:val="24"/>
          <w:szCs w:val="24"/>
        </w:rPr>
        <w:t>Инструкцию разработал:</w:t>
      </w:r>
    </w:p>
    <w:p w14:paraId="549A54E6" w14:textId="77777777" w:rsidR="00D932D0" w:rsidRPr="00D932D0" w:rsidRDefault="00D932D0" w:rsidP="00D932D0">
      <w:pPr>
        <w:spacing w:line="48" w:lineRule="exact"/>
        <w:rPr>
          <w:sz w:val="20"/>
          <w:szCs w:val="20"/>
        </w:rPr>
      </w:pPr>
    </w:p>
    <w:p w14:paraId="3FB7DB17" w14:textId="77777777" w:rsidR="00D932D0" w:rsidRPr="00D932D0" w:rsidRDefault="00D932D0" w:rsidP="00D932D0">
      <w:pPr>
        <w:ind w:left="280"/>
        <w:rPr>
          <w:sz w:val="20"/>
          <w:szCs w:val="20"/>
        </w:rPr>
      </w:pPr>
      <w:r w:rsidRPr="00D932D0">
        <w:rPr>
          <w:rFonts w:eastAsia="Times New Roman"/>
          <w:sz w:val="24"/>
          <w:szCs w:val="24"/>
        </w:rPr>
        <w:t>Зав. Кабинетом информатики</w:t>
      </w:r>
    </w:p>
    <w:p w14:paraId="0B5CCB8A" w14:textId="77777777" w:rsidR="00D932D0" w:rsidRPr="00D932D0" w:rsidRDefault="00D932D0" w:rsidP="00D932D0">
      <w:pPr>
        <w:spacing w:line="370" w:lineRule="exact"/>
        <w:rPr>
          <w:sz w:val="20"/>
          <w:szCs w:val="20"/>
        </w:rPr>
      </w:pPr>
    </w:p>
    <w:p w14:paraId="01F919DE" w14:textId="77777777" w:rsidR="00D932D0" w:rsidRPr="00D932D0" w:rsidRDefault="00D932D0" w:rsidP="00D932D0">
      <w:pPr>
        <w:ind w:left="280"/>
        <w:rPr>
          <w:sz w:val="20"/>
          <w:szCs w:val="20"/>
        </w:rPr>
      </w:pPr>
      <w:r w:rsidRPr="00D932D0">
        <w:rPr>
          <w:rFonts w:eastAsia="Times New Roman"/>
          <w:sz w:val="24"/>
          <w:szCs w:val="24"/>
        </w:rPr>
        <w:t>Согласовано:</w:t>
      </w:r>
    </w:p>
    <w:p w14:paraId="4C621DFC" w14:textId="77777777" w:rsidR="00D932D0" w:rsidRPr="00D932D0" w:rsidRDefault="00D932D0" w:rsidP="00D932D0">
      <w:pPr>
        <w:spacing w:line="47" w:lineRule="exact"/>
        <w:rPr>
          <w:sz w:val="20"/>
          <w:szCs w:val="20"/>
        </w:rPr>
      </w:pPr>
    </w:p>
    <w:p w14:paraId="6B251933" w14:textId="77777777" w:rsidR="00D932D0" w:rsidRPr="00D932D0" w:rsidRDefault="00D932D0" w:rsidP="00D932D0">
      <w:pPr>
        <w:ind w:left="280"/>
        <w:rPr>
          <w:sz w:val="20"/>
          <w:szCs w:val="20"/>
        </w:rPr>
      </w:pPr>
      <w:r w:rsidRPr="00D932D0">
        <w:rPr>
          <w:rFonts w:eastAsia="Times New Roman"/>
          <w:sz w:val="24"/>
          <w:szCs w:val="24"/>
        </w:rPr>
        <w:t>Специалист по охране труда</w:t>
      </w:r>
    </w:p>
    <w:p w14:paraId="0DFA83A7" w14:textId="77777777" w:rsidR="00D932D0" w:rsidRPr="00B66D39" w:rsidRDefault="00D932D0" w:rsidP="00D932D0">
      <w:pPr>
        <w:rPr>
          <w:rFonts w:eastAsia="Times New Roman"/>
          <w:sz w:val="24"/>
          <w:szCs w:val="24"/>
        </w:rPr>
      </w:pPr>
    </w:p>
    <w:sectPr w:rsidR="00D932D0" w:rsidRPr="00B66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A05C4"/>
    <w:multiLevelType w:val="multilevel"/>
    <w:tmpl w:val="A178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340B37"/>
    <w:multiLevelType w:val="multilevel"/>
    <w:tmpl w:val="E82A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095"/>
    <w:rsid w:val="00294AFA"/>
    <w:rsid w:val="008C7095"/>
    <w:rsid w:val="00B66D39"/>
    <w:rsid w:val="00D9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D53E0"/>
  <w15:chartTrackingRefBased/>
  <w15:docId w15:val="{24717819-F6A1-450B-9040-61B627AD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6D3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6D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5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2019-10-24T18:20:00Z</dcterms:created>
  <dcterms:modified xsi:type="dcterms:W3CDTF">2019-10-27T19:37:00Z</dcterms:modified>
</cp:coreProperties>
</file>