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F1770" w14:textId="77777777" w:rsidR="001E3D54" w:rsidRDefault="001E3D54" w:rsidP="001E3D54">
      <w:bookmarkStart w:id="0" w:name="_GoBack"/>
    </w:p>
    <w:p w14:paraId="07A31D60" w14:textId="77777777" w:rsidR="001E3D54" w:rsidRPr="000B119A" w:rsidRDefault="001E3D54" w:rsidP="001E3D54">
      <w:pPr>
        <w:rPr>
          <w:color w:val="FF0000"/>
        </w:rPr>
      </w:pPr>
      <w:r>
        <w:rPr>
          <w:noProof/>
        </w:rPr>
        <w:drawing>
          <wp:anchor distT="0" distB="0" distL="114300" distR="114300" simplePos="0" relativeHeight="251659264" behindDoc="0" locked="0" layoutInCell="1" allowOverlap="1" wp14:anchorId="51444BA4" wp14:editId="4416BC01">
            <wp:simplePos x="0" y="0"/>
            <wp:positionH relativeFrom="column">
              <wp:posOffset>2615565</wp:posOffset>
            </wp:positionH>
            <wp:positionV relativeFrom="paragraph">
              <wp:posOffset>-69215</wp:posOffset>
            </wp:positionV>
            <wp:extent cx="695325" cy="651510"/>
            <wp:effectExtent l="19050" t="0" r="9525" b="0"/>
            <wp:wrapNone/>
            <wp:docPr id="729"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a:ln>
                      <a:noFill/>
                    </a:ln>
                  </pic:spPr>
                </pic:pic>
              </a:graphicData>
            </a:graphic>
          </wp:anchor>
        </w:drawing>
      </w:r>
    </w:p>
    <w:p w14:paraId="17AA9EC1" w14:textId="77777777" w:rsidR="001E3D54" w:rsidRPr="000B119A" w:rsidRDefault="001E3D54" w:rsidP="001E3D54">
      <w:pPr>
        <w:tabs>
          <w:tab w:val="left" w:pos="4041"/>
        </w:tabs>
        <w:rPr>
          <w:color w:val="FF0000"/>
          <w:sz w:val="20"/>
          <w:szCs w:val="20"/>
        </w:rPr>
      </w:pPr>
    </w:p>
    <w:p w14:paraId="07991268" w14:textId="77777777" w:rsidR="001E3D54" w:rsidRPr="000B119A" w:rsidRDefault="001E3D54" w:rsidP="001E3D54">
      <w:pPr>
        <w:tabs>
          <w:tab w:val="left" w:pos="4041"/>
        </w:tabs>
        <w:rPr>
          <w:color w:val="FF0000"/>
          <w:sz w:val="20"/>
          <w:szCs w:val="20"/>
        </w:rPr>
      </w:pPr>
    </w:p>
    <w:p w14:paraId="1663CD6A" w14:textId="77777777" w:rsidR="001E3D54" w:rsidRPr="000B119A" w:rsidRDefault="001E3D54" w:rsidP="001E3D54">
      <w:pPr>
        <w:tabs>
          <w:tab w:val="left" w:pos="4041"/>
        </w:tabs>
        <w:rPr>
          <w:color w:val="FF0000"/>
          <w:sz w:val="20"/>
          <w:szCs w:val="20"/>
        </w:rPr>
      </w:pPr>
    </w:p>
    <w:p w14:paraId="0DCC26BD" w14:textId="77777777" w:rsidR="001E3D54" w:rsidRPr="000B119A" w:rsidRDefault="001E3D54" w:rsidP="001E3D54">
      <w:pPr>
        <w:tabs>
          <w:tab w:val="left" w:pos="4041"/>
        </w:tabs>
        <w:rPr>
          <w:color w:val="FF0000"/>
          <w:sz w:val="20"/>
          <w:szCs w:val="20"/>
        </w:rPr>
      </w:pPr>
    </w:p>
    <w:p w14:paraId="6BF6E238" w14:textId="77777777" w:rsidR="001E3D54" w:rsidRPr="005D6B87" w:rsidRDefault="001E3D54" w:rsidP="001E3D54">
      <w:pPr>
        <w:jc w:val="center"/>
        <w:rPr>
          <w:b/>
        </w:rPr>
      </w:pPr>
      <w:r w:rsidRPr="005D6B87">
        <w:rPr>
          <w:b/>
        </w:rPr>
        <w:t>РЕСПУБЛИКА ДАГЕСТАН</w:t>
      </w:r>
    </w:p>
    <w:p w14:paraId="79517C12" w14:textId="77777777" w:rsidR="001E3D54" w:rsidRPr="005D6B87" w:rsidRDefault="001E3D54" w:rsidP="001E3D54">
      <w:pPr>
        <w:jc w:val="center"/>
        <w:rPr>
          <w:b/>
        </w:rPr>
      </w:pPr>
      <w:r w:rsidRPr="005D6B87">
        <w:rPr>
          <w:b/>
        </w:rPr>
        <w:t>МУНИЦИПАЛЬНОЕ КАЗЕННОЕ ОБЩЕОБРАЗОВАТЕЛЬНОЕ УЧРЕЖДЕНИЕ «</w:t>
      </w:r>
      <w:r>
        <w:rPr>
          <w:b/>
        </w:rPr>
        <w:t>ХУЦЕЕ</w:t>
      </w:r>
      <w:r w:rsidRPr="005D6B87">
        <w:rPr>
          <w:b/>
        </w:rPr>
        <w:t>ВСКАЯ СРЕДНЯЯ ОБЩЕОБРАЗОВАТЕЛЬНАЯ ШКОЛА»</w:t>
      </w:r>
    </w:p>
    <w:p w14:paraId="4611B6F3" w14:textId="77777777" w:rsidR="001E3D54" w:rsidRPr="005D6B87" w:rsidRDefault="001E3D54" w:rsidP="001E3D54">
      <w:pPr>
        <w:jc w:val="center"/>
        <w:rPr>
          <w:b/>
        </w:rPr>
      </w:pPr>
      <w:r w:rsidRPr="005D6B87">
        <w:rPr>
          <w:b/>
        </w:rPr>
        <w:t>(МКОУ «</w:t>
      </w:r>
      <w:r>
        <w:rPr>
          <w:b/>
        </w:rPr>
        <w:t>Хуцее</w:t>
      </w:r>
      <w:r w:rsidRPr="005D6B87">
        <w:rPr>
          <w:b/>
        </w:rPr>
        <w:t>вская СОШ»)</w:t>
      </w:r>
    </w:p>
    <w:p w14:paraId="30A45E39" w14:textId="77777777" w:rsidR="001E3D54" w:rsidRPr="005D6B87" w:rsidRDefault="001E3D54" w:rsidP="001E3D54">
      <w:pPr>
        <w:jc w:val="center"/>
        <w:rPr>
          <w:b/>
        </w:rPr>
      </w:pPr>
    </w:p>
    <w:p w14:paraId="017FCB0D" w14:textId="77777777" w:rsidR="00D84627" w:rsidRDefault="00D84627" w:rsidP="00D84627">
      <w:pPr>
        <w:spacing w:line="200" w:lineRule="exact"/>
        <w:rPr>
          <w:sz w:val="20"/>
          <w:szCs w:val="20"/>
        </w:rPr>
      </w:pPr>
    </w:p>
    <w:p w14:paraId="1E9D6187" w14:textId="77777777" w:rsidR="00D84627" w:rsidRDefault="00D84627" w:rsidP="00D84627">
      <w:pPr>
        <w:spacing w:line="200" w:lineRule="exact"/>
        <w:rPr>
          <w:sz w:val="20"/>
          <w:szCs w:val="20"/>
        </w:rPr>
      </w:pPr>
    </w:p>
    <w:tbl>
      <w:tblPr>
        <w:tblW w:w="4500" w:type="pct"/>
        <w:tblCellSpacing w:w="15" w:type="dxa"/>
        <w:tblCellMar>
          <w:top w:w="15" w:type="dxa"/>
          <w:left w:w="15" w:type="dxa"/>
          <w:bottom w:w="15" w:type="dxa"/>
          <w:right w:w="15" w:type="dxa"/>
        </w:tblCellMar>
        <w:tblLook w:val="0000" w:firstRow="0" w:lastRow="0" w:firstColumn="0" w:lastColumn="0" w:noHBand="0" w:noVBand="0"/>
      </w:tblPr>
      <w:tblGrid>
        <w:gridCol w:w="5183"/>
        <w:gridCol w:w="3471"/>
      </w:tblGrid>
      <w:tr w:rsidR="001E3D54" w:rsidRPr="001E3D54" w14:paraId="4FF68C18" w14:textId="77777777" w:rsidTr="00326049">
        <w:trPr>
          <w:tblCellSpacing w:w="15" w:type="dxa"/>
        </w:trPr>
        <w:tc>
          <w:tcPr>
            <w:tcW w:w="3000" w:type="pct"/>
            <w:shd w:val="clear" w:color="auto" w:fill="auto"/>
            <w:vAlign w:val="center"/>
          </w:tcPr>
          <w:p w14:paraId="133311CF" w14:textId="77777777" w:rsidR="001E3D54" w:rsidRPr="001E3D54" w:rsidRDefault="001E3D54" w:rsidP="005B1A68">
            <w:pPr>
              <w:rPr>
                <w:rFonts w:eastAsia="Times New Roman"/>
                <w:sz w:val="24"/>
                <w:szCs w:val="24"/>
              </w:rPr>
            </w:pPr>
            <w:r w:rsidRPr="001E3D54">
              <w:rPr>
                <w:rFonts w:eastAsia="Times New Roman"/>
                <w:b/>
                <w:bCs/>
                <w:sz w:val="24"/>
                <w:szCs w:val="24"/>
              </w:rPr>
              <w:t>СОГЛАСОВАНО</w:t>
            </w:r>
            <w:r w:rsidRPr="001E3D54">
              <w:rPr>
                <w:rFonts w:eastAsia="Times New Roman"/>
                <w:sz w:val="24"/>
                <w:szCs w:val="24"/>
              </w:rPr>
              <w:t xml:space="preserve"> </w:t>
            </w:r>
          </w:p>
          <w:p w14:paraId="293EFFC0" w14:textId="312A4162" w:rsidR="001E3D54" w:rsidRPr="001E3D54" w:rsidRDefault="001E3D54" w:rsidP="005B1A68">
            <w:pPr>
              <w:spacing w:before="100" w:beforeAutospacing="1" w:after="100" w:afterAutospacing="1"/>
              <w:rPr>
                <w:rFonts w:eastAsia="Times New Roman"/>
                <w:sz w:val="24"/>
                <w:szCs w:val="24"/>
              </w:rPr>
            </w:pPr>
            <w:r>
              <w:rPr>
                <w:rFonts w:eastAsia="Times New Roman"/>
                <w:sz w:val="24"/>
                <w:szCs w:val="24"/>
              </w:rPr>
              <w:t>Председатель ПК</w:t>
            </w:r>
            <w:r w:rsidRPr="001E3D54">
              <w:rPr>
                <w:rFonts w:eastAsia="Times New Roman"/>
                <w:sz w:val="24"/>
                <w:szCs w:val="24"/>
              </w:rPr>
              <w:br/>
            </w:r>
            <w:r w:rsidRPr="001E3D54">
              <w:rPr>
                <w:rFonts w:eastAsia="Times New Roman"/>
                <w:sz w:val="24"/>
                <w:szCs w:val="24"/>
              </w:rPr>
              <w:br/>
            </w:r>
            <w:r w:rsidR="005B1A68">
              <w:rPr>
                <w:rFonts w:eastAsia="Times New Roman"/>
                <w:sz w:val="24"/>
                <w:szCs w:val="24"/>
              </w:rPr>
              <w:t>_____________</w:t>
            </w:r>
            <w:r>
              <w:rPr>
                <w:rFonts w:eastAsia="Times New Roman"/>
                <w:sz w:val="24"/>
                <w:szCs w:val="24"/>
              </w:rPr>
              <w:t>Шуайбов Ш.Х.</w:t>
            </w:r>
            <w:r w:rsidRPr="001E3D54">
              <w:rPr>
                <w:rFonts w:eastAsia="Times New Roman"/>
                <w:sz w:val="24"/>
                <w:szCs w:val="24"/>
              </w:rPr>
              <w:br/>
            </w:r>
          </w:p>
          <w:p w14:paraId="70E64283" w14:textId="4806E6FD" w:rsidR="001E3D54" w:rsidRPr="001E3D54" w:rsidRDefault="001E3D54" w:rsidP="005B1A68">
            <w:pPr>
              <w:spacing w:before="100" w:beforeAutospacing="1" w:after="100" w:afterAutospacing="1"/>
              <w:rPr>
                <w:rFonts w:eastAsia="Times New Roman"/>
                <w:sz w:val="24"/>
                <w:szCs w:val="24"/>
              </w:rPr>
            </w:pPr>
            <w:proofErr w:type="gramStart"/>
            <w:r w:rsidRPr="001E3D54">
              <w:rPr>
                <w:rFonts w:eastAsia="Times New Roman"/>
                <w:sz w:val="24"/>
                <w:szCs w:val="24"/>
              </w:rPr>
              <w:t xml:space="preserve">№ </w:t>
            </w:r>
            <w:r w:rsidR="005B1A68">
              <w:rPr>
                <w:rFonts w:eastAsia="Times New Roman"/>
                <w:sz w:val="24"/>
                <w:szCs w:val="24"/>
              </w:rPr>
              <w:t xml:space="preserve"> 1</w:t>
            </w:r>
            <w:proofErr w:type="gramEnd"/>
            <w:r w:rsidR="005B1A68">
              <w:rPr>
                <w:rFonts w:eastAsia="Times New Roman"/>
                <w:sz w:val="24"/>
                <w:szCs w:val="24"/>
              </w:rPr>
              <w:t xml:space="preserve"> </w:t>
            </w:r>
            <w:r w:rsidRPr="001E3D54">
              <w:rPr>
                <w:rFonts w:eastAsia="Times New Roman"/>
                <w:sz w:val="24"/>
                <w:szCs w:val="24"/>
              </w:rPr>
              <w:t xml:space="preserve">от </w:t>
            </w:r>
            <w:r w:rsidR="005B1A68">
              <w:rPr>
                <w:rFonts w:eastAsia="Times New Roman"/>
                <w:sz w:val="24"/>
                <w:szCs w:val="24"/>
              </w:rPr>
              <w:t>27.08.</w:t>
            </w:r>
            <w:r w:rsidRPr="001E3D54">
              <w:rPr>
                <w:rFonts w:eastAsia="Times New Roman"/>
                <w:sz w:val="24"/>
                <w:szCs w:val="24"/>
              </w:rPr>
              <w:t>20</w:t>
            </w:r>
            <w:r w:rsidR="005B1A68">
              <w:rPr>
                <w:rFonts w:eastAsia="Times New Roman"/>
                <w:sz w:val="24"/>
                <w:szCs w:val="24"/>
              </w:rPr>
              <w:t xml:space="preserve">19 </w:t>
            </w:r>
            <w:r w:rsidRPr="001E3D54">
              <w:rPr>
                <w:rFonts w:eastAsia="Times New Roman"/>
                <w:sz w:val="24"/>
                <w:szCs w:val="24"/>
              </w:rPr>
              <w:t xml:space="preserve">г. </w:t>
            </w:r>
            <w:r w:rsidRPr="001E3D54">
              <w:rPr>
                <w:rFonts w:eastAsia="Times New Roman"/>
                <w:sz w:val="24"/>
                <w:szCs w:val="24"/>
              </w:rPr>
              <w:br/>
            </w:r>
          </w:p>
        </w:tc>
        <w:tc>
          <w:tcPr>
            <w:tcW w:w="0" w:type="auto"/>
            <w:shd w:val="clear" w:color="auto" w:fill="auto"/>
            <w:vAlign w:val="center"/>
          </w:tcPr>
          <w:p w14:paraId="4C928CA8" w14:textId="77777777" w:rsidR="001E3D54" w:rsidRPr="001E3D54" w:rsidRDefault="001E3D54" w:rsidP="005B1A68">
            <w:pPr>
              <w:rPr>
                <w:rFonts w:eastAsia="Times New Roman"/>
                <w:sz w:val="24"/>
                <w:szCs w:val="24"/>
              </w:rPr>
            </w:pPr>
            <w:r w:rsidRPr="001E3D54">
              <w:rPr>
                <w:rFonts w:eastAsia="Times New Roman"/>
                <w:b/>
                <w:bCs/>
                <w:sz w:val="24"/>
                <w:szCs w:val="24"/>
              </w:rPr>
              <w:t>УТВЕРЖДАЮ</w:t>
            </w:r>
            <w:r w:rsidRPr="001E3D54">
              <w:rPr>
                <w:rFonts w:eastAsia="Times New Roman"/>
                <w:sz w:val="24"/>
                <w:szCs w:val="24"/>
              </w:rPr>
              <w:t xml:space="preserve"> </w:t>
            </w:r>
          </w:p>
          <w:p w14:paraId="155007C1" w14:textId="77777777" w:rsidR="005B1A68" w:rsidRDefault="001E3D54" w:rsidP="005B1A68">
            <w:pPr>
              <w:spacing w:before="100" w:beforeAutospacing="1" w:after="100" w:afterAutospacing="1"/>
              <w:rPr>
                <w:rFonts w:eastAsia="Times New Roman"/>
                <w:sz w:val="24"/>
                <w:szCs w:val="24"/>
              </w:rPr>
            </w:pPr>
            <w:r w:rsidRPr="001E3D54">
              <w:rPr>
                <w:rFonts w:eastAsia="Times New Roman"/>
                <w:sz w:val="24"/>
                <w:szCs w:val="24"/>
              </w:rPr>
              <w:t>Руководитель</w:t>
            </w:r>
          </w:p>
          <w:p w14:paraId="2D2AE69E" w14:textId="2CE815A8" w:rsidR="001E3D54" w:rsidRPr="001E3D54" w:rsidRDefault="005B1A68" w:rsidP="005B1A68">
            <w:pPr>
              <w:spacing w:before="100" w:beforeAutospacing="1" w:after="100" w:afterAutospacing="1"/>
              <w:rPr>
                <w:rFonts w:eastAsia="Times New Roman"/>
                <w:sz w:val="24"/>
                <w:szCs w:val="24"/>
              </w:rPr>
            </w:pPr>
            <w:r>
              <w:rPr>
                <w:rFonts w:eastAsia="Times New Roman"/>
                <w:sz w:val="24"/>
                <w:szCs w:val="24"/>
              </w:rPr>
              <w:t>_____________Магомедова Р.З.</w:t>
            </w:r>
            <w:r w:rsidR="001E3D54" w:rsidRPr="001E3D54">
              <w:rPr>
                <w:rFonts w:eastAsia="Times New Roman"/>
                <w:sz w:val="24"/>
                <w:szCs w:val="24"/>
              </w:rPr>
              <w:br/>
            </w:r>
          </w:p>
          <w:p w14:paraId="1F20FF80" w14:textId="7915F279" w:rsidR="001E3D54" w:rsidRPr="001E3D54" w:rsidRDefault="00577B90" w:rsidP="005B1A68">
            <w:pPr>
              <w:spacing w:before="100" w:beforeAutospacing="1" w:after="100" w:afterAutospacing="1"/>
              <w:rPr>
                <w:rFonts w:eastAsia="Times New Roman"/>
                <w:sz w:val="24"/>
                <w:szCs w:val="24"/>
              </w:rPr>
            </w:pPr>
            <w:r w:rsidRPr="001E3D54">
              <w:rPr>
                <w:rFonts w:eastAsia="Times New Roman"/>
                <w:sz w:val="24"/>
                <w:szCs w:val="24"/>
              </w:rPr>
              <w:t xml:space="preserve">№ </w:t>
            </w:r>
            <w:r>
              <w:rPr>
                <w:rFonts w:eastAsia="Times New Roman"/>
                <w:sz w:val="24"/>
                <w:szCs w:val="24"/>
              </w:rPr>
              <w:t xml:space="preserve"> 57/5 </w:t>
            </w:r>
            <w:r w:rsidRPr="001E3D54">
              <w:rPr>
                <w:rFonts w:eastAsia="Times New Roman"/>
                <w:sz w:val="24"/>
                <w:szCs w:val="24"/>
              </w:rPr>
              <w:t xml:space="preserve">от </w:t>
            </w:r>
            <w:r>
              <w:rPr>
                <w:rFonts w:eastAsia="Times New Roman"/>
                <w:sz w:val="24"/>
                <w:szCs w:val="24"/>
              </w:rPr>
              <w:t>27.08.</w:t>
            </w:r>
            <w:r w:rsidRPr="001E3D54">
              <w:rPr>
                <w:rFonts w:eastAsia="Times New Roman"/>
                <w:sz w:val="24"/>
                <w:szCs w:val="24"/>
              </w:rPr>
              <w:t>20</w:t>
            </w:r>
            <w:r>
              <w:rPr>
                <w:rFonts w:eastAsia="Times New Roman"/>
                <w:sz w:val="24"/>
                <w:szCs w:val="24"/>
              </w:rPr>
              <w:t xml:space="preserve">19 </w:t>
            </w:r>
            <w:r w:rsidRPr="001E3D54">
              <w:rPr>
                <w:rFonts w:eastAsia="Times New Roman"/>
                <w:sz w:val="24"/>
                <w:szCs w:val="24"/>
              </w:rPr>
              <w:t xml:space="preserve">г.  </w:t>
            </w:r>
          </w:p>
        </w:tc>
      </w:tr>
    </w:tbl>
    <w:p w14:paraId="16B34D8A" w14:textId="77777777" w:rsidR="00D84627" w:rsidRDefault="00D84627" w:rsidP="00D84627">
      <w:pPr>
        <w:spacing w:line="200" w:lineRule="exact"/>
        <w:rPr>
          <w:sz w:val="20"/>
          <w:szCs w:val="20"/>
        </w:rPr>
      </w:pPr>
    </w:p>
    <w:bookmarkEnd w:id="0"/>
    <w:p w14:paraId="77B26FC6" w14:textId="77777777" w:rsidR="00D84627" w:rsidRDefault="00D84627" w:rsidP="00D84627">
      <w:pPr>
        <w:spacing w:line="200" w:lineRule="exact"/>
        <w:rPr>
          <w:sz w:val="20"/>
          <w:szCs w:val="20"/>
        </w:rPr>
      </w:pPr>
    </w:p>
    <w:p w14:paraId="1376EFD0" w14:textId="77777777" w:rsidR="00D84627" w:rsidRDefault="00D84627" w:rsidP="00D84627">
      <w:pPr>
        <w:spacing w:line="200" w:lineRule="exact"/>
        <w:rPr>
          <w:sz w:val="20"/>
          <w:szCs w:val="20"/>
        </w:rPr>
      </w:pPr>
    </w:p>
    <w:p w14:paraId="54DAB795" w14:textId="77777777" w:rsidR="00D84627" w:rsidRDefault="00D84627" w:rsidP="00D84627">
      <w:pPr>
        <w:spacing w:line="200" w:lineRule="exact"/>
        <w:rPr>
          <w:sz w:val="20"/>
          <w:szCs w:val="20"/>
        </w:rPr>
      </w:pPr>
    </w:p>
    <w:p w14:paraId="65C1B1BC" w14:textId="77777777" w:rsidR="00D84627" w:rsidRDefault="00D84627" w:rsidP="00D84627">
      <w:pPr>
        <w:spacing w:line="200" w:lineRule="exact"/>
        <w:rPr>
          <w:sz w:val="20"/>
          <w:szCs w:val="20"/>
        </w:rPr>
      </w:pPr>
    </w:p>
    <w:p w14:paraId="4C5D220C" w14:textId="77777777" w:rsidR="00D84627" w:rsidRDefault="00D84627" w:rsidP="00D84627">
      <w:pPr>
        <w:spacing w:line="200" w:lineRule="exact"/>
        <w:rPr>
          <w:sz w:val="20"/>
          <w:szCs w:val="20"/>
        </w:rPr>
      </w:pPr>
    </w:p>
    <w:p w14:paraId="2BEFFF00" w14:textId="77777777" w:rsidR="00D84627" w:rsidRDefault="00D84627" w:rsidP="00D84627">
      <w:pPr>
        <w:spacing w:line="200" w:lineRule="exact"/>
        <w:rPr>
          <w:sz w:val="20"/>
          <w:szCs w:val="20"/>
        </w:rPr>
      </w:pPr>
    </w:p>
    <w:p w14:paraId="31167845" w14:textId="77777777" w:rsidR="00D84627" w:rsidRDefault="00D84627" w:rsidP="00D84627">
      <w:pPr>
        <w:spacing w:line="200" w:lineRule="exact"/>
        <w:rPr>
          <w:sz w:val="20"/>
          <w:szCs w:val="20"/>
        </w:rPr>
      </w:pPr>
    </w:p>
    <w:p w14:paraId="4610BDAB" w14:textId="77777777" w:rsidR="00D84627" w:rsidRDefault="00D84627" w:rsidP="00D84627">
      <w:pPr>
        <w:spacing w:line="200" w:lineRule="exact"/>
        <w:rPr>
          <w:sz w:val="20"/>
          <w:szCs w:val="20"/>
        </w:rPr>
      </w:pPr>
    </w:p>
    <w:p w14:paraId="0B49115B" w14:textId="77777777" w:rsidR="00D84627" w:rsidRDefault="00D84627" w:rsidP="00D84627">
      <w:pPr>
        <w:spacing w:line="200" w:lineRule="exact"/>
        <w:rPr>
          <w:sz w:val="20"/>
          <w:szCs w:val="20"/>
        </w:rPr>
      </w:pPr>
    </w:p>
    <w:p w14:paraId="0D2B876F" w14:textId="77777777" w:rsidR="00D84627" w:rsidRDefault="00D84627" w:rsidP="00D84627">
      <w:pPr>
        <w:spacing w:line="386" w:lineRule="exact"/>
        <w:rPr>
          <w:sz w:val="20"/>
          <w:szCs w:val="20"/>
        </w:rPr>
      </w:pPr>
    </w:p>
    <w:p w14:paraId="59F769B7" w14:textId="77777777" w:rsidR="00D84627" w:rsidRDefault="00D84627" w:rsidP="00D84627">
      <w:pPr>
        <w:ind w:right="20"/>
        <w:jc w:val="center"/>
        <w:rPr>
          <w:sz w:val="20"/>
          <w:szCs w:val="20"/>
        </w:rPr>
      </w:pPr>
      <w:r>
        <w:rPr>
          <w:rFonts w:eastAsia="Times New Roman"/>
          <w:b/>
          <w:bCs/>
          <w:sz w:val="24"/>
          <w:szCs w:val="24"/>
        </w:rPr>
        <w:t>ИНСТРУКЦИЯ</w:t>
      </w:r>
    </w:p>
    <w:p w14:paraId="039F7AC2" w14:textId="77777777" w:rsidR="00D84627" w:rsidRDefault="00D84627" w:rsidP="00D84627">
      <w:pPr>
        <w:spacing w:line="54" w:lineRule="exact"/>
        <w:rPr>
          <w:sz w:val="20"/>
          <w:szCs w:val="20"/>
        </w:rPr>
      </w:pPr>
    </w:p>
    <w:p w14:paraId="18351FD3" w14:textId="77777777" w:rsidR="00D84627" w:rsidRDefault="00D84627" w:rsidP="00D84627">
      <w:pPr>
        <w:ind w:right="20"/>
        <w:jc w:val="center"/>
        <w:rPr>
          <w:sz w:val="20"/>
          <w:szCs w:val="20"/>
        </w:rPr>
      </w:pPr>
      <w:r>
        <w:rPr>
          <w:rFonts w:eastAsia="Times New Roman"/>
          <w:b/>
          <w:bCs/>
          <w:sz w:val="23"/>
          <w:szCs w:val="23"/>
        </w:rPr>
        <w:t>для проведения вводного инструктажа по охране труда и пожарной</w:t>
      </w:r>
    </w:p>
    <w:p w14:paraId="49128FBC" w14:textId="77777777" w:rsidR="00D84627" w:rsidRDefault="00D84627" w:rsidP="00D84627">
      <w:pPr>
        <w:spacing w:line="58" w:lineRule="exact"/>
        <w:rPr>
          <w:sz w:val="20"/>
          <w:szCs w:val="20"/>
        </w:rPr>
      </w:pPr>
    </w:p>
    <w:p w14:paraId="6820EDF8" w14:textId="77777777" w:rsidR="00D84627" w:rsidRDefault="00D84627" w:rsidP="00D84627">
      <w:pPr>
        <w:ind w:left="4080"/>
        <w:rPr>
          <w:sz w:val="20"/>
          <w:szCs w:val="20"/>
        </w:rPr>
      </w:pPr>
      <w:r>
        <w:rPr>
          <w:rFonts w:eastAsia="Times New Roman"/>
          <w:b/>
          <w:bCs/>
          <w:sz w:val="24"/>
          <w:szCs w:val="24"/>
        </w:rPr>
        <w:t>безопасности</w:t>
      </w:r>
    </w:p>
    <w:p w14:paraId="525638A8" w14:textId="77777777" w:rsidR="00D84627" w:rsidRDefault="00D84627" w:rsidP="00D84627">
      <w:pPr>
        <w:spacing w:line="48" w:lineRule="exact"/>
        <w:rPr>
          <w:sz w:val="20"/>
          <w:szCs w:val="20"/>
        </w:rPr>
      </w:pPr>
    </w:p>
    <w:p w14:paraId="50C85EA5" w14:textId="73399045" w:rsidR="00D84627" w:rsidRPr="005B1A68" w:rsidRDefault="00D84627" w:rsidP="00D84627">
      <w:pPr>
        <w:ind w:left="3620"/>
        <w:rPr>
          <w:b/>
          <w:sz w:val="20"/>
          <w:szCs w:val="20"/>
        </w:rPr>
      </w:pPr>
      <w:r>
        <w:rPr>
          <w:rFonts w:eastAsia="Times New Roman"/>
          <w:b/>
          <w:bCs/>
          <w:sz w:val="24"/>
          <w:szCs w:val="24"/>
        </w:rPr>
        <w:t xml:space="preserve">ИОТ № - 001 - </w:t>
      </w:r>
      <w:r w:rsidR="005B1A68" w:rsidRPr="005B1A68">
        <w:rPr>
          <w:rFonts w:eastAsia="Times New Roman"/>
          <w:b/>
          <w:bCs/>
          <w:sz w:val="24"/>
          <w:szCs w:val="24"/>
        </w:rPr>
        <w:t>2019</w:t>
      </w:r>
    </w:p>
    <w:p w14:paraId="31E3C313" w14:textId="77777777" w:rsidR="00D84627" w:rsidRDefault="00D84627" w:rsidP="00D84627">
      <w:pPr>
        <w:sectPr w:rsidR="00D84627">
          <w:pgSz w:w="11900" w:h="16840"/>
          <w:pgMar w:top="823" w:right="844" w:bottom="647" w:left="1440" w:header="0" w:footer="0" w:gutter="0"/>
          <w:cols w:space="720" w:equalWidth="0">
            <w:col w:w="9620"/>
          </w:cols>
        </w:sectPr>
      </w:pPr>
    </w:p>
    <w:p w14:paraId="09BF6F4C" w14:textId="77777777" w:rsidR="00D84627" w:rsidRDefault="00D84627" w:rsidP="00D84627">
      <w:pPr>
        <w:spacing w:line="200" w:lineRule="exact"/>
        <w:rPr>
          <w:sz w:val="20"/>
          <w:szCs w:val="20"/>
        </w:rPr>
      </w:pPr>
    </w:p>
    <w:p w14:paraId="101D5D5A" w14:textId="77777777" w:rsidR="00D84627" w:rsidRDefault="00D84627" w:rsidP="00D84627">
      <w:pPr>
        <w:spacing w:line="200" w:lineRule="exact"/>
        <w:rPr>
          <w:sz w:val="20"/>
          <w:szCs w:val="20"/>
        </w:rPr>
      </w:pPr>
    </w:p>
    <w:p w14:paraId="5192F5A6" w14:textId="77777777" w:rsidR="00D84627" w:rsidRDefault="00D84627" w:rsidP="00D84627">
      <w:pPr>
        <w:spacing w:line="200" w:lineRule="exact"/>
        <w:rPr>
          <w:sz w:val="20"/>
          <w:szCs w:val="20"/>
        </w:rPr>
      </w:pPr>
    </w:p>
    <w:p w14:paraId="0DE6C4BD" w14:textId="77777777" w:rsidR="00D84627" w:rsidRDefault="00D84627" w:rsidP="00D84627">
      <w:pPr>
        <w:spacing w:line="200" w:lineRule="exact"/>
        <w:rPr>
          <w:sz w:val="20"/>
          <w:szCs w:val="20"/>
        </w:rPr>
      </w:pPr>
    </w:p>
    <w:p w14:paraId="69163B8F" w14:textId="77777777" w:rsidR="00D84627" w:rsidRDefault="00D84627" w:rsidP="00D84627">
      <w:pPr>
        <w:spacing w:line="200" w:lineRule="exact"/>
        <w:rPr>
          <w:sz w:val="20"/>
          <w:szCs w:val="20"/>
        </w:rPr>
      </w:pPr>
    </w:p>
    <w:p w14:paraId="14F7BFEF" w14:textId="77777777" w:rsidR="00D84627" w:rsidRDefault="00D84627" w:rsidP="00D84627">
      <w:pPr>
        <w:spacing w:line="200" w:lineRule="exact"/>
        <w:rPr>
          <w:sz w:val="20"/>
          <w:szCs w:val="20"/>
        </w:rPr>
      </w:pPr>
    </w:p>
    <w:p w14:paraId="7F8AE546" w14:textId="77777777" w:rsidR="00D84627" w:rsidRDefault="00D84627" w:rsidP="00D84627">
      <w:pPr>
        <w:spacing w:line="200" w:lineRule="exact"/>
        <w:rPr>
          <w:sz w:val="20"/>
          <w:szCs w:val="20"/>
        </w:rPr>
      </w:pPr>
    </w:p>
    <w:p w14:paraId="0E8AAA24" w14:textId="77777777" w:rsidR="00D84627" w:rsidRDefault="00D84627" w:rsidP="00D84627">
      <w:pPr>
        <w:spacing w:line="200" w:lineRule="exact"/>
        <w:rPr>
          <w:sz w:val="20"/>
          <w:szCs w:val="20"/>
        </w:rPr>
      </w:pPr>
    </w:p>
    <w:p w14:paraId="78ADD65B" w14:textId="77777777" w:rsidR="00D84627" w:rsidRDefault="00D84627" w:rsidP="00D84627">
      <w:pPr>
        <w:spacing w:line="200" w:lineRule="exact"/>
        <w:rPr>
          <w:sz w:val="20"/>
          <w:szCs w:val="20"/>
        </w:rPr>
      </w:pPr>
    </w:p>
    <w:p w14:paraId="40055280" w14:textId="77777777" w:rsidR="00D84627" w:rsidRDefault="00D84627" w:rsidP="00D84627">
      <w:pPr>
        <w:spacing w:line="200" w:lineRule="exact"/>
        <w:rPr>
          <w:sz w:val="20"/>
          <w:szCs w:val="20"/>
        </w:rPr>
      </w:pPr>
    </w:p>
    <w:p w14:paraId="273AD2A4" w14:textId="77777777" w:rsidR="00D84627" w:rsidRDefault="00D84627" w:rsidP="00D84627">
      <w:pPr>
        <w:spacing w:line="200" w:lineRule="exact"/>
        <w:rPr>
          <w:sz w:val="20"/>
          <w:szCs w:val="20"/>
        </w:rPr>
      </w:pPr>
    </w:p>
    <w:p w14:paraId="16AFA4C3" w14:textId="77777777" w:rsidR="00D84627" w:rsidRDefault="00D84627" w:rsidP="00D84627">
      <w:pPr>
        <w:spacing w:line="200" w:lineRule="exact"/>
        <w:rPr>
          <w:sz w:val="20"/>
          <w:szCs w:val="20"/>
        </w:rPr>
      </w:pPr>
    </w:p>
    <w:p w14:paraId="6B5095BE" w14:textId="77777777" w:rsidR="00D84627" w:rsidRDefault="00D84627" w:rsidP="00D84627">
      <w:pPr>
        <w:spacing w:line="200" w:lineRule="exact"/>
        <w:rPr>
          <w:sz w:val="20"/>
          <w:szCs w:val="20"/>
        </w:rPr>
      </w:pPr>
    </w:p>
    <w:p w14:paraId="0D8D901D" w14:textId="77777777" w:rsidR="00D84627" w:rsidRDefault="00D84627" w:rsidP="00D84627">
      <w:pPr>
        <w:spacing w:line="200" w:lineRule="exact"/>
        <w:rPr>
          <w:sz w:val="20"/>
          <w:szCs w:val="20"/>
        </w:rPr>
      </w:pPr>
    </w:p>
    <w:p w14:paraId="0ADE6634" w14:textId="77777777" w:rsidR="00D84627" w:rsidRDefault="00D84627" w:rsidP="00D84627">
      <w:pPr>
        <w:spacing w:line="200" w:lineRule="exact"/>
        <w:rPr>
          <w:sz w:val="20"/>
          <w:szCs w:val="20"/>
        </w:rPr>
      </w:pPr>
    </w:p>
    <w:p w14:paraId="11039F2D" w14:textId="77777777" w:rsidR="00D84627" w:rsidRDefault="00D84627" w:rsidP="00D84627">
      <w:pPr>
        <w:spacing w:line="200" w:lineRule="exact"/>
        <w:rPr>
          <w:sz w:val="20"/>
          <w:szCs w:val="20"/>
        </w:rPr>
      </w:pPr>
    </w:p>
    <w:p w14:paraId="52FE435C" w14:textId="77777777" w:rsidR="00D84627" w:rsidRDefault="00D84627" w:rsidP="00D84627">
      <w:pPr>
        <w:spacing w:line="200" w:lineRule="exact"/>
        <w:rPr>
          <w:sz w:val="20"/>
          <w:szCs w:val="20"/>
        </w:rPr>
      </w:pPr>
    </w:p>
    <w:p w14:paraId="7F6AFB3B" w14:textId="77777777" w:rsidR="00D84627" w:rsidRDefault="00D84627" w:rsidP="00D84627">
      <w:pPr>
        <w:spacing w:line="200" w:lineRule="exact"/>
        <w:rPr>
          <w:sz w:val="20"/>
          <w:szCs w:val="20"/>
        </w:rPr>
      </w:pPr>
    </w:p>
    <w:p w14:paraId="46350C55" w14:textId="77777777" w:rsidR="00D84627" w:rsidRDefault="00D84627" w:rsidP="00D84627">
      <w:pPr>
        <w:spacing w:line="200" w:lineRule="exact"/>
        <w:rPr>
          <w:sz w:val="20"/>
          <w:szCs w:val="20"/>
        </w:rPr>
      </w:pPr>
    </w:p>
    <w:p w14:paraId="7C26E321" w14:textId="77777777" w:rsidR="00D84627" w:rsidRDefault="00D84627" w:rsidP="00D84627">
      <w:pPr>
        <w:spacing w:line="200" w:lineRule="exact"/>
        <w:rPr>
          <w:sz w:val="20"/>
          <w:szCs w:val="20"/>
        </w:rPr>
      </w:pPr>
    </w:p>
    <w:p w14:paraId="7AE4696A" w14:textId="77777777" w:rsidR="00D84627" w:rsidRDefault="00D84627" w:rsidP="00D84627">
      <w:pPr>
        <w:spacing w:line="200" w:lineRule="exact"/>
        <w:rPr>
          <w:sz w:val="20"/>
          <w:szCs w:val="20"/>
        </w:rPr>
      </w:pPr>
    </w:p>
    <w:p w14:paraId="5487479D" w14:textId="77777777" w:rsidR="00D84627" w:rsidRDefault="00D84627" w:rsidP="00D84627">
      <w:pPr>
        <w:spacing w:line="200" w:lineRule="exact"/>
        <w:rPr>
          <w:sz w:val="20"/>
          <w:szCs w:val="20"/>
        </w:rPr>
      </w:pPr>
    </w:p>
    <w:p w14:paraId="64D322CE" w14:textId="77777777" w:rsidR="00D84627" w:rsidRDefault="00D84627" w:rsidP="00D84627">
      <w:pPr>
        <w:spacing w:line="271" w:lineRule="exact"/>
        <w:rPr>
          <w:sz w:val="20"/>
          <w:szCs w:val="20"/>
        </w:rPr>
      </w:pPr>
    </w:p>
    <w:p w14:paraId="12EB31B3" w14:textId="55712998" w:rsidR="00D84627" w:rsidRDefault="00D84627" w:rsidP="00D84627">
      <w:pPr>
        <w:ind w:right="-39"/>
        <w:jc w:val="center"/>
        <w:rPr>
          <w:sz w:val="20"/>
          <w:szCs w:val="20"/>
        </w:rPr>
      </w:pPr>
      <w:r>
        <w:rPr>
          <w:rFonts w:eastAsia="Times New Roman"/>
          <w:b/>
          <w:bCs/>
          <w:sz w:val="23"/>
          <w:szCs w:val="23"/>
        </w:rPr>
        <w:t>201</w:t>
      </w:r>
      <w:r w:rsidR="005B1A68">
        <w:rPr>
          <w:rFonts w:eastAsia="Times New Roman"/>
          <w:b/>
          <w:bCs/>
          <w:sz w:val="23"/>
          <w:szCs w:val="23"/>
        </w:rPr>
        <w:t>9</w:t>
      </w:r>
      <w:r>
        <w:rPr>
          <w:rFonts w:eastAsia="Times New Roman"/>
          <w:b/>
          <w:bCs/>
          <w:sz w:val="23"/>
          <w:szCs w:val="23"/>
        </w:rPr>
        <w:t xml:space="preserve"> г.</w:t>
      </w:r>
    </w:p>
    <w:p w14:paraId="63DE52FA" w14:textId="77777777" w:rsidR="00D84627" w:rsidRDefault="00D84627" w:rsidP="00D84627">
      <w:pPr>
        <w:sectPr w:rsidR="00D84627">
          <w:type w:val="continuous"/>
          <w:pgSz w:w="11900" w:h="16840"/>
          <w:pgMar w:top="823" w:right="844" w:bottom="647" w:left="1440" w:header="0" w:footer="0" w:gutter="0"/>
          <w:cols w:space="720" w:equalWidth="0">
            <w:col w:w="9620"/>
          </w:cols>
        </w:sectPr>
      </w:pPr>
    </w:p>
    <w:p w14:paraId="63222E70" w14:textId="77777777" w:rsidR="00D84627" w:rsidRDefault="00D84627" w:rsidP="00D84627">
      <w:pPr>
        <w:spacing w:line="327" w:lineRule="auto"/>
        <w:ind w:right="-265"/>
        <w:jc w:val="center"/>
        <w:rPr>
          <w:sz w:val="20"/>
          <w:szCs w:val="20"/>
        </w:rPr>
      </w:pPr>
      <w:r>
        <w:rPr>
          <w:rFonts w:eastAsia="Times New Roman"/>
          <w:b/>
          <w:bCs/>
          <w:sz w:val="24"/>
          <w:szCs w:val="24"/>
        </w:rPr>
        <w:lastRenderedPageBreak/>
        <w:t>Инструкция для проведения вводного инструктажа по охране труда и пожарной безопасности</w:t>
      </w:r>
    </w:p>
    <w:p w14:paraId="315C74ED" w14:textId="77777777" w:rsidR="00D84627" w:rsidRDefault="00D84627" w:rsidP="00D84627">
      <w:pPr>
        <w:spacing w:line="218" w:lineRule="exact"/>
        <w:rPr>
          <w:sz w:val="20"/>
          <w:szCs w:val="20"/>
        </w:rPr>
      </w:pPr>
    </w:p>
    <w:p w14:paraId="42FE73B3" w14:textId="77777777" w:rsidR="00D84627" w:rsidRDefault="00D84627" w:rsidP="00D84627">
      <w:pPr>
        <w:ind w:left="286"/>
        <w:rPr>
          <w:sz w:val="20"/>
          <w:szCs w:val="20"/>
        </w:rPr>
      </w:pPr>
      <w:r>
        <w:rPr>
          <w:rFonts w:eastAsia="Times New Roman"/>
          <w:b/>
          <w:bCs/>
          <w:sz w:val="24"/>
          <w:szCs w:val="24"/>
        </w:rPr>
        <w:t>Цель и задачи вводного инструктажа по безопасности труда</w:t>
      </w:r>
    </w:p>
    <w:p w14:paraId="36A97E6F" w14:textId="77777777" w:rsidR="00D84627" w:rsidRDefault="00D84627" w:rsidP="00D84627">
      <w:pPr>
        <w:spacing w:line="54" w:lineRule="exact"/>
        <w:rPr>
          <w:sz w:val="20"/>
          <w:szCs w:val="20"/>
        </w:rPr>
      </w:pPr>
    </w:p>
    <w:p w14:paraId="1F642B16" w14:textId="77777777" w:rsidR="00D84627" w:rsidRDefault="00D84627" w:rsidP="00D84627">
      <w:pPr>
        <w:spacing w:line="278" w:lineRule="auto"/>
        <w:ind w:left="6" w:firstLine="284"/>
        <w:jc w:val="both"/>
        <w:rPr>
          <w:sz w:val="20"/>
          <w:szCs w:val="20"/>
        </w:rPr>
      </w:pPr>
      <w:r>
        <w:rPr>
          <w:rFonts w:eastAsia="Times New Roman"/>
          <w:sz w:val="24"/>
          <w:szCs w:val="24"/>
        </w:rPr>
        <w:t>Организация охраны труда в школе и безопасность учащихся и работников нашей школы является приоритетной и наиболее важной задачей администрации школы.</w:t>
      </w:r>
    </w:p>
    <w:p w14:paraId="60D5BEC3" w14:textId="77777777" w:rsidR="00D84627" w:rsidRDefault="00D84627" w:rsidP="00D84627">
      <w:pPr>
        <w:spacing w:line="2" w:lineRule="exact"/>
        <w:rPr>
          <w:sz w:val="20"/>
          <w:szCs w:val="20"/>
        </w:rPr>
      </w:pPr>
    </w:p>
    <w:p w14:paraId="03041B88" w14:textId="77777777" w:rsidR="00D84627" w:rsidRDefault="00D84627" w:rsidP="00D84627">
      <w:pPr>
        <w:spacing w:line="281" w:lineRule="auto"/>
        <w:ind w:left="6" w:firstLine="284"/>
        <w:jc w:val="both"/>
        <w:rPr>
          <w:sz w:val="20"/>
          <w:szCs w:val="20"/>
        </w:rPr>
      </w:pPr>
      <w:r>
        <w:rPr>
          <w:rFonts w:eastAsia="Times New Roman"/>
          <w:sz w:val="24"/>
          <w:szCs w:val="24"/>
        </w:rPr>
        <w:t>Мероприятия в области охраны труда в школе подразумевают такие направления деятельности, как создание безопасных условий обучения учащихся; трудовой деятельности преподавателей и персонала школы, соблюдение ими санитарно-гигиенических норм, мер противопожарной и электробезопасности, обучение безопасному поведению, знанию норм и правил охраны труда в школе, ведение обязательной документации по охране труда, в соответствии с номенклатурой дел по охране труда в нашей школе утвержденные директором школы.</w:t>
      </w:r>
    </w:p>
    <w:p w14:paraId="4FA0D7F8" w14:textId="77777777" w:rsidR="00D84627" w:rsidRDefault="00D84627" w:rsidP="00D84627">
      <w:pPr>
        <w:spacing w:line="281" w:lineRule="auto"/>
        <w:ind w:left="6" w:firstLine="284"/>
        <w:jc w:val="both"/>
        <w:rPr>
          <w:sz w:val="20"/>
          <w:szCs w:val="20"/>
        </w:rPr>
      </w:pPr>
      <w:r>
        <w:rPr>
          <w:rFonts w:eastAsia="Times New Roman"/>
          <w:sz w:val="24"/>
          <w:szCs w:val="24"/>
        </w:rPr>
        <w:t>Инструкции по охране труда и основные документы, необходимы классным руководителям, учителям и сотрудникам общеобразовательной организации для полноценного ведения документации по охране труда в школе.</w:t>
      </w:r>
    </w:p>
    <w:p w14:paraId="688A1B56" w14:textId="77777777" w:rsidR="00D84627" w:rsidRDefault="00D84627" w:rsidP="00D84627">
      <w:pPr>
        <w:numPr>
          <w:ilvl w:val="1"/>
          <w:numId w:val="1"/>
        </w:numPr>
        <w:tabs>
          <w:tab w:val="left" w:pos="600"/>
        </w:tabs>
        <w:spacing w:line="280" w:lineRule="auto"/>
        <w:ind w:left="6" w:firstLine="278"/>
        <w:jc w:val="both"/>
        <w:rPr>
          <w:rFonts w:eastAsia="Times New Roman"/>
          <w:sz w:val="24"/>
          <w:szCs w:val="24"/>
        </w:rPr>
      </w:pPr>
      <w:r>
        <w:rPr>
          <w:rFonts w:eastAsia="Times New Roman"/>
          <w:sz w:val="24"/>
          <w:szCs w:val="24"/>
        </w:rPr>
        <w:t>нашей школе проводиться 45-и минутный вводный инструктаж по охране труда и пожарной безопасности специалистом по охране труда со всеми вновь принятыми работниками</w:t>
      </w:r>
    </w:p>
    <w:p w14:paraId="1547A5B6" w14:textId="77777777" w:rsidR="00D84627" w:rsidRDefault="00D84627" w:rsidP="00D84627">
      <w:pPr>
        <w:spacing w:line="1" w:lineRule="exact"/>
        <w:rPr>
          <w:rFonts w:eastAsia="Times New Roman"/>
          <w:sz w:val="24"/>
          <w:szCs w:val="24"/>
        </w:rPr>
      </w:pPr>
    </w:p>
    <w:p w14:paraId="78ACE711" w14:textId="77777777" w:rsidR="00D84627" w:rsidRDefault="00D84627" w:rsidP="00D84627">
      <w:pPr>
        <w:numPr>
          <w:ilvl w:val="0"/>
          <w:numId w:val="1"/>
        </w:numPr>
        <w:tabs>
          <w:tab w:val="left" w:pos="230"/>
        </w:tabs>
        <w:spacing w:line="281" w:lineRule="auto"/>
        <w:ind w:left="6" w:hanging="6"/>
        <w:jc w:val="both"/>
        <w:rPr>
          <w:rFonts w:eastAsia="Times New Roman"/>
          <w:sz w:val="24"/>
          <w:szCs w:val="24"/>
        </w:rPr>
      </w:pPr>
      <w:r>
        <w:rPr>
          <w:rFonts w:eastAsia="Times New Roman"/>
          <w:sz w:val="24"/>
          <w:szCs w:val="24"/>
        </w:rPr>
        <w:t>учащимися независимо от их должности и образования. Первичный инструктаж по охране труда на рабочем месте с учащимися проводится преподавателями, уполномоченными директором школы. С техническими работниками первичный инструктаж по охране труда и пожарной безопасности проводит заместитель директора по административно-хозяйственной работе. Администрация нашей школы постоянно разрабатывает и обновляет инструкции по охране труда.</w:t>
      </w:r>
    </w:p>
    <w:p w14:paraId="1C2980F9" w14:textId="77777777" w:rsidR="00D84627" w:rsidRDefault="00D84627" w:rsidP="00D84627">
      <w:pPr>
        <w:spacing w:line="280" w:lineRule="auto"/>
        <w:ind w:left="6" w:firstLine="284"/>
        <w:rPr>
          <w:rFonts w:eastAsia="Times New Roman"/>
          <w:sz w:val="24"/>
          <w:szCs w:val="24"/>
        </w:rPr>
      </w:pPr>
      <w:r>
        <w:rPr>
          <w:rFonts w:eastAsia="Times New Roman"/>
          <w:sz w:val="24"/>
          <w:szCs w:val="24"/>
        </w:rPr>
        <w:t>Вводный инструктаж по охране труда является обязательным для всех работников нашей организации.</w:t>
      </w:r>
    </w:p>
    <w:p w14:paraId="7F45856E" w14:textId="77777777" w:rsidR="00D84627" w:rsidRPr="005B1A68" w:rsidRDefault="00D84627" w:rsidP="00D84627">
      <w:pPr>
        <w:ind w:left="286"/>
        <w:rPr>
          <w:rFonts w:eastAsia="Times New Roman"/>
          <w:sz w:val="24"/>
          <w:szCs w:val="24"/>
        </w:rPr>
      </w:pPr>
      <w:r>
        <w:rPr>
          <w:rFonts w:eastAsia="Times New Roman"/>
          <w:b/>
          <w:bCs/>
          <w:sz w:val="24"/>
          <w:szCs w:val="24"/>
        </w:rPr>
        <w:t xml:space="preserve">Здание школы и </w:t>
      </w:r>
      <w:r w:rsidRPr="005B1A68">
        <w:rPr>
          <w:rFonts w:eastAsia="Times New Roman"/>
          <w:b/>
          <w:bCs/>
          <w:sz w:val="24"/>
          <w:szCs w:val="24"/>
        </w:rPr>
        <w:t>расположение.</w:t>
      </w:r>
    </w:p>
    <w:p w14:paraId="291CB6E9" w14:textId="77777777" w:rsidR="00D84627" w:rsidRPr="005B1A68" w:rsidRDefault="00D84627" w:rsidP="00D84627">
      <w:pPr>
        <w:spacing w:line="54" w:lineRule="exact"/>
        <w:rPr>
          <w:rFonts w:eastAsia="Times New Roman"/>
          <w:sz w:val="24"/>
          <w:szCs w:val="24"/>
        </w:rPr>
      </w:pPr>
    </w:p>
    <w:p w14:paraId="4DA1DC7D" w14:textId="2657D87D" w:rsidR="00D84627" w:rsidRDefault="00D84627" w:rsidP="005B1A68">
      <w:pPr>
        <w:spacing w:line="278" w:lineRule="auto"/>
        <w:ind w:left="286" w:right="2551"/>
        <w:rPr>
          <w:rFonts w:eastAsia="Times New Roman"/>
          <w:sz w:val="24"/>
          <w:szCs w:val="24"/>
        </w:rPr>
      </w:pPr>
      <w:r w:rsidRPr="005B1A68">
        <w:rPr>
          <w:rFonts w:eastAsia="Times New Roman"/>
          <w:sz w:val="24"/>
          <w:szCs w:val="24"/>
        </w:rPr>
        <w:t xml:space="preserve">Здание школы </w:t>
      </w:r>
      <w:r w:rsidR="001E3D54" w:rsidRPr="005B1A68">
        <w:rPr>
          <w:rFonts w:eastAsia="Times New Roman"/>
          <w:sz w:val="24"/>
          <w:szCs w:val="24"/>
        </w:rPr>
        <w:t>–</w:t>
      </w:r>
      <w:r w:rsidRPr="005B1A68">
        <w:rPr>
          <w:rFonts w:eastAsia="Times New Roman"/>
          <w:sz w:val="24"/>
          <w:szCs w:val="24"/>
        </w:rPr>
        <w:t xml:space="preserve"> </w:t>
      </w:r>
      <w:r w:rsidR="001E3D54" w:rsidRPr="005B1A68">
        <w:rPr>
          <w:rFonts w:eastAsia="Times New Roman"/>
          <w:sz w:val="24"/>
          <w:szCs w:val="24"/>
        </w:rPr>
        <w:t>одноэтажное здание</w:t>
      </w:r>
      <w:r w:rsidRPr="005B1A68">
        <w:rPr>
          <w:rFonts w:eastAsia="Times New Roman"/>
          <w:sz w:val="24"/>
          <w:szCs w:val="24"/>
        </w:rPr>
        <w:t xml:space="preserve"> здания составляет </w:t>
      </w:r>
      <w:r w:rsidR="005B1A68" w:rsidRPr="005B1A68">
        <w:rPr>
          <w:rFonts w:eastAsia="Times New Roman"/>
          <w:sz w:val="24"/>
          <w:szCs w:val="24"/>
        </w:rPr>
        <w:t xml:space="preserve">960,8 </w:t>
      </w:r>
      <w:proofErr w:type="spellStart"/>
      <w:r w:rsidRPr="005B1A68">
        <w:rPr>
          <w:rFonts w:eastAsia="Times New Roman"/>
          <w:sz w:val="24"/>
          <w:szCs w:val="24"/>
        </w:rPr>
        <w:t>кв.м</w:t>
      </w:r>
      <w:proofErr w:type="spellEnd"/>
      <w:r>
        <w:rPr>
          <w:rFonts w:eastAsia="Times New Roman"/>
          <w:color w:val="FF6500"/>
          <w:sz w:val="24"/>
          <w:szCs w:val="24"/>
        </w:rPr>
        <w:t>.</w:t>
      </w:r>
      <w:r>
        <w:rPr>
          <w:rFonts w:eastAsia="Times New Roman"/>
          <w:sz w:val="24"/>
          <w:szCs w:val="24"/>
        </w:rPr>
        <w:t xml:space="preserve"> Рассчитано на </w:t>
      </w:r>
      <w:r w:rsidR="005B1A68" w:rsidRPr="005B1A68">
        <w:rPr>
          <w:rFonts w:eastAsia="Times New Roman"/>
          <w:sz w:val="24"/>
          <w:szCs w:val="24"/>
        </w:rPr>
        <w:t xml:space="preserve">130 </w:t>
      </w:r>
      <w:r w:rsidRPr="005B1A68">
        <w:rPr>
          <w:rFonts w:eastAsia="Times New Roman"/>
          <w:sz w:val="24"/>
          <w:szCs w:val="24"/>
        </w:rPr>
        <w:t>мест.</w:t>
      </w:r>
    </w:p>
    <w:p w14:paraId="55948B10" w14:textId="77777777" w:rsidR="00D84627" w:rsidRDefault="00D84627" w:rsidP="00D84627">
      <w:pPr>
        <w:spacing w:line="1" w:lineRule="exact"/>
        <w:rPr>
          <w:rFonts w:eastAsia="Times New Roman"/>
          <w:sz w:val="24"/>
          <w:szCs w:val="24"/>
        </w:rPr>
      </w:pPr>
    </w:p>
    <w:p w14:paraId="3EA7D4FB" w14:textId="77777777" w:rsidR="00D84627" w:rsidRDefault="00D84627" w:rsidP="00D84627">
      <w:pPr>
        <w:numPr>
          <w:ilvl w:val="1"/>
          <w:numId w:val="1"/>
        </w:numPr>
        <w:tabs>
          <w:tab w:val="left" w:pos="506"/>
        </w:tabs>
        <w:ind w:left="506" w:hanging="222"/>
        <w:rPr>
          <w:rFonts w:eastAsia="Times New Roman"/>
          <w:sz w:val="24"/>
          <w:szCs w:val="24"/>
        </w:rPr>
      </w:pPr>
      <w:r>
        <w:rPr>
          <w:rFonts w:eastAsia="Times New Roman"/>
          <w:sz w:val="24"/>
          <w:szCs w:val="24"/>
        </w:rPr>
        <w:t>школе имеется:</w:t>
      </w:r>
    </w:p>
    <w:p w14:paraId="47A277CD" w14:textId="77777777" w:rsidR="00D84627" w:rsidRDefault="00D84627" w:rsidP="00D84627">
      <w:pPr>
        <w:spacing w:line="47" w:lineRule="exact"/>
        <w:rPr>
          <w:sz w:val="20"/>
          <w:szCs w:val="20"/>
        </w:rPr>
      </w:pPr>
    </w:p>
    <w:p w14:paraId="3EDACC6A" w14:textId="1478A5F0" w:rsidR="00D84627" w:rsidRPr="007C5A63" w:rsidRDefault="00587D80" w:rsidP="00D84627">
      <w:pPr>
        <w:ind w:left="286"/>
        <w:rPr>
          <w:sz w:val="20"/>
          <w:szCs w:val="20"/>
        </w:rPr>
      </w:pPr>
      <w:r w:rsidRPr="007C5A63">
        <w:rPr>
          <w:rFonts w:eastAsia="Times New Roman"/>
          <w:sz w:val="24"/>
          <w:szCs w:val="24"/>
        </w:rPr>
        <w:t>1</w:t>
      </w:r>
      <w:r w:rsidR="00D84627" w:rsidRPr="007C5A63">
        <w:rPr>
          <w:rFonts w:eastAsia="Times New Roman"/>
          <w:sz w:val="24"/>
          <w:szCs w:val="24"/>
        </w:rPr>
        <w:t xml:space="preserve"> кабинет русского языка и литературы;</w:t>
      </w:r>
    </w:p>
    <w:p w14:paraId="6AE0C949" w14:textId="77777777" w:rsidR="00D84627" w:rsidRPr="007C5A63" w:rsidRDefault="00D84627" w:rsidP="00D84627">
      <w:pPr>
        <w:spacing w:line="48" w:lineRule="exact"/>
        <w:rPr>
          <w:sz w:val="20"/>
          <w:szCs w:val="20"/>
        </w:rPr>
      </w:pPr>
    </w:p>
    <w:p w14:paraId="4C96D9FF" w14:textId="508FE6D9" w:rsidR="00D84627" w:rsidRPr="007C5A63" w:rsidRDefault="00587D80" w:rsidP="00D84627">
      <w:pPr>
        <w:ind w:left="286"/>
        <w:rPr>
          <w:sz w:val="20"/>
          <w:szCs w:val="20"/>
        </w:rPr>
      </w:pPr>
      <w:r w:rsidRPr="007C5A63">
        <w:rPr>
          <w:rFonts w:eastAsia="Times New Roman"/>
          <w:sz w:val="24"/>
          <w:szCs w:val="24"/>
        </w:rPr>
        <w:t>1</w:t>
      </w:r>
      <w:r w:rsidR="00D84627" w:rsidRPr="007C5A63">
        <w:rPr>
          <w:rFonts w:eastAsia="Times New Roman"/>
          <w:sz w:val="24"/>
          <w:szCs w:val="24"/>
        </w:rPr>
        <w:t xml:space="preserve"> кабинет информатики;</w:t>
      </w:r>
    </w:p>
    <w:p w14:paraId="5235FBCE" w14:textId="77777777" w:rsidR="00D84627" w:rsidRPr="007C5A63" w:rsidRDefault="00D84627" w:rsidP="00D84627">
      <w:pPr>
        <w:spacing w:line="47" w:lineRule="exact"/>
        <w:rPr>
          <w:sz w:val="20"/>
          <w:szCs w:val="20"/>
        </w:rPr>
      </w:pPr>
    </w:p>
    <w:p w14:paraId="7C09E473" w14:textId="2FEBBAC7" w:rsidR="00D84627" w:rsidRPr="007C5A63" w:rsidRDefault="00587D80" w:rsidP="00D84627">
      <w:pPr>
        <w:ind w:left="286"/>
        <w:rPr>
          <w:sz w:val="20"/>
          <w:szCs w:val="20"/>
        </w:rPr>
      </w:pPr>
      <w:r w:rsidRPr="007C5A63">
        <w:rPr>
          <w:rFonts w:eastAsia="Times New Roman"/>
          <w:sz w:val="24"/>
          <w:szCs w:val="24"/>
        </w:rPr>
        <w:t>1</w:t>
      </w:r>
      <w:r w:rsidR="00D84627" w:rsidRPr="007C5A63">
        <w:rPr>
          <w:rFonts w:eastAsia="Times New Roman"/>
          <w:sz w:val="24"/>
          <w:szCs w:val="24"/>
        </w:rPr>
        <w:t xml:space="preserve"> кабинет</w:t>
      </w:r>
      <w:r w:rsidRPr="007C5A63">
        <w:rPr>
          <w:rFonts w:eastAsia="Times New Roman"/>
          <w:sz w:val="24"/>
          <w:szCs w:val="24"/>
        </w:rPr>
        <w:t xml:space="preserve"> </w:t>
      </w:r>
      <w:r w:rsidR="00D84627" w:rsidRPr="007C5A63">
        <w:rPr>
          <w:rFonts w:eastAsia="Times New Roman"/>
          <w:sz w:val="24"/>
          <w:szCs w:val="24"/>
        </w:rPr>
        <w:t>иностранного языка;</w:t>
      </w:r>
    </w:p>
    <w:p w14:paraId="228E0F15" w14:textId="77777777" w:rsidR="00D84627" w:rsidRPr="007C5A63" w:rsidRDefault="00D84627" w:rsidP="00D84627">
      <w:pPr>
        <w:spacing w:line="47" w:lineRule="exact"/>
        <w:rPr>
          <w:sz w:val="20"/>
          <w:szCs w:val="20"/>
        </w:rPr>
      </w:pPr>
    </w:p>
    <w:p w14:paraId="3EE5637C" w14:textId="77777777" w:rsidR="00D84627" w:rsidRPr="007C5A63" w:rsidRDefault="00D84627" w:rsidP="00D84627">
      <w:pPr>
        <w:numPr>
          <w:ilvl w:val="0"/>
          <w:numId w:val="2"/>
        </w:numPr>
        <w:tabs>
          <w:tab w:val="left" w:pos="466"/>
        </w:tabs>
        <w:ind w:left="466" w:hanging="182"/>
        <w:rPr>
          <w:rFonts w:eastAsia="Times New Roman"/>
          <w:sz w:val="24"/>
          <w:szCs w:val="24"/>
        </w:rPr>
      </w:pPr>
      <w:r w:rsidRPr="007C5A63">
        <w:rPr>
          <w:rFonts w:eastAsia="Times New Roman"/>
          <w:sz w:val="24"/>
          <w:szCs w:val="24"/>
        </w:rPr>
        <w:t>кабинета физики;</w:t>
      </w:r>
    </w:p>
    <w:p w14:paraId="375F8F65" w14:textId="77777777" w:rsidR="00D84627" w:rsidRPr="007C5A63" w:rsidRDefault="00D84627" w:rsidP="00D84627">
      <w:pPr>
        <w:spacing w:line="48" w:lineRule="exact"/>
        <w:rPr>
          <w:rFonts w:eastAsia="Times New Roman"/>
          <w:sz w:val="24"/>
          <w:szCs w:val="24"/>
        </w:rPr>
      </w:pPr>
    </w:p>
    <w:p w14:paraId="680CD454" w14:textId="77777777" w:rsidR="00D84627" w:rsidRPr="007C5A63" w:rsidRDefault="00D84627" w:rsidP="00D84627">
      <w:pPr>
        <w:numPr>
          <w:ilvl w:val="0"/>
          <w:numId w:val="2"/>
        </w:numPr>
        <w:tabs>
          <w:tab w:val="left" w:pos="466"/>
        </w:tabs>
        <w:ind w:left="466" w:hanging="182"/>
        <w:rPr>
          <w:rFonts w:eastAsia="Times New Roman"/>
          <w:sz w:val="24"/>
          <w:szCs w:val="24"/>
        </w:rPr>
      </w:pPr>
      <w:r w:rsidRPr="007C5A63">
        <w:rPr>
          <w:rFonts w:eastAsia="Times New Roman"/>
          <w:sz w:val="24"/>
          <w:szCs w:val="24"/>
        </w:rPr>
        <w:t>кабинет биологии;</w:t>
      </w:r>
    </w:p>
    <w:p w14:paraId="4F3A9506" w14:textId="77777777" w:rsidR="00D84627" w:rsidRPr="007C5A63" w:rsidRDefault="00D84627" w:rsidP="00D84627">
      <w:pPr>
        <w:spacing w:line="46" w:lineRule="exact"/>
        <w:rPr>
          <w:rFonts w:eastAsia="Times New Roman"/>
          <w:sz w:val="24"/>
          <w:szCs w:val="24"/>
        </w:rPr>
      </w:pPr>
    </w:p>
    <w:p w14:paraId="19726FA8" w14:textId="77777777" w:rsidR="00D84627" w:rsidRPr="007C5A63" w:rsidRDefault="00D84627" w:rsidP="00D84627">
      <w:pPr>
        <w:spacing w:line="46" w:lineRule="exact"/>
        <w:rPr>
          <w:rFonts w:eastAsia="Times New Roman"/>
          <w:sz w:val="24"/>
          <w:szCs w:val="24"/>
        </w:rPr>
      </w:pPr>
    </w:p>
    <w:p w14:paraId="563231C8" w14:textId="608CB2C8" w:rsidR="00D84627" w:rsidRPr="007C5A63" w:rsidRDefault="00587D80" w:rsidP="00D84627">
      <w:pPr>
        <w:ind w:left="286"/>
        <w:rPr>
          <w:rFonts w:eastAsia="Times New Roman"/>
          <w:sz w:val="24"/>
          <w:szCs w:val="24"/>
        </w:rPr>
      </w:pPr>
      <w:r w:rsidRPr="007C5A63">
        <w:rPr>
          <w:rFonts w:eastAsia="Times New Roman"/>
          <w:sz w:val="24"/>
          <w:szCs w:val="24"/>
        </w:rPr>
        <w:t>1</w:t>
      </w:r>
      <w:r w:rsidR="00D84627" w:rsidRPr="007C5A63">
        <w:rPr>
          <w:rFonts w:eastAsia="Times New Roman"/>
          <w:sz w:val="24"/>
          <w:szCs w:val="24"/>
        </w:rPr>
        <w:t xml:space="preserve"> кабинет</w:t>
      </w:r>
      <w:r w:rsidRPr="007C5A63">
        <w:rPr>
          <w:rFonts w:eastAsia="Times New Roman"/>
          <w:sz w:val="24"/>
          <w:szCs w:val="24"/>
        </w:rPr>
        <w:t xml:space="preserve"> </w:t>
      </w:r>
      <w:r w:rsidR="00D84627" w:rsidRPr="007C5A63">
        <w:rPr>
          <w:rFonts w:eastAsia="Times New Roman"/>
          <w:sz w:val="24"/>
          <w:szCs w:val="24"/>
        </w:rPr>
        <w:t>истории;</w:t>
      </w:r>
    </w:p>
    <w:p w14:paraId="5EACB6DF" w14:textId="77777777" w:rsidR="00D84627" w:rsidRPr="007C5A63" w:rsidRDefault="00D84627" w:rsidP="00D84627">
      <w:pPr>
        <w:spacing w:line="46" w:lineRule="exact"/>
        <w:rPr>
          <w:rFonts w:eastAsia="Times New Roman"/>
          <w:sz w:val="24"/>
          <w:szCs w:val="24"/>
        </w:rPr>
      </w:pPr>
    </w:p>
    <w:p w14:paraId="22F07476" w14:textId="09C50758" w:rsidR="00D84627" w:rsidRPr="007C5A63" w:rsidRDefault="00587D80" w:rsidP="00D84627">
      <w:pPr>
        <w:ind w:left="286"/>
        <w:rPr>
          <w:rFonts w:eastAsia="Times New Roman"/>
          <w:sz w:val="24"/>
          <w:szCs w:val="24"/>
        </w:rPr>
      </w:pPr>
      <w:r w:rsidRPr="007C5A63">
        <w:rPr>
          <w:rFonts w:eastAsia="Times New Roman"/>
          <w:sz w:val="24"/>
          <w:szCs w:val="24"/>
        </w:rPr>
        <w:t>1</w:t>
      </w:r>
      <w:r w:rsidR="00D84627" w:rsidRPr="007C5A63">
        <w:rPr>
          <w:rFonts w:eastAsia="Times New Roman"/>
          <w:sz w:val="24"/>
          <w:szCs w:val="24"/>
        </w:rPr>
        <w:t xml:space="preserve"> кабинет математики;</w:t>
      </w:r>
    </w:p>
    <w:p w14:paraId="7DB09879" w14:textId="77777777" w:rsidR="00D84627" w:rsidRPr="007C5A63" w:rsidRDefault="00D84627" w:rsidP="00D84627">
      <w:pPr>
        <w:spacing w:line="48" w:lineRule="exact"/>
        <w:rPr>
          <w:rFonts w:eastAsia="Times New Roman"/>
          <w:sz w:val="24"/>
          <w:szCs w:val="24"/>
        </w:rPr>
      </w:pPr>
    </w:p>
    <w:p w14:paraId="7AD65057" w14:textId="213E0801" w:rsidR="00D84627" w:rsidRPr="007C5A63" w:rsidRDefault="00587D80" w:rsidP="00D84627">
      <w:pPr>
        <w:ind w:left="286"/>
        <w:rPr>
          <w:rFonts w:eastAsia="Times New Roman"/>
          <w:sz w:val="24"/>
          <w:szCs w:val="24"/>
        </w:rPr>
      </w:pPr>
      <w:r w:rsidRPr="007C5A63">
        <w:rPr>
          <w:rFonts w:eastAsia="Times New Roman"/>
          <w:sz w:val="24"/>
          <w:szCs w:val="24"/>
        </w:rPr>
        <w:t>4</w:t>
      </w:r>
      <w:r w:rsidR="00D84627" w:rsidRPr="007C5A63">
        <w:rPr>
          <w:rFonts w:eastAsia="Times New Roman"/>
          <w:sz w:val="24"/>
          <w:szCs w:val="24"/>
        </w:rPr>
        <w:t xml:space="preserve"> кабинетов начальных классов;</w:t>
      </w:r>
    </w:p>
    <w:p w14:paraId="3E8DDBB6" w14:textId="77777777" w:rsidR="00D84627" w:rsidRPr="007C5A63" w:rsidRDefault="00D84627" w:rsidP="00D84627">
      <w:pPr>
        <w:spacing w:line="46" w:lineRule="exact"/>
        <w:rPr>
          <w:rFonts w:eastAsia="Times New Roman"/>
          <w:sz w:val="24"/>
          <w:szCs w:val="24"/>
        </w:rPr>
      </w:pPr>
    </w:p>
    <w:p w14:paraId="63329DB9" w14:textId="77777777" w:rsidR="00D84627" w:rsidRPr="007C5A63" w:rsidRDefault="00D84627" w:rsidP="00D84627">
      <w:pPr>
        <w:numPr>
          <w:ilvl w:val="0"/>
          <w:numId w:val="2"/>
        </w:numPr>
        <w:tabs>
          <w:tab w:val="left" w:pos="466"/>
        </w:tabs>
        <w:ind w:left="466" w:hanging="182"/>
        <w:rPr>
          <w:rFonts w:eastAsia="Times New Roman"/>
          <w:sz w:val="24"/>
          <w:szCs w:val="24"/>
        </w:rPr>
      </w:pPr>
      <w:r w:rsidRPr="007C5A63">
        <w:rPr>
          <w:rFonts w:eastAsia="Times New Roman"/>
          <w:sz w:val="24"/>
          <w:szCs w:val="24"/>
        </w:rPr>
        <w:t>кабинет комплексного обеспечения безопасности;</w:t>
      </w:r>
    </w:p>
    <w:p w14:paraId="7F69BD56" w14:textId="77777777" w:rsidR="00D84627" w:rsidRPr="007C5A63" w:rsidRDefault="00D84627" w:rsidP="00D84627">
      <w:pPr>
        <w:spacing w:line="46" w:lineRule="exact"/>
        <w:rPr>
          <w:rFonts w:eastAsia="Times New Roman"/>
          <w:sz w:val="24"/>
          <w:szCs w:val="24"/>
        </w:rPr>
      </w:pPr>
    </w:p>
    <w:p w14:paraId="16918AA6" w14:textId="77777777" w:rsidR="00D84627" w:rsidRPr="007C5A63" w:rsidRDefault="00D84627" w:rsidP="00D84627">
      <w:pPr>
        <w:numPr>
          <w:ilvl w:val="0"/>
          <w:numId w:val="2"/>
        </w:numPr>
        <w:tabs>
          <w:tab w:val="left" w:pos="466"/>
        </w:tabs>
        <w:ind w:left="466" w:hanging="182"/>
        <w:rPr>
          <w:rFonts w:eastAsia="Times New Roman"/>
          <w:sz w:val="24"/>
          <w:szCs w:val="24"/>
        </w:rPr>
      </w:pPr>
      <w:r w:rsidRPr="007C5A63">
        <w:rPr>
          <w:rFonts w:eastAsia="Times New Roman"/>
          <w:sz w:val="24"/>
          <w:szCs w:val="24"/>
        </w:rPr>
        <w:t>спортивный зал;</w:t>
      </w:r>
    </w:p>
    <w:p w14:paraId="6880C643" w14:textId="77777777" w:rsidR="00D84627" w:rsidRPr="007C5A63" w:rsidRDefault="00D84627" w:rsidP="00D84627">
      <w:pPr>
        <w:spacing w:line="46" w:lineRule="exact"/>
        <w:rPr>
          <w:rFonts w:eastAsia="Times New Roman"/>
          <w:sz w:val="24"/>
          <w:szCs w:val="24"/>
        </w:rPr>
      </w:pPr>
    </w:p>
    <w:p w14:paraId="08D259AC" w14:textId="77777777" w:rsidR="00587D80" w:rsidRPr="007C5A63" w:rsidRDefault="00D84627" w:rsidP="00587D80">
      <w:pPr>
        <w:numPr>
          <w:ilvl w:val="0"/>
          <w:numId w:val="3"/>
        </w:numPr>
        <w:tabs>
          <w:tab w:val="left" w:pos="460"/>
        </w:tabs>
        <w:ind w:left="460" w:hanging="182"/>
        <w:rPr>
          <w:rFonts w:eastAsia="Times New Roman"/>
          <w:sz w:val="24"/>
          <w:szCs w:val="24"/>
        </w:rPr>
      </w:pPr>
      <w:r w:rsidRPr="007C5A63">
        <w:rPr>
          <w:rFonts w:eastAsia="Times New Roman"/>
          <w:sz w:val="24"/>
          <w:szCs w:val="24"/>
        </w:rPr>
        <w:t>библиотек</w:t>
      </w:r>
      <w:r w:rsidR="00587D80" w:rsidRPr="007C5A63">
        <w:rPr>
          <w:rFonts w:eastAsia="Times New Roman"/>
          <w:sz w:val="24"/>
          <w:szCs w:val="24"/>
        </w:rPr>
        <w:t xml:space="preserve">а </w:t>
      </w:r>
    </w:p>
    <w:p w14:paraId="71A306FC" w14:textId="1028D079" w:rsidR="00587D80" w:rsidRPr="007C5A63" w:rsidRDefault="00587D80" w:rsidP="00587D80">
      <w:pPr>
        <w:numPr>
          <w:ilvl w:val="0"/>
          <w:numId w:val="3"/>
        </w:numPr>
        <w:tabs>
          <w:tab w:val="left" w:pos="460"/>
        </w:tabs>
        <w:ind w:left="460" w:hanging="182"/>
        <w:rPr>
          <w:rFonts w:eastAsia="Times New Roman"/>
          <w:sz w:val="24"/>
          <w:szCs w:val="24"/>
        </w:rPr>
      </w:pPr>
      <w:r w:rsidRPr="007C5A63">
        <w:rPr>
          <w:rFonts w:eastAsia="Times New Roman"/>
          <w:sz w:val="24"/>
          <w:szCs w:val="24"/>
        </w:rPr>
        <w:t>кабинет социального педагога;</w:t>
      </w:r>
    </w:p>
    <w:p w14:paraId="66EC7E5D" w14:textId="77777777" w:rsidR="00587D80" w:rsidRPr="007C5A63" w:rsidRDefault="00587D80" w:rsidP="00587D80">
      <w:pPr>
        <w:numPr>
          <w:ilvl w:val="0"/>
          <w:numId w:val="3"/>
        </w:numPr>
        <w:tabs>
          <w:tab w:val="left" w:pos="460"/>
        </w:tabs>
        <w:ind w:left="460" w:hanging="182"/>
        <w:rPr>
          <w:rFonts w:eastAsia="Times New Roman"/>
          <w:sz w:val="24"/>
          <w:szCs w:val="24"/>
        </w:rPr>
      </w:pPr>
      <w:r w:rsidRPr="007C5A63">
        <w:rPr>
          <w:rFonts w:eastAsia="Times New Roman"/>
          <w:sz w:val="24"/>
          <w:szCs w:val="24"/>
        </w:rPr>
        <w:t>буфет -раздаточная;</w:t>
      </w:r>
    </w:p>
    <w:p w14:paraId="35D2EEDA" w14:textId="7FE20706" w:rsidR="00D84627" w:rsidRPr="007C5A63" w:rsidRDefault="00587D80" w:rsidP="00587D80">
      <w:pPr>
        <w:tabs>
          <w:tab w:val="left" w:pos="500"/>
        </w:tabs>
        <w:ind w:left="500"/>
        <w:rPr>
          <w:rFonts w:eastAsia="Times New Roman"/>
          <w:sz w:val="24"/>
          <w:szCs w:val="24"/>
        </w:rPr>
        <w:sectPr w:rsidR="00D84627" w:rsidRPr="007C5A63">
          <w:pgSz w:w="11900" w:h="16840"/>
          <w:pgMar w:top="823" w:right="844" w:bottom="634" w:left="1134" w:header="0" w:footer="0" w:gutter="0"/>
          <w:cols w:space="720" w:equalWidth="0">
            <w:col w:w="9926"/>
          </w:cols>
        </w:sectPr>
      </w:pPr>
      <w:r w:rsidRPr="007C5A63">
        <w:rPr>
          <w:rFonts w:eastAsia="Times New Roman"/>
          <w:sz w:val="24"/>
          <w:szCs w:val="24"/>
        </w:rPr>
        <w:t>В здании имеется 3 эвакуационных выходов.</w:t>
      </w:r>
    </w:p>
    <w:p w14:paraId="2DA4D927" w14:textId="77777777" w:rsidR="00D84627" w:rsidRDefault="00D84627" w:rsidP="00D84627">
      <w:pPr>
        <w:spacing w:line="46" w:lineRule="exact"/>
        <w:rPr>
          <w:rFonts w:eastAsia="Times New Roman"/>
          <w:color w:val="FF6500"/>
          <w:sz w:val="24"/>
          <w:szCs w:val="24"/>
        </w:rPr>
      </w:pPr>
    </w:p>
    <w:p w14:paraId="282B73D4" w14:textId="77777777" w:rsidR="00D84627" w:rsidRDefault="00D84627" w:rsidP="00D84627">
      <w:pPr>
        <w:ind w:left="280"/>
        <w:rPr>
          <w:rFonts w:eastAsia="Times New Roman"/>
          <w:color w:val="FF6500"/>
          <w:sz w:val="24"/>
          <w:szCs w:val="24"/>
        </w:rPr>
      </w:pPr>
      <w:proofErr w:type="gramStart"/>
      <w:r>
        <w:rPr>
          <w:rFonts w:eastAsia="Times New Roman"/>
          <w:sz w:val="24"/>
          <w:szCs w:val="24"/>
        </w:rPr>
        <w:t>С  целью</w:t>
      </w:r>
      <w:proofErr w:type="gramEnd"/>
      <w:r>
        <w:rPr>
          <w:rFonts w:eastAsia="Times New Roman"/>
          <w:sz w:val="24"/>
          <w:szCs w:val="24"/>
        </w:rPr>
        <w:t xml:space="preserve">  отработки  теоретических  и  практических  знаний,  приобретения  навыков</w:t>
      </w:r>
    </w:p>
    <w:p w14:paraId="26074A82" w14:textId="77777777" w:rsidR="00D84627" w:rsidRDefault="00D84627" w:rsidP="00D84627">
      <w:pPr>
        <w:spacing w:line="47" w:lineRule="exact"/>
        <w:rPr>
          <w:sz w:val="20"/>
          <w:szCs w:val="20"/>
        </w:rPr>
      </w:pPr>
    </w:p>
    <w:p w14:paraId="00C22370" w14:textId="77777777" w:rsidR="00D84627" w:rsidRDefault="00D84627" w:rsidP="00D84627">
      <w:pPr>
        <w:spacing w:line="281" w:lineRule="auto"/>
        <w:rPr>
          <w:sz w:val="20"/>
          <w:szCs w:val="20"/>
        </w:rPr>
      </w:pPr>
      <w:r>
        <w:rPr>
          <w:rFonts w:eastAsia="Times New Roman"/>
          <w:sz w:val="24"/>
          <w:szCs w:val="24"/>
        </w:rPr>
        <w:t>безопасного поведения и охраны здоровья ежеквартально организуются тренировки с приглашением представителей Госпожнадзора.</w:t>
      </w:r>
    </w:p>
    <w:p w14:paraId="32D63ABB" w14:textId="77777777" w:rsidR="00D84627" w:rsidRDefault="00D84627" w:rsidP="00D84627">
      <w:pPr>
        <w:spacing w:line="1" w:lineRule="exact"/>
        <w:rPr>
          <w:sz w:val="20"/>
          <w:szCs w:val="20"/>
        </w:rPr>
      </w:pPr>
    </w:p>
    <w:p w14:paraId="5F97F6DE" w14:textId="77777777" w:rsidR="00D84627" w:rsidRDefault="00D84627" w:rsidP="00D84627">
      <w:pPr>
        <w:numPr>
          <w:ilvl w:val="0"/>
          <w:numId w:val="5"/>
        </w:numPr>
        <w:tabs>
          <w:tab w:val="left" w:pos="531"/>
        </w:tabs>
        <w:spacing w:line="281" w:lineRule="auto"/>
        <w:ind w:firstLine="278"/>
        <w:jc w:val="both"/>
        <w:rPr>
          <w:rFonts w:eastAsia="Times New Roman"/>
          <w:sz w:val="24"/>
          <w:szCs w:val="24"/>
        </w:rPr>
      </w:pPr>
      <w:r>
        <w:rPr>
          <w:rFonts w:eastAsia="Times New Roman"/>
          <w:sz w:val="24"/>
          <w:szCs w:val="24"/>
        </w:rPr>
        <w:t>Трудовом Кодексе Российской Федерации 30 декабря 2001 года N 197-ФЗ написано, что одной из основных обязанностей рабочих и служащих является соблюдение требований охраны труда, техники безопасности и санитарии. В связи с этим необходимо познакомиться с этими требованиями для того, чтобы Ваша работа была бы безопасной и безвредной для здоровья. Для этой цели со всеми вновь принимаемыми на работу независимо от их образования, стажа работы по профессии или должности проводится вводный инструктаж по безопасности труда.</w:t>
      </w:r>
    </w:p>
    <w:p w14:paraId="63E68D4F" w14:textId="77777777" w:rsidR="00D84627" w:rsidRDefault="00D84627" w:rsidP="00D84627">
      <w:pPr>
        <w:spacing w:line="280" w:lineRule="auto"/>
        <w:ind w:firstLine="284"/>
        <w:jc w:val="both"/>
        <w:rPr>
          <w:rFonts w:eastAsia="Times New Roman"/>
          <w:sz w:val="24"/>
          <w:szCs w:val="24"/>
        </w:rPr>
      </w:pPr>
      <w:r>
        <w:rPr>
          <w:rFonts w:eastAsia="Times New Roman"/>
          <w:sz w:val="24"/>
          <w:szCs w:val="24"/>
        </w:rPr>
        <w:t>Все основные требования охраны труда Вы узнаете, изучив внимательно эту инструкцию, а на возникшие вопросы Вам ответит руководитель службы охраны труда. С конкретными требованиями безопасности труда применительно к Вашей профессии (должности) Вы будете ознакомлены при прохождении первичного инструктажа на рабочем месте. Таким образом, целью вводного инструктажа является ознакомление Вас с основными положениями законодательства о труде и требованиями охраны труда.</w:t>
      </w:r>
    </w:p>
    <w:p w14:paraId="1EC7EC03" w14:textId="77777777" w:rsidR="00D84627" w:rsidRDefault="00D84627" w:rsidP="00D84627">
      <w:pPr>
        <w:spacing w:line="4" w:lineRule="exact"/>
        <w:rPr>
          <w:rFonts w:eastAsia="Times New Roman"/>
          <w:sz w:val="24"/>
          <w:szCs w:val="24"/>
        </w:rPr>
      </w:pPr>
    </w:p>
    <w:p w14:paraId="76B60089" w14:textId="77777777" w:rsidR="00D84627" w:rsidRDefault="00D84627" w:rsidP="00D84627">
      <w:pPr>
        <w:ind w:left="280"/>
        <w:rPr>
          <w:rFonts w:eastAsia="Times New Roman"/>
          <w:sz w:val="24"/>
          <w:szCs w:val="24"/>
        </w:rPr>
      </w:pPr>
      <w:r>
        <w:rPr>
          <w:rFonts w:eastAsia="Times New Roman"/>
          <w:b/>
          <w:bCs/>
          <w:sz w:val="24"/>
          <w:szCs w:val="24"/>
        </w:rPr>
        <w:t>Трудовой договор.</w:t>
      </w:r>
    </w:p>
    <w:p w14:paraId="3F3F729E" w14:textId="77777777" w:rsidR="00D84627" w:rsidRDefault="00D84627" w:rsidP="00D84627">
      <w:pPr>
        <w:spacing w:line="54" w:lineRule="exact"/>
        <w:rPr>
          <w:rFonts w:eastAsia="Times New Roman"/>
          <w:sz w:val="24"/>
          <w:szCs w:val="24"/>
        </w:rPr>
      </w:pPr>
    </w:p>
    <w:p w14:paraId="001CF224" w14:textId="77777777" w:rsidR="00D84627" w:rsidRDefault="00D84627" w:rsidP="00D84627">
      <w:pPr>
        <w:spacing w:line="280" w:lineRule="auto"/>
        <w:ind w:firstLine="284"/>
        <w:jc w:val="both"/>
        <w:rPr>
          <w:rFonts w:eastAsia="Times New Roman"/>
          <w:sz w:val="24"/>
          <w:szCs w:val="24"/>
        </w:rPr>
      </w:pPr>
      <w:r>
        <w:rPr>
          <w:rFonts w:eastAsia="Times New Roman"/>
          <w:sz w:val="24"/>
          <w:szCs w:val="24"/>
        </w:rPr>
        <w:t>Директор школы заключает с работником трудовой договор - соглашение, в соответствии с которым работодатель обязуется предоставить условия труда, предусмотренные трудовым законодательством и коллективным договором. В соответствии с нормами СанПиН. ГОСТ, правовыми актами, содержащими нормы трудового права,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выполнять работу в соответствии с должностными обязанностями, соблюдать правила внутреннего трудового распорядка.</w:t>
      </w:r>
    </w:p>
    <w:p w14:paraId="71820147" w14:textId="77777777" w:rsidR="00D84627" w:rsidRDefault="00D84627" w:rsidP="00D84627">
      <w:pPr>
        <w:spacing w:line="2" w:lineRule="exact"/>
        <w:rPr>
          <w:rFonts w:eastAsia="Times New Roman"/>
          <w:sz w:val="24"/>
          <w:szCs w:val="24"/>
        </w:rPr>
      </w:pPr>
    </w:p>
    <w:p w14:paraId="2377F576" w14:textId="77777777" w:rsidR="00D84627" w:rsidRDefault="00D84627" w:rsidP="00D84627">
      <w:pPr>
        <w:numPr>
          <w:ilvl w:val="0"/>
          <w:numId w:val="5"/>
        </w:numPr>
        <w:tabs>
          <w:tab w:val="left" w:pos="500"/>
        </w:tabs>
        <w:ind w:left="500" w:hanging="222"/>
        <w:rPr>
          <w:rFonts w:eastAsia="Times New Roman"/>
          <w:sz w:val="24"/>
          <w:szCs w:val="24"/>
        </w:rPr>
      </w:pPr>
      <w:r>
        <w:rPr>
          <w:rFonts w:eastAsia="Times New Roman"/>
          <w:sz w:val="24"/>
          <w:szCs w:val="24"/>
        </w:rPr>
        <w:t>трудовом договоре указываются:</w:t>
      </w:r>
    </w:p>
    <w:p w14:paraId="4C106AAF" w14:textId="77777777" w:rsidR="00D84627" w:rsidRDefault="00D84627" w:rsidP="00D84627">
      <w:pPr>
        <w:spacing w:line="48" w:lineRule="exact"/>
        <w:rPr>
          <w:sz w:val="20"/>
          <w:szCs w:val="20"/>
        </w:rPr>
      </w:pPr>
    </w:p>
    <w:p w14:paraId="2CD9ABF8" w14:textId="77777777" w:rsidR="00D84627" w:rsidRDefault="00D84627" w:rsidP="00D84627">
      <w:pPr>
        <w:numPr>
          <w:ilvl w:val="0"/>
          <w:numId w:val="6"/>
        </w:numPr>
        <w:tabs>
          <w:tab w:val="left" w:pos="708"/>
        </w:tabs>
        <w:spacing w:line="280" w:lineRule="auto"/>
        <w:ind w:firstLine="278"/>
        <w:rPr>
          <w:rFonts w:ascii="Wingdings" w:eastAsia="Wingdings" w:hAnsi="Wingdings" w:cs="Wingdings"/>
          <w:sz w:val="24"/>
          <w:szCs w:val="24"/>
        </w:rPr>
      </w:pPr>
      <w:r>
        <w:rPr>
          <w:rFonts w:eastAsia="Times New Roman"/>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35A70E41" w14:textId="77777777" w:rsidR="00D84627" w:rsidRDefault="00D84627" w:rsidP="00D84627">
      <w:pPr>
        <w:spacing w:line="1" w:lineRule="exact"/>
        <w:rPr>
          <w:rFonts w:ascii="Wingdings" w:eastAsia="Wingdings" w:hAnsi="Wingdings" w:cs="Wingdings"/>
          <w:sz w:val="24"/>
          <w:szCs w:val="24"/>
        </w:rPr>
      </w:pPr>
    </w:p>
    <w:p w14:paraId="64DAA030" w14:textId="77777777" w:rsidR="00D84627" w:rsidRDefault="00D84627" w:rsidP="00D84627">
      <w:pPr>
        <w:numPr>
          <w:ilvl w:val="0"/>
          <w:numId w:val="6"/>
        </w:numPr>
        <w:tabs>
          <w:tab w:val="left" w:pos="708"/>
        </w:tabs>
        <w:spacing w:line="281" w:lineRule="auto"/>
        <w:ind w:firstLine="278"/>
        <w:rPr>
          <w:rFonts w:ascii="Wingdings" w:eastAsia="Wingdings" w:hAnsi="Wingdings" w:cs="Wingdings"/>
          <w:sz w:val="24"/>
          <w:szCs w:val="24"/>
        </w:rPr>
      </w:pPr>
      <w:r>
        <w:rPr>
          <w:rFonts w:eastAsia="Times New Roman"/>
          <w:sz w:val="24"/>
          <w:szCs w:val="24"/>
        </w:rPr>
        <w:t>сведения о документах, удостоверяющих личность работника и работодателя – физического лица;</w:t>
      </w:r>
    </w:p>
    <w:p w14:paraId="324043B4" w14:textId="77777777" w:rsidR="00D84627" w:rsidRDefault="00D84627" w:rsidP="00D84627">
      <w:pPr>
        <w:numPr>
          <w:ilvl w:val="0"/>
          <w:numId w:val="6"/>
        </w:numPr>
        <w:tabs>
          <w:tab w:val="left" w:pos="708"/>
        </w:tabs>
        <w:spacing w:line="280" w:lineRule="auto"/>
        <w:ind w:firstLine="278"/>
        <w:rPr>
          <w:rFonts w:ascii="Wingdings" w:eastAsia="Wingdings" w:hAnsi="Wingdings" w:cs="Wingdings"/>
          <w:sz w:val="24"/>
          <w:szCs w:val="24"/>
        </w:rPr>
      </w:pPr>
      <w:r>
        <w:rPr>
          <w:rFonts w:eastAsia="Times New Roman"/>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66722A4D" w14:textId="77777777" w:rsidR="00D84627" w:rsidRDefault="00D84627" w:rsidP="00D84627">
      <w:pPr>
        <w:spacing w:line="1" w:lineRule="exact"/>
        <w:rPr>
          <w:rFonts w:ascii="Wingdings" w:eastAsia="Wingdings" w:hAnsi="Wingdings" w:cs="Wingdings"/>
          <w:sz w:val="24"/>
          <w:szCs w:val="24"/>
        </w:rPr>
      </w:pPr>
    </w:p>
    <w:p w14:paraId="44CDCAFA" w14:textId="77777777" w:rsidR="00D84627" w:rsidRDefault="00D84627" w:rsidP="00D84627">
      <w:pPr>
        <w:numPr>
          <w:ilvl w:val="0"/>
          <w:numId w:val="6"/>
        </w:numPr>
        <w:tabs>
          <w:tab w:val="left" w:pos="708"/>
        </w:tabs>
        <w:spacing w:line="281" w:lineRule="auto"/>
        <w:ind w:firstLine="278"/>
        <w:rPr>
          <w:rFonts w:ascii="Wingdings" w:eastAsia="Wingdings" w:hAnsi="Wingdings" w:cs="Wingdings"/>
          <w:sz w:val="24"/>
          <w:szCs w:val="24"/>
        </w:rPr>
      </w:pPr>
      <w:r>
        <w:rPr>
          <w:rFonts w:eastAsia="Times New Roman"/>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25F0AE17" w14:textId="77777777" w:rsidR="00D84627" w:rsidRDefault="00D84627" w:rsidP="00D84627">
      <w:pPr>
        <w:numPr>
          <w:ilvl w:val="0"/>
          <w:numId w:val="6"/>
        </w:numPr>
        <w:tabs>
          <w:tab w:val="left" w:pos="700"/>
        </w:tabs>
        <w:ind w:left="700" w:hanging="422"/>
        <w:rPr>
          <w:rFonts w:ascii="Wingdings" w:eastAsia="Wingdings" w:hAnsi="Wingdings" w:cs="Wingdings"/>
          <w:sz w:val="24"/>
          <w:szCs w:val="24"/>
        </w:rPr>
      </w:pPr>
      <w:r>
        <w:rPr>
          <w:rFonts w:eastAsia="Times New Roman"/>
          <w:sz w:val="24"/>
          <w:szCs w:val="24"/>
        </w:rPr>
        <w:t>место и дата заключения трудового договора.</w:t>
      </w:r>
    </w:p>
    <w:p w14:paraId="1D5376F5" w14:textId="77777777" w:rsidR="00D84627" w:rsidRDefault="00D84627" w:rsidP="00D84627">
      <w:pPr>
        <w:spacing w:line="46" w:lineRule="exact"/>
        <w:rPr>
          <w:rFonts w:ascii="Wingdings" w:eastAsia="Wingdings" w:hAnsi="Wingdings" w:cs="Wingdings"/>
          <w:sz w:val="24"/>
          <w:szCs w:val="24"/>
        </w:rPr>
      </w:pPr>
    </w:p>
    <w:p w14:paraId="26075D3D" w14:textId="77777777" w:rsidR="00D84627" w:rsidRDefault="00D84627" w:rsidP="00D84627">
      <w:pPr>
        <w:numPr>
          <w:ilvl w:val="0"/>
          <w:numId w:val="6"/>
        </w:numPr>
        <w:tabs>
          <w:tab w:val="left" w:pos="700"/>
        </w:tabs>
        <w:ind w:left="700" w:hanging="422"/>
        <w:rPr>
          <w:rFonts w:ascii="Wingdings" w:eastAsia="Wingdings" w:hAnsi="Wingdings" w:cs="Wingdings"/>
          <w:sz w:val="24"/>
          <w:szCs w:val="24"/>
        </w:rPr>
      </w:pPr>
      <w:r>
        <w:rPr>
          <w:rFonts w:eastAsia="Times New Roman"/>
          <w:sz w:val="24"/>
          <w:szCs w:val="24"/>
        </w:rPr>
        <w:t>Обязательными для включения в трудовой договор являются следующие условия:</w:t>
      </w:r>
    </w:p>
    <w:p w14:paraId="0390A489" w14:textId="77777777" w:rsidR="00D84627" w:rsidRDefault="00D84627" w:rsidP="00D84627">
      <w:pPr>
        <w:spacing w:line="46" w:lineRule="exact"/>
        <w:rPr>
          <w:rFonts w:ascii="Wingdings" w:eastAsia="Wingdings" w:hAnsi="Wingdings" w:cs="Wingdings"/>
          <w:sz w:val="24"/>
          <w:szCs w:val="24"/>
        </w:rPr>
      </w:pPr>
    </w:p>
    <w:p w14:paraId="5F04D829" w14:textId="77777777" w:rsidR="00D84627" w:rsidRDefault="00D84627" w:rsidP="00D84627">
      <w:pPr>
        <w:numPr>
          <w:ilvl w:val="0"/>
          <w:numId w:val="6"/>
        </w:numPr>
        <w:tabs>
          <w:tab w:val="left" w:pos="708"/>
        </w:tabs>
        <w:spacing w:line="290" w:lineRule="auto"/>
        <w:ind w:firstLine="278"/>
        <w:jc w:val="both"/>
        <w:rPr>
          <w:rFonts w:ascii="Wingdings" w:eastAsia="Wingdings" w:hAnsi="Wingdings" w:cs="Wingdings"/>
          <w:sz w:val="24"/>
          <w:szCs w:val="24"/>
        </w:rPr>
      </w:pPr>
      <w:r>
        <w:rPr>
          <w:rFonts w:eastAsia="Times New Roman"/>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w:t>
      </w:r>
    </w:p>
    <w:p w14:paraId="4287CD04" w14:textId="77777777" w:rsidR="00587D80" w:rsidRDefault="00587D80" w:rsidP="00587D80">
      <w:pPr>
        <w:spacing w:line="281" w:lineRule="auto"/>
        <w:jc w:val="both"/>
        <w:rPr>
          <w:sz w:val="20"/>
          <w:szCs w:val="20"/>
        </w:rPr>
      </w:pPr>
      <w:r>
        <w:rPr>
          <w:rFonts w:eastAsia="Times New Roman"/>
          <w:sz w:val="24"/>
          <w:szCs w:val="24"/>
        </w:rPr>
        <w:t>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6ED0F774" w14:textId="77777777" w:rsidR="00587D80" w:rsidRDefault="00587D80" w:rsidP="00587D80">
      <w:pPr>
        <w:numPr>
          <w:ilvl w:val="0"/>
          <w:numId w:val="7"/>
        </w:numPr>
        <w:tabs>
          <w:tab w:val="left" w:pos="708"/>
        </w:tabs>
        <w:spacing w:line="280" w:lineRule="auto"/>
        <w:ind w:firstLine="278"/>
        <w:jc w:val="both"/>
        <w:rPr>
          <w:rFonts w:ascii="Wingdings" w:eastAsia="Wingdings" w:hAnsi="Wingdings" w:cs="Wingdings"/>
          <w:sz w:val="24"/>
          <w:szCs w:val="24"/>
        </w:rPr>
      </w:pPr>
      <w:r>
        <w:rPr>
          <w:rFonts w:eastAsia="Times New Roman"/>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61B217A6" w14:textId="77777777" w:rsidR="00587D80" w:rsidRDefault="00587D80" w:rsidP="00587D80">
      <w:pPr>
        <w:spacing w:line="4" w:lineRule="exact"/>
        <w:rPr>
          <w:rFonts w:ascii="Wingdings" w:eastAsia="Wingdings" w:hAnsi="Wingdings" w:cs="Wingdings"/>
          <w:sz w:val="24"/>
          <w:szCs w:val="24"/>
        </w:rPr>
      </w:pPr>
    </w:p>
    <w:p w14:paraId="0842148C" w14:textId="77777777" w:rsidR="00587D80" w:rsidRDefault="00587D80" w:rsidP="00587D80">
      <w:pPr>
        <w:numPr>
          <w:ilvl w:val="0"/>
          <w:numId w:val="7"/>
        </w:numPr>
        <w:tabs>
          <w:tab w:val="left" w:pos="708"/>
        </w:tabs>
        <w:spacing w:line="281" w:lineRule="auto"/>
        <w:ind w:firstLine="278"/>
        <w:rPr>
          <w:rFonts w:ascii="Wingdings" w:eastAsia="Wingdings" w:hAnsi="Wingdings" w:cs="Wingdings"/>
          <w:sz w:val="24"/>
          <w:szCs w:val="24"/>
        </w:rPr>
      </w:pPr>
      <w:r>
        <w:rPr>
          <w:rFonts w:eastAsia="Times New Roman"/>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6A1AFF25" w14:textId="77777777" w:rsidR="00587D80" w:rsidRDefault="00587D80" w:rsidP="00587D80">
      <w:pPr>
        <w:numPr>
          <w:ilvl w:val="0"/>
          <w:numId w:val="7"/>
        </w:numPr>
        <w:tabs>
          <w:tab w:val="left" w:pos="700"/>
        </w:tabs>
        <w:ind w:left="700" w:hanging="422"/>
        <w:rPr>
          <w:rFonts w:ascii="Wingdings" w:eastAsia="Wingdings" w:hAnsi="Wingdings" w:cs="Wingdings"/>
          <w:sz w:val="24"/>
          <w:szCs w:val="24"/>
        </w:rPr>
      </w:pPr>
      <w:r>
        <w:rPr>
          <w:rFonts w:eastAsia="Times New Roman"/>
          <w:sz w:val="24"/>
          <w:szCs w:val="24"/>
        </w:rPr>
        <w:lastRenderedPageBreak/>
        <w:t>режим рабочего времени и времени отдыха;</w:t>
      </w:r>
    </w:p>
    <w:p w14:paraId="28BB28CD" w14:textId="77777777" w:rsidR="00587D80" w:rsidRDefault="00587D80" w:rsidP="00587D80">
      <w:pPr>
        <w:spacing w:line="46" w:lineRule="exact"/>
        <w:rPr>
          <w:rFonts w:ascii="Wingdings" w:eastAsia="Wingdings" w:hAnsi="Wingdings" w:cs="Wingdings"/>
          <w:sz w:val="24"/>
          <w:szCs w:val="24"/>
        </w:rPr>
      </w:pPr>
    </w:p>
    <w:p w14:paraId="2F190BB4" w14:textId="77777777" w:rsidR="00587D80" w:rsidRDefault="00587D80" w:rsidP="00587D80">
      <w:pPr>
        <w:numPr>
          <w:ilvl w:val="0"/>
          <w:numId w:val="7"/>
        </w:numPr>
        <w:tabs>
          <w:tab w:val="left" w:pos="708"/>
        </w:tabs>
        <w:spacing w:line="281" w:lineRule="auto"/>
        <w:ind w:firstLine="278"/>
        <w:jc w:val="both"/>
        <w:rPr>
          <w:rFonts w:ascii="Wingdings" w:eastAsia="Wingdings" w:hAnsi="Wingdings" w:cs="Wingdings"/>
          <w:sz w:val="24"/>
          <w:szCs w:val="24"/>
        </w:rPr>
      </w:pPr>
      <w:r>
        <w:rPr>
          <w:rFonts w:eastAsia="Times New Roman"/>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6EE2B9F3" w14:textId="77777777" w:rsidR="00587D80" w:rsidRDefault="00587D80" w:rsidP="00587D80">
      <w:pPr>
        <w:numPr>
          <w:ilvl w:val="0"/>
          <w:numId w:val="7"/>
        </w:numPr>
        <w:tabs>
          <w:tab w:val="left" w:pos="708"/>
        </w:tabs>
        <w:spacing w:line="280" w:lineRule="auto"/>
        <w:ind w:firstLine="278"/>
        <w:rPr>
          <w:rFonts w:ascii="Wingdings" w:eastAsia="Wingdings" w:hAnsi="Wingdings" w:cs="Wingdings"/>
          <w:sz w:val="24"/>
          <w:szCs w:val="24"/>
        </w:rPr>
      </w:pPr>
      <w:r>
        <w:rPr>
          <w:rFonts w:eastAsia="Times New Roman"/>
          <w:sz w:val="24"/>
          <w:szCs w:val="24"/>
        </w:rPr>
        <w:t>условия, определяющие в необходимых случаях характер работы (подвижной, разъездной, в пути, другой характер работы);</w:t>
      </w:r>
    </w:p>
    <w:p w14:paraId="0B049D03" w14:textId="77777777" w:rsidR="00587D80" w:rsidRDefault="00587D80" w:rsidP="00587D80">
      <w:pPr>
        <w:spacing w:line="1" w:lineRule="exact"/>
        <w:rPr>
          <w:rFonts w:ascii="Wingdings" w:eastAsia="Wingdings" w:hAnsi="Wingdings" w:cs="Wingdings"/>
          <w:sz w:val="24"/>
          <w:szCs w:val="24"/>
        </w:rPr>
      </w:pPr>
    </w:p>
    <w:p w14:paraId="4B0827C6" w14:textId="77777777" w:rsidR="00587D80" w:rsidRDefault="00587D80" w:rsidP="00587D80">
      <w:pPr>
        <w:numPr>
          <w:ilvl w:val="0"/>
          <w:numId w:val="7"/>
        </w:numPr>
        <w:tabs>
          <w:tab w:val="left" w:pos="708"/>
        </w:tabs>
        <w:spacing w:line="281" w:lineRule="auto"/>
        <w:ind w:firstLine="278"/>
        <w:rPr>
          <w:rFonts w:ascii="Wingdings" w:eastAsia="Wingdings" w:hAnsi="Wingdings" w:cs="Wingdings"/>
          <w:sz w:val="24"/>
          <w:szCs w:val="24"/>
        </w:rPr>
      </w:pPr>
      <w:r>
        <w:rPr>
          <w:rFonts w:eastAsia="Times New Roman"/>
          <w:sz w:val="24"/>
          <w:szCs w:val="24"/>
        </w:rPr>
        <w:t>условие об обязательном социальном страховании работника в соответствии с Трудовым кодексом и иными федеральными законами;</w:t>
      </w:r>
    </w:p>
    <w:p w14:paraId="12EAACCD" w14:textId="77777777" w:rsidR="00587D80" w:rsidRDefault="00587D80" w:rsidP="00587D80">
      <w:pPr>
        <w:numPr>
          <w:ilvl w:val="0"/>
          <w:numId w:val="7"/>
        </w:numPr>
        <w:tabs>
          <w:tab w:val="left" w:pos="708"/>
        </w:tabs>
        <w:spacing w:line="280" w:lineRule="auto"/>
        <w:ind w:firstLine="278"/>
        <w:rPr>
          <w:rFonts w:ascii="Wingdings" w:eastAsia="Wingdings" w:hAnsi="Wingdings" w:cs="Wingdings"/>
          <w:sz w:val="24"/>
          <w:szCs w:val="24"/>
        </w:rPr>
      </w:pPr>
      <w:r>
        <w:rPr>
          <w:rFonts w:eastAsia="Times New Roman"/>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4FF3EE18" w14:textId="77777777" w:rsidR="00587D80" w:rsidRDefault="00587D80" w:rsidP="00587D80">
      <w:pPr>
        <w:ind w:left="280"/>
        <w:rPr>
          <w:rFonts w:ascii="Wingdings" w:eastAsia="Wingdings" w:hAnsi="Wingdings" w:cs="Wingdings"/>
          <w:sz w:val="24"/>
          <w:szCs w:val="24"/>
        </w:rPr>
      </w:pPr>
      <w:r>
        <w:rPr>
          <w:rFonts w:eastAsia="Times New Roman"/>
          <w:b/>
          <w:bCs/>
          <w:sz w:val="24"/>
          <w:szCs w:val="24"/>
        </w:rPr>
        <w:t>Основные термины, определения и понятия в области охраны труда</w:t>
      </w:r>
    </w:p>
    <w:p w14:paraId="5C01DC58" w14:textId="77777777" w:rsidR="00587D80" w:rsidRDefault="00587D80" w:rsidP="00587D80">
      <w:pPr>
        <w:spacing w:line="54" w:lineRule="exact"/>
        <w:rPr>
          <w:rFonts w:ascii="Wingdings" w:eastAsia="Wingdings" w:hAnsi="Wingdings" w:cs="Wingdings"/>
          <w:sz w:val="24"/>
          <w:szCs w:val="24"/>
        </w:rPr>
      </w:pPr>
    </w:p>
    <w:p w14:paraId="4E6EFCB3" w14:textId="77777777" w:rsidR="00587D80" w:rsidRDefault="00587D80" w:rsidP="00587D80">
      <w:pPr>
        <w:spacing w:line="279" w:lineRule="auto"/>
        <w:ind w:firstLine="284"/>
        <w:jc w:val="both"/>
        <w:rPr>
          <w:rFonts w:ascii="Wingdings" w:eastAsia="Wingdings" w:hAnsi="Wingdings" w:cs="Wingdings"/>
          <w:sz w:val="24"/>
          <w:szCs w:val="24"/>
        </w:rPr>
      </w:pPr>
      <w:r>
        <w:rPr>
          <w:rFonts w:eastAsia="Times New Roman"/>
          <w:sz w:val="24"/>
          <w:szCs w:val="24"/>
        </w:rPr>
        <w:t>Что же такое "охрана труда", "техника безопасности", производственная санитария" и какие задачи они решают? Что является основным направлением в работе службы охраны труда на нашем предприятии? Итак.</w:t>
      </w:r>
    </w:p>
    <w:p w14:paraId="12E14BFA" w14:textId="77777777" w:rsidR="00587D80" w:rsidRDefault="00587D80" w:rsidP="00587D80">
      <w:pPr>
        <w:spacing w:line="1" w:lineRule="exact"/>
        <w:rPr>
          <w:rFonts w:ascii="Wingdings" w:eastAsia="Wingdings" w:hAnsi="Wingdings" w:cs="Wingdings"/>
          <w:sz w:val="24"/>
          <w:szCs w:val="24"/>
        </w:rPr>
      </w:pPr>
    </w:p>
    <w:p w14:paraId="682C6D57" w14:textId="77777777" w:rsidR="00587D80" w:rsidRDefault="00587D80" w:rsidP="00587D80">
      <w:pPr>
        <w:spacing w:line="281" w:lineRule="auto"/>
        <w:ind w:firstLine="284"/>
        <w:rPr>
          <w:rFonts w:ascii="Wingdings" w:eastAsia="Wingdings" w:hAnsi="Wingdings" w:cs="Wingdings"/>
          <w:sz w:val="24"/>
          <w:szCs w:val="24"/>
        </w:rPr>
      </w:pPr>
      <w:r>
        <w:rPr>
          <w:rFonts w:eastAsia="Times New Roman"/>
          <w:sz w:val="24"/>
          <w:szCs w:val="24"/>
        </w:rPr>
        <w:t>Основными направлениями государственной политики в области охраны труда являются: обеспечение приоритета сохранения жизни и здоровья работников и учащихся.</w:t>
      </w:r>
    </w:p>
    <w:p w14:paraId="0B6B934D" w14:textId="77777777" w:rsidR="00587D80" w:rsidRDefault="00587D80" w:rsidP="00587D80">
      <w:pPr>
        <w:spacing w:line="280" w:lineRule="auto"/>
        <w:ind w:firstLine="284"/>
        <w:jc w:val="both"/>
        <w:rPr>
          <w:rFonts w:ascii="Wingdings" w:eastAsia="Wingdings" w:hAnsi="Wingdings" w:cs="Wingdings"/>
          <w:sz w:val="24"/>
          <w:szCs w:val="24"/>
        </w:rPr>
      </w:pPr>
      <w:r>
        <w:rPr>
          <w:rFonts w:eastAsia="Times New Roman"/>
          <w:sz w:val="24"/>
          <w:szCs w:val="24"/>
        </w:rPr>
        <w:t>Под охраной труда понимается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w:t>
      </w:r>
    </w:p>
    <w:p w14:paraId="38FEABA4" w14:textId="77777777" w:rsidR="00587D80" w:rsidRDefault="00587D80" w:rsidP="00587D80">
      <w:pPr>
        <w:spacing w:line="4" w:lineRule="exact"/>
        <w:rPr>
          <w:rFonts w:ascii="Wingdings" w:eastAsia="Wingdings" w:hAnsi="Wingdings" w:cs="Wingdings"/>
          <w:sz w:val="24"/>
          <w:szCs w:val="24"/>
        </w:rPr>
      </w:pPr>
    </w:p>
    <w:p w14:paraId="1D0B9509" w14:textId="77777777" w:rsidR="00587D80" w:rsidRDefault="00587D80" w:rsidP="00587D80">
      <w:pPr>
        <w:spacing w:line="281" w:lineRule="auto"/>
        <w:ind w:firstLine="284"/>
        <w:rPr>
          <w:rFonts w:ascii="Wingdings" w:eastAsia="Wingdings" w:hAnsi="Wingdings" w:cs="Wingdings"/>
          <w:sz w:val="24"/>
          <w:szCs w:val="24"/>
        </w:rPr>
      </w:pPr>
      <w:r>
        <w:rPr>
          <w:rFonts w:eastAsia="Times New Roman"/>
          <w:sz w:val="24"/>
          <w:szCs w:val="24"/>
        </w:rPr>
        <w:t>Говоря проще, охрана труда направлена на создание безопасных и здоровых (безвредных) условий труда для каждого работающего.</w:t>
      </w:r>
    </w:p>
    <w:p w14:paraId="606147AB" w14:textId="77777777" w:rsidR="00587D80" w:rsidRDefault="00587D80" w:rsidP="00587D80">
      <w:pPr>
        <w:spacing w:line="280" w:lineRule="auto"/>
        <w:ind w:firstLine="284"/>
        <w:jc w:val="both"/>
        <w:rPr>
          <w:rFonts w:ascii="Wingdings" w:eastAsia="Wingdings" w:hAnsi="Wingdings" w:cs="Wingdings"/>
          <w:sz w:val="24"/>
          <w:szCs w:val="24"/>
        </w:rPr>
      </w:pPr>
      <w:r>
        <w:rPr>
          <w:rFonts w:eastAsia="Times New Roman"/>
          <w:sz w:val="24"/>
          <w:szCs w:val="24"/>
        </w:rPr>
        <w:t>Во время работы на Вас могут оказывать неблагоприятное воздействие разнообразные опасные и вредные производственные факторы. Что же это за факторы и почему одни называются опасными, а другие - вредными?</w:t>
      </w:r>
    </w:p>
    <w:p w14:paraId="0F075D51" w14:textId="77777777" w:rsidR="00587D80" w:rsidRDefault="00587D80" w:rsidP="00587D80">
      <w:pPr>
        <w:spacing w:line="2" w:lineRule="exact"/>
        <w:rPr>
          <w:rFonts w:ascii="Wingdings" w:eastAsia="Wingdings" w:hAnsi="Wingdings" w:cs="Wingdings"/>
          <w:sz w:val="24"/>
          <w:szCs w:val="24"/>
        </w:rPr>
      </w:pPr>
    </w:p>
    <w:p w14:paraId="28939903" w14:textId="77777777" w:rsidR="00587D80" w:rsidRDefault="00587D80" w:rsidP="00587D80">
      <w:pPr>
        <w:spacing w:line="344" w:lineRule="auto"/>
        <w:ind w:left="40" w:right="60" w:firstLine="316"/>
        <w:jc w:val="both"/>
        <w:rPr>
          <w:rFonts w:ascii="Wingdings" w:eastAsia="Wingdings" w:hAnsi="Wingdings" w:cs="Wingdings"/>
          <w:sz w:val="24"/>
          <w:szCs w:val="24"/>
        </w:rPr>
      </w:pPr>
      <w:r>
        <w:rPr>
          <w:rFonts w:eastAsia="Times New Roman"/>
          <w:sz w:val="23"/>
          <w:szCs w:val="23"/>
        </w:rPr>
        <w:t xml:space="preserve">Опасные производственные факторы </w:t>
      </w:r>
      <w:proofErr w:type="gramStart"/>
      <w:r>
        <w:rPr>
          <w:rFonts w:eastAsia="Times New Roman"/>
          <w:sz w:val="23"/>
          <w:szCs w:val="23"/>
        </w:rPr>
        <w:t>- это</w:t>
      </w:r>
      <w:proofErr w:type="gramEnd"/>
      <w:r>
        <w:rPr>
          <w:rFonts w:eastAsia="Times New Roman"/>
          <w:sz w:val="23"/>
          <w:szCs w:val="23"/>
        </w:rPr>
        <w:t xml:space="preserve"> факторы, воздействие которых на работающего в определенных условиях могут привести к травме или другому внезапному резкому ухудшению</w:t>
      </w:r>
    </w:p>
    <w:p w14:paraId="4161BE7D" w14:textId="77777777" w:rsidR="00587D80" w:rsidRPr="00D84627" w:rsidRDefault="00587D80" w:rsidP="00587D80">
      <w:pPr>
        <w:spacing w:line="281" w:lineRule="auto"/>
        <w:ind w:firstLine="284"/>
        <w:jc w:val="both"/>
        <w:rPr>
          <w:sz w:val="20"/>
          <w:szCs w:val="20"/>
        </w:rPr>
      </w:pPr>
      <w:r w:rsidRPr="00D84627">
        <w:rPr>
          <w:rFonts w:eastAsia="Times New Roman"/>
          <w:sz w:val="24"/>
          <w:szCs w:val="24"/>
        </w:rPr>
        <w:t>Администрация не вправе требовать от вас выполнения работы, не обусловленной трудовым договором. Это обстоятельство является важным, так как нередко происходят несчастные случаи с работниками, выполняющими не свойственную им работу. Режимы Вашего труда и отдыха определяются внутренним трудовым распорядком в зависимости от особенностей службы (подразделения), где Вы будете работать. Однако существуют общие принципы регулирования рабочего времени и времени отдыха, которые установлены законодательством.</w:t>
      </w:r>
    </w:p>
    <w:p w14:paraId="5DD5964D" w14:textId="77777777" w:rsidR="00587D80" w:rsidRPr="00D84627" w:rsidRDefault="00587D80" w:rsidP="00587D80">
      <w:pPr>
        <w:ind w:left="280"/>
        <w:rPr>
          <w:sz w:val="20"/>
          <w:szCs w:val="20"/>
        </w:rPr>
      </w:pPr>
      <w:r w:rsidRPr="00D84627">
        <w:rPr>
          <w:rFonts w:eastAsia="Times New Roman"/>
          <w:sz w:val="24"/>
          <w:szCs w:val="24"/>
        </w:rPr>
        <w:t>Нормальная продолжительность рабочего времени не может превышать 40 часов в неделю.</w:t>
      </w:r>
    </w:p>
    <w:p w14:paraId="65F40075" w14:textId="77777777" w:rsidR="00587D80" w:rsidRPr="00D84627" w:rsidRDefault="00587D80" w:rsidP="00587D80">
      <w:pPr>
        <w:spacing w:line="47" w:lineRule="exact"/>
        <w:rPr>
          <w:sz w:val="20"/>
          <w:szCs w:val="20"/>
        </w:rPr>
      </w:pPr>
    </w:p>
    <w:p w14:paraId="5CC26557" w14:textId="77777777" w:rsidR="00587D80" w:rsidRPr="00D84627" w:rsidRDefault="00587D80" w:rsidP="00587D80">
      <w:pPr>
        <w:ind w:left="280"/>
        <w:rPr>
          <w:sz w:val="20"/>
          <w:szCs w:val="20"/>
        </w:rPr>
      </w:pPr>
      <w:proofErr w:type="gramStart"/>
      <w:r w:rsidRPr="00D84627">
        <w:rPr>
          <w:rFonts w:eastAsia="Times New Roman"/>
          <w:sz w:val="24"/>
          <w:szCs w:val="24"/>
        </w:rPr>
        <w:t>Кроме того</w:t>
      </w:r>
      <w:proofErr w:type="gramEnd"/>
      <w:r w:rsidRPr="00D84627">
        <w:rPr>
          <w:rFonts w:eastAsia="Times New Roman"/>
          <w:sz w:val="24"/>
          <w:szCs w:val="24"/>
        </w:rPr>
        <w:t xml:space="preserve"> установлена сокращенная продолжительность рабочего времени:</w:t>
      </w:r>
    </w:p>
    <w:p w14:paraId="28B69678" w14:textId="77777777" w:rsidR="00587D80" w:rsidRPr="00D84627" w:rsidRDefault="00587D80" w:rsidP="00587D80">
      <w:pPr>
        <w:spacing w:line="48" w:lineRule="exact"/>
        <w:rPr>
          <w:sz w:val="20"/>
          <w:szCs w:val="20"/>
        </w:rPr>
      </w:pPr>
    </w:p>
    <w:p w14:paraId="7FB74797" w14:textId="77777777" w:rsidR="00587D80" w:rsidRPr="00D84627" w:rsidRDefault="00587D80" w:rsidP="00587D80">
      <w:pPr>
        <w:numPr>
          <w:ilvl w:val="0"/>
          <w:numId w:val="8"/>
        </w:numPr>
        <w:tabs>
          <w:tab w:val="left" w:pos="420"/>
        </w:tabs>
        <w:rPr>
          <w:rFonts w:eastAsia="Times New Roman"/>
          <w:sz w:val="24"/>
          <w:szCs w:val="24"/>
        </w:rPr>
      </w:pPr>
      <w:r w:rsidRPr="00D84627">
        <w:rPr>
          <w:rFonts w:eastAsia="Times New Roman"/>
          <w:sz w:val="24"/>
          <w:szCs w:val="24"/>
        </w:rPr>
        <w:t>для лиц в возрасте от 16 до 18 лет - 36 часов;</w:t>
      </w:r>
    </w:p>
    <w:p w14:paraId="35426F6E" w14:textId="77777777" w:rsidR="00587D80" w:rsidRPr="00D84627" w:rsidRDefault="00587D80" w:rsidP="00587D80">
      <w:pPr>
        <w:spacing w:line="46" w:lineRule="exact"/>
        <w:rPr>
          <w:rFonts w:eastAsia="Times New Roman"/>
          <w:sz w:val="24"/>
          <w:szCs w:val="24"/>
        </w:rPr>
      </w:pPr>
    </w:p>
    <w:p w14:paraId="50B9A74D" w14:textId="77777777" w:rsidR="00587D80" w:rsidRPr="00D84627" w:rsidRDefault="00587D80" w:rsidP="00587D80">
      <w:pPr>
        <w:numPr>
          <w:ilvl w:val="0"/>
          <w:numId w:val="8"/>
        </w:numPr>
        <w:tabs>
          <w:tab w:val="left" w:pos="420"/>
        </w:tabs>
        <w:rPr>
          <w:rFonts w:eastAsia="Times New Roman"/>
          <w:sz w:val="24"/>
          <w:szCs w:val="24"/>
        </w:rPr>
      </w:pPr>
      <w:r w:rsidRPr="00D84627">
        <w:rPr>
          <w:rFonts w:eastAsia="Times New Roman"/>
          <w:sz w:val="24"/>
          <w:szCs w:val="24"/>
        </w:rPr>
        <w:t>для лиц в возрасте от 15 до 16 лет - 24 часа;</w:t>
      </w:r>
    </w:p>
    <w:p w14:paraId="07EC22D4" w14:textId="77777777" w:rsidR="00587D80" w:rsidRPr="00D84627" w:rsidRDefault="00587D80" w:rsidP="00587D80">
      <w:pPr>
        <w:numPr>
          <w:ilvl w:val="0"/>
          <w:numId w:val="8"/>
        </w:numPr>
        <w:tabs>
          <w:tab w:val="left" w:pos="425"/>
        </w:tabs>
        <w:spacing w:line="281" w:lineRule="auto"/>
        <w:jc w:val="both"/>
        <w:rPr>
          <w:rFonts w:eastAsia="Times New Roman"/>
          <w:sz w:val="24"/>
          <w:szCs w:val="24"/>
        </w:rPr>
      </w:pPr>
      <w:r w:rsidRPr="00D84627">
        <w:rPr>
          <w:rFonts w:eastAsia="Times New Roman"/>
          <w:sz w:val="24"/>
          <w:szCs w:val="24"/>
        </w:rPr>
        <w:t>для отдельных работников, занятых на работах с вредными условиями труда – до 36 часов в неделю. В тех случаях, когда не может быть соблюдена установленная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(за месяц, год) не превышала нормального числа рабочих часов.</w:t>
      </w:r>
    </w:p>
    <w:p w14:paraId="0900CDA0" w14:textId="77777777" w:rsidR="00587D80" w:rsidRPr="00D84627" w:rsidRDefault="00587D80" w:rsidP="00587D80">
      <w:pPr>
        <w:spacing w:line="280" w:lineRule="auto"/>
        <w:ind w:firstLine="284"/>
        <w:jc w:val="both"/>
        <w:rPr>
          <w:rFonts w:eastAsia="Times New Roman"/>
          <w:sz w:val="24"/>
          <w:szCs w:val="24"/>
        </w:rPr>
      </w:pPr>
      <w:r w:rsidRPr="00D84627">
        <w:rPr>
          <w:rFonts w:eastAsia="Times New Roman"/>
          <w:sz w:val="24"/>
          <w:szCs w:val="24"/>
        </w:rPr>
        <w:t xml:space="preserve">Если Вы оформляетесь в службу (подразделение), где установлена сменная работа, Вы должны знать, что работники смены должны работать в течение установленной продолжительности рабочего времени. Переход из одной смены в другую определяется графиками сменности. Назначение Вас на работу в течение двух смен подряд запрещается. Работы сверх установленной продолжительности рабочего времени считаются сверхурочными. Сверхурочные работы, как правило, не допускаются, так как чрезмерное утомление человека </w:t>
      </w:r>
      <w:r w:rsidRPr="00D84627">
        <w:rPr>
          <w:rFonts w:eastAsia="Times New Roman"/>
          <w:sz w:val="24"/>
          <w:szCs w:val="24"/>
        </w:rPr>
        <w:lastRenderedPageBreak/>
        <w:t>приводит к заболеваниям и несчастным случаям. В любом случае сверхурочно работы не должны превышать четырех часов в течение двух дней подряд и 120 часов в год.</w:t>
      </w:r>
    </w:p>
    <w:p w14:paraId="7EDD25D9" w14:textId="77777777" w:rsidR="00587D80" w:rsidRPr="00D84627" w:rsidRDefault="00587D80" w:rsidP="00587D80">
      <w:pPr>
        <w:spacing w:line="9" w:lineRule="exact"/>
        <w:rPr>
          <w:rFonts w:eastAsia="Times New Roman"/>
          <w:sz w:val="24"/>
          <w:szCs w:val="24"/>
        </w:rPr>
      </w:pPr>
    </w:p>
    <w:p w14:paraId="0501F4EA" w14:textId="77777777" w:rsidR="00587D80" w:rsidRPr="00D84627" w:rsidRDefault="00587D80" w:rsidP="00587D80">
      <w:pPr>
        <w:spacing w:line="280" w:lineRule="auto"/>
        <w:ind w:firstLine="284"/>
        <w:jc w:val="both"/>
        <w:rPr>
          <w:rFonts w:eastAsia="Times New Roman"/>
          <w:sz w:val="24"/>
          <w:szCs w:val="24"/>
        </w:rPr>
      </w:pPr>
      <w:r w:rsidRPr="00D84627">
        <w:rPr>
          <w:rFonts w:eastAsia="Times New Roman"/>
          <w:sz w:val="24"/>
          <w:szCs w:val="24"/>
        </w:rPr>
        <w:t>Законодательством установлено не только время Вашего труда, но и время Вашего отдыха. Прежде всего, установлен перерыв для отдыха и питания продолжительностью не более двух часов. Время начала и окончания перерыва определяется правилами внутреннего трудового распорядка. Кроме того, установлены еженедельные выходные дни. Продолжительность еженедельного непрерывного отдыха должна быть не менее 42 часов. Работа в выходные дни, как правило, запрещается.</w:t>
      </w:r>
    </w:p>
    <w:p w14:paraId="371D6AE2" w14:textId="77777777" w:rsidR="00587D80" w:rsidRPr="00D84627" w:rsidRDefault="00587D80" w:rsidP="00587D80">
      <w:pPr>
        <w:spacing w:line="6" w:lineRule="exact"/>
        <w:rPr>
          <w:rFonts w:eastAsia="Times New Roman"/>
          <w:sz w:val="24"/>
          <w:szCs w:val="24"/>
        </w:rPr>
      </w:pPr>
    </w:p>
    <w:p w14:paraId="7E9A2A94" w14:textId="77777777" w:rsidR="00587D80" w:rsidRPr="00D84627" w:rsidRDefault="00587D80" w:rsidP="00587D80">
      <w:pPr>
        <w:spacing w:line="280" w:lineRule="auto"/>
        <w:ind w:firstLine="284"/>
        <w:jc w:val="both"/>
        <w:rPr>
          <w:rFonts w:eastAsia="Times New Roman"/>
          <w:sz w:val="24"/>
          <w:szCs w:val="24"/>
        </w:rPr>
      </w:pPr>
      <w:r w:rsidRPr="00D84627">
        <w:rPr>
          <w:rFonts w:eastAsia="Times New Roman"/>
          <w:sz w:val="24"/>
          <w:szCs w:val="24"/>
        </w:rPr>
        <w:t>Ежегодно Вам будет предоставляться очередной отпуск. Кроме очередного может быть предоставлен дополнительный отпуск, например, за работу во вредных условиях труда, если он предусмотрен действующим законодательством.</w:t>
      </w:r>
    </w:p>
    <w:p w14:paraId="7B605EBB" w14:textId="77777777" w:rsidR="00587D80" w:rsidRPr="00D84627" w:rsidRDefault="00587D80" w:rsidP="00587D80">
      <w:pPr>
        <w:spacing w:line="2" w:lineRule="exact"/>
        <w:rPr>
          <w:rFonts w:eastAsia="Times New Roman"/>
          <w:sz w:val="24"/>
          <w:szCs w:val="24"/>
        </w:rPr>
      </w:pPr>
    </w:p>
    <w:p w14:paraId="3B1F2C96" w14:textId="77777777" w:rsidR="00587D80" w:rsidRPr="00D84627" w:rsidRDefault="00587D80" w:rsidP="00587D80">
      <w:pPr>
        <w:ind w:left="280"/>
        <w:rPr>
          <w:rFonts w:eastAsia="Times New Roman"/>
          <w:sz w:val="24"/>
          <w:szCs w:val="24"/>
        </w:rPr>
      </w:pPr>
      <w:r w:rsidRPr="00D84627">
        <w:rPr>
          <w:rFonts w:eastAsia="Times New Roman"/>
          <w:b/>
          <w:bCs/>
          <w:sz w:val="24"/>
          <w:szCs w:val="24"/>
        </w:rPr>
        <w:t>Охрана труда женщин</w:t>
      </w:r>
    </w:p>
    <w:p w14:paraId="35FE4BB0" w14:textId="77777777" w:rsidR="00587D80" w:rsidRPr="00D84627" w:rsidRDefault="00587D80" w:rsidP="00587D80">
      <w:pPr>
        <w:spacing w:line="54" w:lineRule="exact"/>
        <w:rPr>
          <w:rFonts w:eastAsia="Times New Roman"/>
          <w:sz w:val="24"/>
          <w:szCs w:val="24"/>
        </w:rPr>
      </w:pPr>
    </w:p>
    <w:p w14:paraId="77AA6691" w14:textId="77777777" w:rsidR="00587D80" w:rsidRPr="00D84627" w:rsidRDefault="00587D80" w:rsidP="00587D80">
      <w:pPr>
        <w:spacing w:line="279" w:lineRule="auto"/>
        <w:ind w:firstLine="284"/>
        <w:jc w:val="both"/>
        <w:rPr>
          <w:rFonts w:eastAsia="Times New Roman"/>
          <w:sz w:val="24"/>
          <w:szCs w:val="24"/>
        </w:rPr>
      </w:pPr>
      <w:r w:rsidRPr="00D84627">
        <w:rPr>
          <w:rFonts w:eastAsia="Times New Roman"/>
          <w:sz w:val="24"/>
          <w:szCs w:val="24"/>
        </w:rPr>
        <w:t>Учитывая физиологические особенности женского организма, СанПиН 2.2.0.555-96 «Гигиенические требования к условиям труда женщин санитарные правила и нормы» специально регламентирует вопросы охраны труда женщин.</w:t>
      </w:r>
    </w:p>
    <w:p w14:paraId="5F2DBB64" w14:textId="77777777" w:rsidR="00587D80" w:rsidRPr="00D84627" w:rsidRDefault="00587D80" w:rsidP="00587D80">
      <w:pPr>
        <w:spacing w:line="1" w:lineRule="exact"/>
        <w:rPr>
          <w:rFonts w:eastAsia="Times New Roman"/>
          <w:sz w:val="24"/>
          <w:szCs w:val="24"/>
        </w:rPr>
      </w:pPr>
    </w:p>
    <w:p w14:paraId="787AC8C3" w14:textId="77777777" w:rsidR="00587D80" w:rsidRPr="00D84627" w:rsidRDefault="00587D80" w:rsidP="00587D80">
      <w:pPr>
        <w:ind w:left="280"/>
        <w:rPr>
          <w:rFonts w:eastAsia="Times New Roman"/>
          <w:sz w:val="24"/>
          <w:szCs w:val="24"/>
        </w:rPr>
      </w:pPr>
      <w:r w:rsidRPr="00D84627">
        <w:rPr>
          <w:rFonts w:eastAsia="Times New Roman"/>
          <w:sz w:val="24"/>
          <w:szCs w:val="24"/>
        </w:rPr>
        <w:t>К таким вопросам относятся, например, следующие:</w:t>
      </w:r>
    </w:p>
    <w:p w14:paraId="1974CE17" w14:textId="77777777" w:rsidR="00587D80" w:rsidRPr="00D84627" w:rsidRDefault="00587D80" w:rsidP="00587D80">
      <w:pPr>
        <w:spacing w:line="46" w:lineRule="exact"/>
        <w:rPr>
          <w:rFonts w:eastAsia="Times New Roman"/>
          <w:sz w:val="24"/>
          <w:szCs w:val="24"/>
        </w:rPr>
      </w:pPr>
    </w:p>
    <w:p w14:paraId="3112F58A" w14:textId="77777777" w:rsidR="00587D80" w:rsidRPr="00D84627" w:rsidRDefault="00587D80" w:rsidP="00587D80">
      <w:pPr>
        <w:numPr>
          <w:ilvl w:val="0"/>
          <w:numId w:val="8"/>
        </w:numPr>
        <w:tabs>
          <w:tab w:val="left" w:pos="420"/>
        </w:tabs>
        <w:rPr>
          <w:rFonts w:eastAsia="Times New Roman"/>
          <w:sz w:val="24"/>
          <w:szCs w:val="24"/>
        </w:rPr>
      </w:pPr>
      <w:r w:rsidRPr="00D84627">
        <w:rPr>
          <w:rFonts w:eastAsia="Times New Roman"/>
          <w:sz w:val="24"/>
          <w:szCs w:val="24"/>
        </w:rPr>
        <w:t>применение труда женщин на работах с тяжелыми и вредными условиями труда запрещено;</w:t>
      </w:r>
    </w:p>
    <w:p w14:paraId="3F6276EA" w14:textId="77777777" w:rsidR="00587D80" w:rsidRPr="00D84627" w:rsidRDefault="00587D80" w:rsidP="00587D80">
      <w:pPr>
        <w:spacing w:line="48" w:lineRule="exact"/>
        <w:rPr>
          <w:rFonts w:eastAsia="Times New Roman"/>
          <w:sz w:val="24"/>
          <w:szCs w:val="24"/>
        </w:rPr>
      </w:pPr>
    </w:p>
    <w:p w14:paraId="3F78C94C" w14:textId="77777777" w:rsidR="00587D80" w:rsidRPr="00D84627" w:rsidRDefault="00587D80" w:rsidP="00587D80">
      <w:pPr>
        <w:numPr>
          <w:ilvl w:val="0"/>
          <w:numId w:val="8"/>
        </w:numPr>
        <w:tabs>
          <w:tab w:val="left" w:pos="537"/>
        </w:tabs>
        <w:spacing w:line="293" w:lineRule="auto"/>
        <w:jc w:val="both"/>
        <w:rPr>
          <w:rFonts w:eastAsia="Times New Roman"/>
          <w:sz w:val="24"/>
          <w:szCs w:val="24"/>
        </w:rPr>
      </w:pPr>
      <w:r w:rsidRPr="00D84627">
        <w:rPr>
          <w:rFonts w:eastAsia="Times New Roman"/>
          <w:sz w:val="24"/>
          <w:szCs w:val="24"/>
        </w:rPr>
        <w:t>установлены Нормы предельно допустимые нагрузок для женщин при подъеме и перемещении тяжестей вручную, так например: при подъеме и перемещении тяжестей постоянно в течение рабочей смены - 7 кг; при чередовании с другой работой (до 2-х раз в час) - 10 кг;</w:t>
      </w:r>
    </w:p>
    <w:p w14:paraId="7DA4763C" w14:textId="77777777" w:rsidR="00E01E59" w:rsidRDefault="00587D80" w:rsidP="00587D80">
      <w:pPr>
        <w:ind w:left="280"/>
        <w:rPr>
          <w:rFonts w:eastAsia="Times New Roman"/>
          <w:b/>
          <w:bCs/>
          <w:sz w:val="24"/>
          <w:szCs w:val="24"/>
        </w:rPr>
      </w:pPr>
      <w:r w:rsidRPr="00D84627">
        <w:rPr>
          <w:rFonts w:eastAsia="Times New Roman"/>
          <w:sz w:val="24"/>
          <w:szCs w:val="24"/>
        </w:rPr>
        <w:t>беременных женщин, матерей, кормящих грудью, а также женщин, имеющих детей в возрасте до двух лет, запрещено привлекать к работам в ночное время, сверхурочным работам, работам в выходные дни и направлять в командировки</w:t>
      </w:r>
      <w:r w:rsidRPr="00587D80">
        <w:rPr>
          <w:rFonts w:eastAsia="Times New Roman"/>
          <w:b/>
          <w:bCs/>
          <w:sz w:val="24"/>
          <w:szCs w:val="24"/>
        </w:rPr>
        <w:t xml:space="preserve"> </w:t>
      </w:r>
    </w:p>
    <w:p w14:paraId="23E4B166" w14:textId="681B62A6" w:rsidR="00587D80" w:rsidRPr="00587D80" w:rsidRDefault="00587D80" w:rsidP="00587D80">
      <w:pPr>
        <w:ind w:left="280"/>
        <w:rPr>
          <w:sz w:val="20"/>
          <w:szCs w:val="20"/>
        </w:rPr>
      </w:pPr>
      <w:r w:rsidRPr="00587D80">
        <w:rPr>
          <w:rFonts w:eastAsia="Times New Roman"/>
          <w:b/>
          <w:bCs/>
          <w:sz w:val="24"/>
          <w:szCs w:val="24"/>
        </w:rPr>
        <w:t>Охрана труда молодежи</w:t>
      </w:r>
    </w:p>
    <w:p w14:paraId="17765167" w14:textId="77777777" w:rsidR="00587D80" w:rsidRPr="00587D80" w:rsidRDefault="00587D80" w:rsidP="00587D80">
      <w:pPr>
        <w:spacing w:line="54" w:lineRule="exact"/>
        <w:rPr>
          <w:sz w:val="20"/>
          <w:szCs w:val="20"/>
        </w:rPr>
      </w:pPr>
    </w:p>
    <w:p w14:paraId="311D8A80" w14:textId="77777777" w:rsidR="00587D80" w:rsidRPr="00587D80" w:rsidRDefault="00587D80" w:rsidP="00587D80">
      <w:pPr>
        <w:spacing w:line="280" w:lineRule="auto"/>
        <w:ind w:firstLine="284"/>
        <w:jc w:val="both"/>
        <w:rPr>
          <w:sz w:val="20"/>
          <w:szCs w:val="20"/>
        </w:rPr>
      </w:pPr>
      <w:r w:rsidRPr="00587D80">
        <w:rPr>
          <w:rFonts w:eastAsia="Times New Roman"/>
          <w:sz w:val="24"/>
          <w:szCs w:val="24"/>
        </w:rPr>
        <w:t>Лица, достигшие 18 лет, в трудовых отношениях приравниваются к совершеннолетним работникам, а в области охраны труда, рабочего времени, отпусков и некоторых других условий труда пользуются льготами. Учитывая физиологические особенности организма несовершеннолетних, разрешается их прием на работу, начиная с 16 лет. В исключительных случаях, связанных с необходимостью производственного обучения или в связи с семейными обстоятельствами, подросток может быть принят на работу с 15 лет. Все лица моложе 18 лет принимаются на работу лишь после предварительного медицинского осмотра и в дальнейшем, до достижения 18 лет, ежегодно подлежат обязательному медицинскому осмотру.</w:t>
      </w:r>
    </w:p>
    <w:p w14:paraId="55571F2C" w14:textId="77777777" w:rsidR="00587D80" w:rsidRPr="00587D80" w:rsidRDefault="00587D80" w:rsidP="00587D80">
      <w:pPr>
        <w:spacing w:line="3" w:lineRule="exact"/>
        <w:rPr>
          <w:sz w:val="20"/>
          <w:szCs w:val="20"/>
        </w:rPr>
      </w:pPr>
    </w:p>
    <w:p w14:paraId="0A53D08D" w14:textId="77777777" w:rsidR="00587D80" w:rsidRPr="00587D80" w:rsidRDefault="00587D80" w:rsidP="00587D80">
      <w:pPr>
        <w:spacing w:line="281" w:lineRule="auto"/>
        <w:ind w:firstLine="284"/>
        <w:jc w:val="both"/>
        <w:rPr>
          <w:sz w:val="20"/>
          <w:szCs w:val="20"/>
        </w:rPr>
      </w:pPr>
      <w:r w:rsidRPr="00587D80">
        <w:rPr>
          <w:rFonts w:eastAsia="Times New Roman"/>
          <w:sz w:val="24"/>
          <w:szCs w:val="24"/>
        </w:rPr>
        <w:t>Запрещается применение труда молодежи на тяжелых работах и на работах с вредными или опасными условиями труда.</w:t>
      </w:r>
    </w:p>
    <w:p w14:paraId="4C746479" w14:textId="77777777" w:rsidR="00587D80" w:rsidRPr="00587D80" w:rsidRDefault="00587D80" w:rsidP="00587D80">
      <w:pPr>
        <w:spacing w:line="1" w:lineRule="exact"/>
        <w:rPr>
          <w:sz w:val="20"/>
          <w:szCs w:val="20"/>
        </w:rPr>
      </w:pPr>
    </w:p>
    <w:p w14:paraId="283F5917" w14:textId="77777777" w:rsidR="00587D80" w:rsidRPr="00587D80" w:rsidRDefault="00587D80" w:rsidP="00587D80">
      <w:pPr>
        <w:spacing w:line="280" w:lineRule="auto"/>
        <w:ind w:firstLine="284"/>
        <w:jc w:val="both"/>
        <w:rPr>
          <w:sz w:val="20"/>
          <w:szCs w:val="20"/>
        </w:rPr>
      </w:pPr>
      <w:r w:rsidRPr="00587D80">
        <w:rPr>
          <w:rFonts w:eastAsia="Times New Roman"/>
          <w:sz w:val="24"/>
          <w:szCs w:val="24"/>
        </w:rPr>
        <w:t>Запрещается привлекать работников моложе 18 лет к ночным и сверхурочным работам и к работам в выходные дни.</w:t>
      </w:r>
    </w:p>
    <w:p w14:paraId="214986BF" w14:textId="77777777" w:rsidR="00587D80" w:rsidRPr="00587D80" w:rsidRDefault="00587D80" w:rsidP="00587D80">
      <w:pPr>
        <w:spacing w:line="2" w:lineRule="exact"/>
        <w:rPr>
          <w:sz w:val="20"/>
          <w:szCs w:val="20"/>
        </w:rPr>
      </w:pPr>
    </w:p>
    <w:p w14:paraId="0D1F1DC7" w14:textId="77777777" w:rsidR="00E01E59" w:rsidRPr="00587D80" w:rsidRDefault="00587D80" w:rsidP="00E01E59">
      <w:pPr>
        <w:spacing w:line="281" w:lineRule="auto"/>
        <w:ind w:firstLine="284"/>
        <w:jc w:val="both"/>
        <w:rPr>
          <w:sz w:val="20"/>
          <w:szCs w:val="20"/>
        </w:rPr>
      </w:pPr>
      <w:r w:rsidRPr="00587D80">
        <w:rPr>
          <w:rFonts w:eastAsia="Times New Roman"/>
          <w:sz w:val="24"/>
          <w:szCs w:val="24"/>
        </w:rPr>
        <w:t xml:space="preserve">Установлены предельные нормы для подростков от 16 до 18 лет при ручной переноске </w:t>
      </w:r>
      <w:r w:rsidR="00E01E59">
        <w:rPr>
          <w:rFonts w:eastAsia="Times New Roman"/>
          <w:sz w:val="24"/>
          <w:szCs w:val="24"/>
        </w:rPr>
        <w:t xml:space="preserve">для </w:t>
      </w:r>
      <w:r w:rsidR="00E01E59" w:rsidRPr="00587D80">
        <w:rPr>
          <w:rFonts w:eastAsia="Times New Roman"/>
          <w:sz w:val="24"/>
          <w:szCs w:val="24"/>
        </w:rPr>
        <w:t>грузов:</w:t>
      </w:r>
    </w:p>
    <w:p w14:paraId="0661BF64" w14:textId="77777777" w:rsidR="00E01E59" w:rsidRDefault="00E01E59" w:rsidP="00E01E59">
      <w:pPr>
        <w:numPr>
          <w:ilvl w:val="0"/>
          <w:numId w:val="10"/>
        </w:numPr>
        <w:tabs>
          <w:tab w:val="left" w:pos="420"/>
        </w:tabs>
        <w:ind w:left="420" w:hanging="142"/>
        <w:rPr>
          <w:rFonts w:eastAsia="Times New Roman"/>
          <w:sz w:val="24"/>
          <w:szCs w:val="24"/>
        </w:rPr>
      </w:pPr>
      <w:r>
        <w:rPr>
          <w:rFonts w:eastAsia="Times New Roman"/>
          <w:sz w:val="24"/>
          <w:szCs w:val="24"/>
        </w:rPr>
        <w:t>юношей - 16 кг;</w:t>
      </w:r>
    </w:p>
    <w:p w14:paraId="6EF804DD" w14:textId="77777777" w:rsidR="00E01E59" w:rsidRDefault="00E01E59" w:rsidP="00E01E59">
      <w:pPr>
        <w:spacing w:line="46" w:lineRule="exact"/>
        <w:rPr>
          <w:rFonts w:eastAsia="Times New Roman"/>
          <w:sz w:val="24"/>
          <w:szCs w:val="24"/>
        </w:rPr>
      </w:pPr>
    </w:p>
    <w:p w14:paraId="3BDF9290" w14:textId="77777777" w:rsidR="00E01E59" w:rsidRDefault="00E01E59" w:rsidP="00E01E59">
      <w:pPr>
        <w:numPr>
          <w:ilvl w:val="0"/>
          <w:numId w:val="10"/>
        </w:numPr>
        <w:tabs>
          <w:tab w:val="left" w:pos="420"/>
        </w:tabs>
        <w:ind w:left="420" w:hanging="142"/>
        <w:rPr>
          <w:rFonts w:eastAsia="Times New Roman"/>
          <w:sz w:val="24"/>
          <w:szCs w:val="24"/>
        </w:rPr>
      </w:pPr>
      <w:r>
        <w:rPr>
          <w:rFonts w:eastAsia="Times New Roman"/>
          <w:sz w:val="24"/>
          <w:szCs w:val="24"/>
        </w:rPr>
        <w:t>для девушек - 10 кг;</w:t>
      </w:r>
    </w:p>
    <w:p w14:paraId="0B0676F5" w14:textId="77777777" w:rsidR="00E01E59" w:rsidRDefault="00E01E59" w:rsidP="00E01E59">
      <w:pPr>
        <w:spacing w:line="46" w:lineRule="exact"/>
        <w:rPr>
          <w:rFonts w:eastAsia="Times New Roman"/>
          <w:sz w:val="24"/>
          <w:szCs w:val="24"/>
        </w:rPr>
      </w:pPr>
    </w:p>
    <w:p w14:paraId="120E43EA" w14:textId="77777777" w:rsidR="00E01E59" w:rsidRDefault="00E01E59" w:rsidP="00E01E59">
      <w:pPr>
        <w:numPr>
          <w:ilvl w:val="0"/>
          <w:numId w:val="10"/>
        </w:numPr>
        <w:tabs>
          <w:tab w:val="left" w:pos="420"/>
        </w:tabs>
        <w:ind w:left="420" w:hanging="142"/>
        <w:rPr>
          <w:rFonts w:eastAsia="Times New Roman"/>
          <w:sz w:val="24"/>
          <w:szCs w:val="24"/>
        </w:rPr>
      </w:pPr>
      <w:r>
        <w:rPr>
          <w:rFonts w:eastAsia="Times New Roman"/>
          <w:sz w:val="24"/>
          <w:szCs w:val="24"/>
        </w:rPr>
        <w:t>для мужчин - 50 кг.</w:t>
      </w:r>
    </w:p>
    <w:p w14:paraId="39A3C491" w14:textId="77777777" w:rsidR="00E01E59" w:rsidRPr="00E01E59" w:rsidRDefault="00E01E59" w:rsidP="00E01E59">
      <w:pPr>
        <w:spacing w:line="281" w:lineRule="auto"/>
        <w:ind w:firstLine="284"/>
        <w:jc w:val="both"/>
        <w:rPr>
          <w:sz w:val="20"/>
          <w:szCs w:val="20"/>
        </w:rPr>
      </w:pPr>
      <w:r w:rsidRPr="00E01E59">
        <w:rPr>
          <w:rFonts w:eastAsia="Times New Roman"/>
          <w:sz w:val="24"/>
          <w:szCs w:val="24"/>
        </w:rPr>
        <w:t>Механизированный способ погрузочно-разгрузочных работ является обязательным для грузов весом более 50 кг, а также при подъеме грузов на высоту более 2 м.</w:t>
      </w:r>
    </w:p>
    <w:p w14:paraId="5AB8AFCA" w14:textId="77777777" w:rsidR="00E01E59" w:rsidRPr="00E01E59" w:rsidRDefault="00E01E59" w:rsidP="00E01E59">
      <w:pPr>
        <w:spacing w:line="1" w:lineRule="exact"/>
        <w:rPr>
          <w:sz w:val="20"/>
          <w:szCs w:val="20"/>
        </w:rPr>
      </w:pPr>
    </w:p>
    <w:p w14:paraId="7A3CAC4D"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t>Ежегодные отпуска работникам до 18 лет предоставляются в любое время года по их желанию.</w:t>
      </w:r>
    </w:p>
    <w:p w14:paraId="04AAF099" w14:textId="77777777" w:rsidR="00E01E59" w:rsidRPr="00E01E59" w:rsidRDefault="00E01E59" w:rsidP="00E01E59">
      <w:pPr>
        <w:ind w:left="280"/>
        <w:rPr>
          <w:sz w:val="20"/>
          <w:szCs w:val="20"/>
        </w:rPr>
      </w:pPr>
      <w:r w:rsidRPr="00E01E59">
        <w:rPr>
          <w:rFonts w:eastAsia="Times New Roman"/>
          <w:b/>
          <w:bCs/>
          <w:sz w:val="24"/>
          <w:szCs w:val="24"/>
        </w:rPr>
        <w:t>Действия работников при несчастном случае.</w:t>
      </w:r>
    </w:p>
    <w:p w14:paraId="2CDCE357" w14:textId="77777777" w:rsidR="00E01E59" w:rsidRPr="00E01E59" w:rsidRDefault="00E01E59" w:rsidP="00E01E59">
      <w:pPr>
        <w:spacing w:line="54" w:lineRule="exact"/>
        <w:rPr>
          <w:sz w:val="20"/>
          <w:szCs w:val="20"/>
        </w:rPr>
      </w:pPr>
    </w:p>
    <w:p w14:paraId="310A5E91"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t xml:space="preserve">Трудовым Кодексом предусмотрена обязанность администрации своевременно и правильно проводить расследование и учет несчастных случаев на производстве. 0 каждом несчастном случае на производстве пострадавший или очевидец в течение смены должен сообщить </w:t>
      </w:r>
      <w:r w:rsidRPr="00E01E59">
        <w:rPr>
          <w:rFonts w:eastAsia="Times New Roman"/>
          <w:sz w:val="24"/>
          <w:szCs w:val="24"/>
        </w:rPr>
        <w:lastRenderedPageBreak/>
        <w:t xml:space="preserve">непосредственному руководителю. В течение трех суток комиссия должна провести расследование обстоятельств и причин несчастного случая и составить акт. Несчастный случай на производстве, вызвавший у работника потерю трудоспособности не менее </w:t>
      </w:r>
      <w:proofErr w:type="gramStart"/>
      <w:r w:rsidRPr="00E01E59">
        <w:rPr>
          <w:rFonts w:eastAsia="Times New Roman"/>
          <w:sz w:val="24"/>
          <w:szCs w:val="24"/>
        </w:rPr>
        <w:t>одного дня</w:t>
      </w:r>
      <w:proofErr w:type="gramEnd"/>
      <w:r w:rsidRPr="00E01E59">
        <w:rPr>
          <w:rFonts w:eastAsia="Times New Roman"/>
          <w:sz w:val="24"/>
          <w:szCs w:val="24"/>
        </w:rPr>
        <w:t xml:space="preserve"> оформляется актом формы Н-1. Учет несчастных случаев с учащимися оформляется актом формы Н-2</w:t>
      </w:r>
    </w:p>
    <w:p w14:paraId="75DAB1F8" w14:textId="77777777" w:rsidR="00E01E59" w:rsidRPr="00E01E59" w:rsidRDefault="00E01E59" w:rsidP="00E01E59">
      <w:pPr>
        <w:spacing w:line="5" w:lineRule="exact"/>
        <w:rPr>
          <w:sz w:val="20"/>
          <w:szCs w:val="20"/>
        </w:rPr>
      </w:pPr>
    </w:p>
    <w:p w14:paraId="61EA7A5E" w14:textId="77777777" w:rsidR="00E01E59" w:rsidRPr="00E01E59" w:rsidRDefault="00E01E59" w:rsidP="00E01E59">
      <w:pPr>
        <w:spacing w:line="281" w:lineRule="auto"/>
        <w:ind w:firstLine="284"/>
        <w:jc w:val="both"/>
        <w:rPr>
          <w:sz w:val="20"/>
          <w:szCs w:val="20"/>
        </w:rPr>
      </w:pPr>
      <w:r w:rsidRPr="00E01E59">
        <w:rPr>
          <w:rFonts w:eastAsia="Times New Roman"/>
          <w:sz w:val="24"/>
          <w:szCs w:val="24"/>
        </w:rPr>
        <w:t>Администрация организации обязана выдать пострадавшему или лицу, представляющему его интересы, акт формы Н-1 и Н-2 о несчастном случае не позднее трех дней с момента окончания по нему расследования.</w:t>
      </w:r>
    </w:p>
    <w:p w14:paraId="7B654AFA"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t>Если в результате несчастного случая или профессионального заболевания работнику установлена инвалидность или процент потери профессиональной трудоспособности, в результате чего он лишился прежнего заработка, то работник имеет право на возмещение ему ущерба.</w:t>
      </w:r>
    </w:p>
    <w:p w14:paraId="77FA490F" w14:textId="77777777" w:rsidR="00E01E59" w:rsidRPr="00E01E59" w:rsidRDefault="00E01E59" w:rsidP="00E01E59">
      <w:pPr>
        <w:spacing w:line="3" w:lineRule="exact"/>
        <w:rPr>
          <w:sz w:val="20"/>
          <w:szCs w:val="20"/>
        </w:rPr>
      </w:pPr>
    </w:p>
    <w:p w14:paraId="57D1C88C" w14:textId="77777777" w:rsidR="00E01E59" w:rsidRPr="00E01E59" w:rsidRDefault="00E01E59" w:rsidP="00E01E59">
      <w:pPr>
        <w:ind w:left="280"/>
        <w:rPr>
          <w:sz w:val="20"/>
          <w:szCs w:val="20"/>
        </w:rPr>
      </w:pPr>
      <w:r w:rsidRPr="00E01E59">
        <w:rPr>
          <w:rFonts w:eastAsia="Times New Roman"/>
          <w:b/>
          <w:bCs/>
          <w:sz w:val="24"/>
          <w:szCs w:val="24"/>
        </w:rPr>
        <w:t>Контроль за соблюдением законодательства об охране труда</w:t>
      </w:r>
    </w:p>
    <w:p w14:paraId="260785B1" w14:textId="77777777" w:rsidR="00E01E59" w:rsidRPr="00E01E59" w:rsidRDefault="00E01E59" w:rsidP="00E01E59">
      <w:pPr>
        <w:spacing w:line="54" w:lineRule="exact"/>
        <w:rPr>
          <w:sz w:val="20"/>
          <w:szCs w:val="20"/>
        </w:rPr>
      </w:pPr>
    </w:p>
    <w:p w14:paraId="09A0A12F"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t>Целью контроля за соблюдением законодательства об охране труда является проверка условий и безопасности труда работников и учащихся в общеобразовательной организации, выявление отклонений от требований стандартов, норм, правил и других нормативных документов по охране труда, проверка выполнения службами и подразделениями организации своих обязанностей в области охраны труда, принятие эффективных мер по устранению выявленных недостатков и предупреждение аварий, несчастных случаев, профессиональных заболеваний.</w:t>
      </w:r>
    </w:p>
    <w:p w14:paraId="72543F4B" w14:textId="77777777" w:rsidR="00E01E59" w:rsidRPr="00E01E59" w:rsidRDefault="00E01E59" w:rsidP="00E01E59">
      <w:pPr>
        <w:spacing w:line="3" w:lineRule="exact"/>
        <w:rPr>
          <w:sz w:val="20"/>
          <w:szCs w:val="20"/>
        </w:rPr>
      </w:pPr>
    </w:p>
    <w:p w14:paraId="250D1B6E" w14:textId="77777777" w:rsidR="00E01E59" w:rsidRPr="00E01E59" w:rsidRDefault="00E01E59" w:rsidP="00E01E59">
      <w:pPr>
        <w:ind w:left="280"/>
        <w:rPr>
          <w:sz w:val="20"/>
          <w:szCs w:val="20"/>
        </w:rPr>
      </w:pPr>
      <w:r w:rsidRPr="00E01E59">
        <w:rPr>
          <w:rFonts w:eastAsia="Times New Roman"/>
          <w:sz w:val="24"/>
          <w:szCs w:val="24"/>
        </w:rPr>
        <w:t>Существуют следующие виды контроля за охраной труда:</w:t>
      </w:r>
    </w:p>
    <w:p w14:paraId="02E2161E" w14:textId="77777777" w:rsidR="00E01E59" w:rsidRPr="00E01E59" w:rsidRDefault="00E01E59" w:rsidP="00E01E59">
      <w:pPr>
        <w:spacing w:line="47" w:lineRule="exact"/>
        <w:rPr>
          <w:sz w:val="20"/>
          <w:szCs w:val="20"/>
        </w:rPr>
      </w:pPr>
    </w:p>
    <w:p w14:paraId="3677377E" w14:textId="77777777" w:rsidR="00E01E59" w:rsidRPr="00E01E59" w:rsidRDefault="00E01E59" w:rsidP="00E01E59">
      <w:pPr>
        <w:numPr>
          <w:ilvl w:val="0"/>
          <w:numId w:val="12"/>
        </w:numPr>
        <w:tabs>
          <w:tab w:val="left" w:pos="615"/>
        </w:tabs>
        <w:spacing w:line="281" w:lineRule="auto"/>
        <w:jc w:val="both"/>
        <w:rPr>
          <w:rFonts w:eastAsia="Times New Roman"/>
          <w:sz w:val="24"/>
          <w:szCs w:val="24"/>
        </w:rPr>
      </w:pPr>
      <w:r w:rsidRPr="00E01E59">
        <w:rPr>
          <w:rFonts w:eastAsia="Times New Roman"/>
          <w:sz w:val="24"/>
          <w:szCs w:val="24"/>
        </w:rPr>
        <w:t xml:space="preserve">административный контроль, осуществляемый руководителями всех уровней и ответственными должностными лицами (ответственными за электрохозяйство, грузоподъемные машины, хранение и выдачу </w:t>
      </w:r>
      <w:proofErr w:type="spellStart"/>
      <w:r w:rsidRPr="00E01E59">
        <w:rPr>
          <w:rFonts w:eastAsia="Times New Roman"/>
          <w:sz w:val="24"/>
          <w:szCs w:val="24"/>
        </w:rPr>
        <w:t>спецжидкостей</w:t>
      </w:r>
      <w:proofErr w:type="spellEnd"/>
      <w:r w:rsidRPr="00E01E59">
        <w:rPr>
          <w:rFonts w:eastAsia="Times New Roman"/>
          <w:sz w:val="24"/>
          <w:szCs w:val="24"/>
        </w:rPr>
        <w:t>, пожарную безопасность и т.д.);</w:t>
      </w:r>
    </w:p>
    <w:p w14:paraId="1698B844" w14:textId="77777777" w:rsidR="00E01E59" w:rsidRPr="00E01E59" w:rsidRDefault="00E01E59" w:rsidP="00E01E59">
      <w:pPr>
        <w:numPr>
          <w:ilvl w:val="0"/>
          <w:numId w:val="12"/>
        </w:numPr>
        <w:tabs>
          <w:tab w:val="left" w:pos="780"/>
        </w:tabs>
        <w:spacing w:line="281" w:lineRule="auto"/>
        <w:jc w:val="both"/>
        <w:rPr>
          <w:rFonts w:eastAsia="Times New Roman"/>
          <w:sz w:val="24"/>
          <w:szCs w:val="24"/>
        </w:rPr>
      </w:pPr>
      <w:r w:rsidRPr="00E01E59">
        <w:rPr>
          <w:rFonts w:eastAsia="Times New Roman"/>
          <w:sz w:val="24"/>
          <w:szCs w:val="24"/>
        </w:rPr>
        <w:t>административно-общественный трехступенчатый контроль, осуществляемый администрацией совместно с профсоюзной организацией; трехступенчатым он называется по числу уровней контроля:</w:t>
      </w:r>
    </w:p>
    <w:p w14:paraId="7BE1CADD" w14:textId="218DC574" w:rsidR="00E01E59" w:rsidRPr="00E01E59" w:rsidRDefault="00E01E59" w:rsidP="00E01E59">
      <w:pPr>
        <w:spacing w:line="280" w:lineRule="auto"/>
        <w:ind w:firstLine="284"/>
        <w:rPr>
          <w:rFonts w:eastAsia="Times New Roman"/>
          <w:sz w:val="24"/>
          <w:szCs w:val="24"/>
        </w:rPr>
      </w:pP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на первой ступени</w:t>
      </w:r>
      <w:r w:rsidRPr="00E01E59">
        <w:rPr>
          <w:rFonts w:ascii="Wingdings" w:eastAsia="Wingdings" w:hAnsi="Wingdings" w:cs="Wingdings"/>
          <w:sz w:val="24"/>
          <w:szCs w:val="24"/>
        </w:rPr>
        <w:t></w:t>
      </w:r>
      <w:r w:rsidRPr="00E01E59">
        <w:rPr>
          <w:rFonts w:eastAsia="Times New Roman"/>
          <w:sz w:val="24"/>
          <w:szCs w:val="24"/>
        </w:rPr>
        <w:t>–</w:t>
      </w:r>
      <w:r w:rsidRPr="00E01E59">
        <w:rPr>
          <w:rFonts w:ascii="Wingdings" w:eastAsia="Wingdings" w:hAnsi="Wingdings" w:cs="Wingdings"/>
          <w:sz w:val="24"/>
          <w:szCs w:val="24"/>
        </w:rPr>
        <w:t></w:t>
      </w:r>
      <w:r w:rsidRPr="00E01E59">
        <w:rPr>
          <w:rFonts w:eastAsia="Times New Roman"/>
          <w:sz w:val="24"/>
          <w:szCs w:val="24"/>
        </w:rPr>
        <w:t xml:space="preserve">в учебных </w:t>
      </w:r>
      <w:proofErr w:type="spellStart"/>
      <w:r w:rsidRPr="00E01E59">
        <w:rPr>
          <w:rFonts w:eastAsia="Times New Roman"/>
          <w:sz w:val="24"/>
          <w:szCs w:val="24"/>
        </w:rPr>
        <w:t>группах,</w:t>
      </w:r>
      <w:r w:rsidR="007C5A63">
        <w:rPr>
          <w:rFonts w:ascii="Wingdings" w:eastAsia="Wingdings" w:hAnsi="Wingdings" w:cs="Wingdings"/>
          <w:sz w:val="24"/>
          <w:szCs w:val="24"/>
        </w:rPr>
        <w:t></w:t>
      </w:r>
      <w:r w:rsidRPr="00E01E59">
        <w:rPr>
          <w:rFonts w:eastAsia="Times New Roman"/>
          <w:sz w:val="24"/>
          <w:szCs w:val="24"/>
        </w:rPr>
        <w:t>лабораториях,</w:t>
      </w:r>
      <w:r w:rsidRPr="00E01E59">
        <w:rPr>
          <w:rFonts w:ascii="Wingdings" w:eastAsia="Wingdings" w:hAnsi="Wingdings" w:cs="Wingdings"/>
          <w:sz w:val="24"/>
          <w:szCs w:val="24"/>
        </w:rPr>
        <w:t></w:t>
      </w:r>
      <w:r w:rsidRPr="00E01E59">
        <w:rPr>
          <w:rFonts w:eastAsia="Times New Roman"/>
          <w:sz w:val="24"/>
          <w:szCs w:val="24"/>
        </w:rPr>
        <w:t>мастерских,</w:t>
      </w:r>
      <w:r w:rsidRPr="00E01E59">
        <w:rPr>
          <w:rFonts w:ascii="Wingdings" w:eastAsia="Wingdings" w:hAnsi="Wingdings" w:cs="Wingdings"/>
          <w:sz w:val="24"/>
          <w:szCs w:val="24"/>
        </w:rPr>
        <w:t></w:t>
      </w:r>
      <w:r w:rsidRPr="00E01E59">
        <w:rPr>
          <w:rFonts w:eastAsia="Times New Roman"/>
          <w:sz w:val="24"/>
          <w:szCs w:val="24"/>
        </w:rPr>
        <w:t>в</w:t>
      </w:r>
      <w:proofErr w:type="spellEnd"/>
      <w:r w:rsidRPr="00E01E59">
        <w:rPr>
          <w:rFonts w:eastAsia="Times New Roman"/>
          <w:sz w:val="24"/>
          <w:szCs w:val="24"/>
        </w:rPr>
        <w:t xml:space="preserve"> </w:t>
      </w:r>
      <w:proofErr w:type="spellStart"/>
      <w:r w:rsidRPr="00E01E59">
        <w:rPr>
          <w:rFonts w:eastAsia="Times New Roman"/>
          <w:sz w:val="24"/>
          <w:szCs w:val="24"/>
        </w:rPr>
        <w:t>отдельных</w:t>
      </w:r>
      <w:r w:rsidRPr="00E01E59">
        <w:rPr>
          <w:rFonts w:ascii="Wingdings" w:eastAsia="Wingdings" w:hAnsi="Wingdings" w:cs="Wingdings"/>
          <w:sz w:val="24"/>
          <w:szCs w:val="24"/>
        </w:rPr>
        <w:t></w:t>
      </w:r>
      <w:r w:rsidRPr="00E01E59">
        <w:rPr>
          <w:rFonts w:eastAsia="Times New Roman"/>
          <w:sz w:val="24"/>
          <w:szCs w:val="24"/>
        </w:rPr>
        <w:t>помещениях</w:t>
      </w:r>
      <w:proofErr w:type="spellEnd"/>
      <w:r w:rsidRPr="00E01E59">
        <w:rPr>
          <w:rFonts w:eastAsia="Times New Roman"/>
          <w:sz w:val="24"/>
          <w:szCs w:val="24"/>
        </w:rPr>
        <w:t>;</w:t>
      </w:r>
    </w:p>
    <w:p w14:paraId="2030690A" w14:textId="77777777" w:rsidR="00E01E59" w:rsidRPr="00E01E59" w:rsidRDefault="00E01E59" w:rsidP="00E01E59">
      <w:pPr>
        <w:spacing w:line="1" w:lineRule="exact"/>
        <w:rPr>
          <w:rFonts w:eastAsia="Times New Roman"/>
          <w:sz w:val="24"/>
          <w:szCs w:val="24"/>
        </w:rPr>
      </w:pPr>
    </w:p>
    <w:p w14:paraId="7C3A55B5" w14:textId="77777777" w:rsidR="00E01E59" w:rsidRPr="00E01E59" w:rsidRDefault="00E01E59" w:rsidP="00E01E59">
      <w:pPr>
        <w:spacing w:line="280" w:lineRule="auto"/>
        <w:ind w:left="280" w:right="1560"/>
        <w:rPr>
          <w:rFonts w:eastAsia="Times New Roman"/>
          <w:sz w:val="24"/>
          <w:szCs w:val="24"/>
        </w:rPr>
      </w:pP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на второй ступени</w:t>
      </w:r>
      <w:r w:rsidRPr="00E01E59">
        <w:rPr>
          <w:rFonts w:ascii="Wingdings" w:eastAsia="Wingdings" w:hAnsi="Wingdings" w:cs="Wingdings"/>
          <w:sz w:val="24"/>
          <w:szCs w:val="24"/>
        </w:rPr>
        <w:t></w:t>
      </w:r>
      <w:r w:rsidRPr="00E01E59">
        <w:rPr>
          <w:rFonts w:eastAsia="Times New Roman"/>
          <w:sz w:val="24"/>
          <w:szCs w:val="24"/>
        </w:rPr>
        <w:t>–</w:t>
      </w:r>
      <w:r w:rsidRPr="00E01E59">
        <w:rPr>
          <w:rFonts w:ascii="Wingdings" w:eastAsia="Wingdings" w:hAnsi="Wingdings" w:cs="Wingdings"/>
          <w:sz w:val="24"/>
          <w:szCs w:val="24"/>
        </w:rPr>
        <w:t></w:t>
      </w:r>
      <w:r w:rsidRPr="00E01E59">
        <w:rPr>
          <w:rFonts w:eastAsia="Times New Roman"/>
          <w:sz w:val="24"/>
          <w:szCs w:val="24"/>
        </w:rPr>
        <w:t>в подразделениях общеобразовательной организации;</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на третьей ступени</w:t>
      </w:r>
      <w:r w:rsidRPr="00E01E59">
        <w:rPr>
          <w:rFonts w:ascii="Wingdings" w:eastAsia="Wingdings" w:hAnsi="Wingdings" w:cs="Wingdings"/>
          <w:sz w:val="24"/>
          <w:szCs w:val="24"/>
        </w:rPr>
        <w:t></w:t>
      </w:r>
      <w:r w:rsidRPr="00E01E59">
        <w:rPr>
          <w:rFonts w:eastAsia="Times New Roman"/>
          <w:sz w:val="24"/>
          <w:szCs w:val="24"/>
        </w:rPr>
        <w:t>-</w:t>
      </w:r>
      <w:r w:rsidRPr="00E01E59">
        <w:rPr>
          <w:rFonts w:ascii="Wingdings" w:eastAsia="Wingdings" w:hAnsi="Wingdings" w:cs="Wingdings"/>
          <w:sz w:val="24"/>
          <w:szCs w:val="24"/>
        </w:rPr>
        <w:t></w:t>
      </w:r>
      <w:r w:rsidRPr="00E01E59">
        <w:rPr>
          <w:rFonts w:eastAsia="Times New Roman"/>
          <w:sz w:val="24"/>
          <w:szCs w:val="24"/>
        </w:rPr>
        <w:t>в общеобразовательной организации в целом;</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контроль осуществляется службой охраны труда.</w:t>
      </w:r>
    </w:p>
    <w:p w14:paraId="64F6FFFB" w14:textId="77777777" w:rsidR="00E01E59" w:rsidRPr="00E01E59" w:rsidRDefault="00E01E59" w:rsidP="00E01E59">
      <w:pPr>
        <w:spacing w:line="2" w:lineRule="exact"/>
        <w:rPr>
          <w:rFonts w:eastAsia="Times New Roman"/>
          <w:sz w:val="24"/>
          <w:szCs w:val="24"/>
        </w:rPr>
      </w:pPr>
    </w:p>
    <w:p w14:paraId="72C72A81" w14:textId="77777777" w:rsidR="00E01E59" w:rsidRPr="00E01E59" w:rsidRDefault="00E01E59" w:rsidP="00E01E59">
      <w:pPr>
        <w:ind w:left="280"/>
        <w:rPr>
          <w:rFonts w:eastAsia="Times New Roman"/>
          <w:sz w:val="24"/>
          <w:szCs w:val="24"/>
        </w:rPr>
      </w:pPr>
      <w:r w:rsidRPr="00E01E59">
        <w:rPr>
          <w:rFonts w:eastAsia="Times New Roman"/>
          <w:b/>
          <w:bCs/>
          <w:sz w:val="24"/>
          <w:szCs w:val="24"/>
        </w:rPr>
        <w:t>Ответственность за нарушение или невыполнение требований охраны труда</w:t>
      </w:r>
    </w:p>
    <w:p w14:paraId="5DB68D66" w14:textId="77777777" w:rsidR="00E01E59" w:rsidRPr="00E01E59" w:rsidRDefault="00E01E59" w:rsidP="00E01E59">
      <w:pPr>
        <w:spacing w:line="54" w:lineRule="exact"/>
        <w:rPr>
          <w:rFonts w:eastAsia="Times New Roman"/>
          <w:sz w:val="24"/>
          <w:szCs w:val="24"/>
        </w:rPr>
      </w:pPr>
    </w:p>
    <w:p w14:paraId="3F5B69AE" w14:textId="77777777" w:rsidR="00E01E59" w:rsidRPr="00E01E59" w:rsidRDefault="00E01E59" w:rsidP="00E01E59">
      <w:pPr>
        <w:spacing w:line="279" w:lineRule="auto"/>
        <w:ind w:firstLine="284"/>
        <w:jc w:val="both"/>
        <w:rPr>
          <w:rFonts w:eastAsia="Times New Roman"/>
          <w:sz w:val="24"/>
          <w:szCs w:val="24"/>
        </w:rPr>
      </w:pPr>
      <w:r w:rsidRPr="00E01E59">
        <w:rPr>
          <w:rFonts w:eastAsia="Times New Roman"/>
          <w:sz w:val="24"/>
          <w:szCs w:val="24"/>
        </w:rPr>
        <w:t>За нарушение или невыполнение требований охраны труда должностные лица и другие работники организации могут привлекаться к дисциплинарной, административной, материальной и уголовной ответственности.</w:t>
      </w:r>
    </w:p>
    <w:p w14:paraId="30F21A12" w14:textId="77777777" w:rsidR="00E01E59" w:rsidRPr="00E01E59" w:rsidRDefault="00E01E59" w:rsidP="00E01E59">
      <w:pPr>
        <w:spacing w:line="1" w:lineRule="exact"/>
        <w:rPr>
          <w:rFonts w:eastAsia="Times New Roman"/>
          <w:sz w:val="24"/>
          <w:szCs w:val="24"/>
        </w:rPr>
      </w:pPr>
    </w:p>
    <w:p w14:paraId="52DEE08E" w14:textId="77777777" w:rsidR="00E01E59" w:rsidRPr="00E01E59" w:rsidRDefault="00E01E59" w:rsidP="00E01E59">
      <w:pPr>
        <w:spacing w:line="319" w:lineRule="auto"/>
        <w:ind w:firstLine="284"/>
        <w:jc w:val="both"/>
        <w:rPr>
          <w:rFonts w:eastAsia="Times New Roman"/>
          <w:sz w:val="24"/>
          <w:szCs w:val="24"/>
        </w:rPr>
      </w:pPr>
      <w:r w:rsidRPr="00E01E59">
        <w:rPr>
          <w:rFonts w:eastAsia="Times New Roman"/>
          <w:sz w:val="24"/>
          <w:szCs w:val="24"/>
        </w:rPr>
        <w:t>К дисциплинарным взысканиям относятся: замечание, выговор, строгий выговор, перевод на нижеоплачиваемую работу на срок до трех месяцев, увольнение с работы. К административной</w:t>
      </w:r>
    </w:p>
    <w:p w14:paraId="3B83BEA4" w14:textId="77777777" w:rsidR="00E01E59" w:rsidRPr="00E01E59" w:rsidRDefault="00E01E59" w:rsidP="00E01E59">
      <w:pPr>
        <w:spacing w:line="280" w:lineRule="auto"/>
        <w:jc w:val="both"/>
        <w:rPr>
          <w:sz w:val="20"/>
          <w:szCs w:val="20"/>
        </w:rPr>
      </w:pPr>
      <w:r w:rsidRPr="00E01E59">
        <w:rPr>
          <w:rFonts w:eastAsia="Times New Roman"/>
          <w:sz w:val="24"/>
          <w:szCs w:val="24"/>
        </w:rPr>
        <w:t>ответственности виновные должностные лица могут привлекаться народным судом, органами Государственного надзора, техническими и правовыми инспекторами в виде штрафа. Организация несет материальную ответственность за ущерб, причиненный работнику увечьем или иным повреждением здоровья, связанным с исполнением им своих трудовых обязанностей.</w:t>
      </w:r>
    </w:p>
    <w:p w14:paraId="48356ED9" w14:textId="77777777" w:rsidR="00E01E59" w:rsidRPr="00E01E59" w:rsidRDefault="00E01E59" w:rsidP="00E01E59">
      <w:pPr>
        <w:spacing w:line="5" w:lineRule="exact"/>
        <w:rPr>
          <w:sz w:val="20"/>
          <w:szCs w:val="20"/>
        </w:rPr>
      </w:pPr>
    </w:p>
    <w:p w14:paraId="44EA496F"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t>Уголовная ответственность предусмотрена Уголовным кодексом. Уголовная ответственность предусматривается в тех случаях, когда нарушения законодательства по охране труда содержат признаки преступного действия. Характер и тяжесть ответственности определяются в зависимости от конкретных обстоятельств нарушения.</w:t>
      </w:r>
    </w:p>
    <w:p w14:paraId="6B0FEF8E" w14:textId="77777777" w:rsidR="00E01E59" w:rsidRPr="00E01E59" w:rsidRDefault="00E01E59" w:rsidP="00E01E59">
      <w:pPr>
        <w:spacing w:line="3" w:lineRule="exact"/>
        <w:rPr>
          <w:sz w:val="20"/>
          <w:szCs w:val="20"/>
        </w:rPr>
      </w:pPr>
    </w:p>
    <w:p w14:paraId="5D65F852" w14:textId="77777777" w:rsidR="00E01E59" w:rsidRPr="00E01E59" w:rsidRDefault="00E01E59" w:rsidP="00E01E59">
      <w:pPr>
        <w:ind w:left="280"/>
        <w:rPr>
          <w:sz w:val="20"/>
          <w:szCs w:val="20"/>
        </w:rPr>
      </w:pPr>
      <w:r w:rsidRPr="00E01E59">
        <w:rPr>
          <w:rFonts w:eastAsia="Times New Roman"/>
          <w:b/>
          <w:bCs/>
          <w:sz w:val="24"/>
          <w:szCs w:val="24"/>
        </w:rPr>
        <w:t>Опасные зоны</w:t>
      </w:r>
    </w:p>
    <w:p w14:paraId="2BF4449F" w14:textId="77777777" w:rsidR="00E01E59" w:rsidRPr="00E01E59" w:rsidRDefault="00E01E59" w:rsidP="00E01E59">
      <w:pPr>
        <w:spacing w:line="54" w:lineRule="exact"/>
        <w:rPr>
          <w:sz w:val="20"/>
          <w:szCs w:val="20"/>
        </w:rPr>
      </w:pPr>
    </w:p>
    <w:p w14:paraId="54F951A4"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lastRenderedPageBreak/>
        <w:t>Находясь на территории организации и за ее пределами, будьте внимательны, не бегайте по коридорам и лестницам; не перебегайте дорогу перед движущимся автотранспортом; стоящий автомобиль обходите только спереди, чтобы водитель мог Вас видеть; особую осторожность соблюдайте в ненастную погоду (снегопад, гололёд, дождь и т.п.).</w:t>
      </w:r>
    </w:p>
    <w:p w14:paraId="7BBDDE29" w14:textId="77777777" w:rsidR="00E01E59" w:rsidRPr="00E01E59" w:rsidRDefault="00E01E59" w:rsidP="00E01E59">
      <w:pPr>
        <w:ind w:left="280"/>
        <w:rPr>
          <w:sz w:val="20"/>
          <w:szCs w:val="20"/>
        </w:rPr>
      </w:pPr>
      <w:r w:rsidRPr="00E01E59">
        <w:rPr>
          <w:rFonts w:eastAsia="Times New Roman"/>
          <w:sz w:val="24"/>
          <w:szCs w:val="24"/>
        </w:rPr>
        <w:t>Во избежание получения травм:</w:t>
      </w:r>
    </w:p>
    <w:p w14:paraId="3E00C614" w14:textId="77777777" w:rsidR="00E01E59" w:rsidRPr="00E01E59" w:rsidRDefault="00E01E59" w:rsidP="00E01E59">
      <w:pPr>
        <w:spacing w:line="47" w:lineRule="exact"/>
        <w:rPr>
          <w:sz w:val="20"/>
          <w:szCs w:val="20"/>
        </w:rPr>
      </w:pPr>
    </w:p>
    <w:p w14:paraId="3EBBB86B" w14:textId="77777777" w:rsidR="00E01E59" w:rsidRPr="00E01E59" w:rsidRDefault="00E01E59" w:rsidP="00E01E59">
      <w:pPr>
        <w:numPr>
          <w:ilvl w:val="0"/>
          <w:numId w:val="13"/>
        </w:numPr>
        <w:tabs>
          <w:tab w:val="left" w:pos="708"/>
        </w:tabs>
        <w:spacing w:line="281" w:lineRule="auto"/>
        <w:rPr>
          <w:rFonts w:ascii="Wingdings" w:eastAsia="Wingdings" w:hAnsi="Wingdings" w:cs="Wingdings"/>
          <w:sz w:val="24"/>
          <w:szCs w:val="24"/>
        </w:rPr>
      </w:pPr>
      <w:r w:rsidRPr="00E01E59">
        <w:rPr>
          <w:rFonts w:eastAsia="Times New Roman"/>
          <w:sz w:val="24"/>
          <w:szCs w:val="24"/>
        </w:rPr>
        <w:t>не проходите и не перепрыгивайте через открытые траншеи, колодцы, люки, пользуйтесь установленными проходами, проездами;</w:t>
      </w:r>
    </w:p>
    <w:p w14:paraId="429EC1D4" w14:textId="77777777" w:rsidR="00E01E59" w:rsidRPr="00E01E59" w:rsidRDefault="00E01E59" w:rsidP="00E01E59">
      <w:pPr>
        <w:numPr>
          <w:ilvl w:val="0"/>
          <w:numId w:val="13"/>
        </w:numPr>
        <w:tabs>
          <w:tab w:val="left" w:pos="708"/>
        </w:tabs>
        <w:spacing w:line="280" w:lineRule="auto"/>
        <w:rPr>
          <w:rFonts w:ascii="Wingdings" w:eastAsia="Wingdings" w:hAnsi="Wingdings" w:cs="Wingdings"/>
          <w:sz w:val="24"/>
          <w:szCs w:val="24"/>
        </w:rPr>
      </w:pPr>
      <w:r w:rsidRPr="00E01E59">
        <w:rPr>
          <w:rFonts w:eastAsia="Times New Roman"/>
          <w:sz w:val="24"/>
          <w:szCs w:val="24"/>
        </w:rPr>
        <w:t>не стойте и не проходите под поднятым грузом, избегайте проходить под работающим наверху;</w:t>
      </w:r>
    </w:p>
    <w:p w14:paraId="5F7EBD80" w14:textId="77777777" w:rsidR="00E01E59" w:rsidRPr="00E01E59" w:rsidRDefault="00E01E59" w:rsidP="00E01E59">
      <w:pPr>
        <w:spacing w:line="1" w:lineRule="exact"/>
        <w:rPr>
          <w:rFonts w:ascii="Wingdings" w:eastAsia="Wingdings" w:hAnsi="Wingdings" w:cs="Wingdings"/>
          <w:sz w:val="24"/>
          <w:szCs w:val="24"/>
        </w:rPr>
      </w:pPr>
    </w:p>
    <w:p w14:paraId="1C38CF63" w14:textId="77777777" w:rsidR="00E01E59" w:rsidRPr="00E01E59" w:rsidRDefault="00E01E59" w:rsidP="00E01E59">
      <w:pPr>
        <w:numPr>
          <w:ilvl w:val="0"/>
          <w:numId w:val="13"/>
        </w:numPr>
        <w:tabs>
          <w:tab w:val="left" w:pos="708"/>
        </w:tabs>
        <w:spacing w:line="281" w:lineRule="auto"/>
        <w:rPr>
          <w:rFonts w:ascii="Wingdings" w:eastAsia="Wingdings" w:hAnsi="Wingdings" w:cs="Wingdings"/>
          <w:sz w:val="24"/>
          <w:szCs w:val="24"/>
        </w:rPr>
      </w:pPr>
      <w:r w:rsidRPr="00E01E59">
        <w:rPr>
          <w:rFonts w:eastAsia="Times New Roman"/>
          <w:sz w:val="24"/>
          <w:szCs w:val="24"/>
        </w:rPr>
        <w:t>при подъеме и спуске по лестничным маршам идите спокойно, не спеша, ставьте ногу полной ступней и при необходимости придерживайтесь за перила.</w:t>
      </w:r>
    </w:p>
    <w:p w14:paraId="4BB1646F" w14:textId="1B6FA55E" w:rsidR="00E01E59" w:rsidRPr="00E01E59" w:rsidRDefault="00E01E59" w:rsidP="00E01E59">
      <w:pPr>
        <w:ind w:left="280"/>
        <w:rPr>
          <w:sz w:val="20"/>
          <w:szCs w:val="20"/>
        </w:rPr>
      </w:pPr>
      <w:r w:rsidRPr="00E01E59">
        <w:rPr>
          <w:rFonts w:eastAsia="Times New Roman"/>
          <w:sz w:val="24"/>
          <w:szCs w:val="24"/>
        </w:rPr>
        <w:t>В холодное время года (весна, зима, осень) при входе и выходе из помещения плотно закрывайте двери, выходя из помещения надевайте верхнюю одежду</w:t>
      </w:r>
      <w:r w:rsidRPr="00E01E59">
        <w:rPr>
          <w:rFonts w:eastAsia="Times New Roman"/>
          <w:b/>
          <w:bCs/>
          <w:sz w:val="24"/>
          <w:szCs w:val="24"/>
        </w:rPr>
        <w:t xml:space="preserve"> Электробезопасность</w:t>
      </w:r>
    </w:p>
    <w:p w14:paraId="6F66CC90" w14:textId="77777777" w:rsidR="00E01E59" w:rsidRPr="00E01E59" w:rsidRDefault="00E01E59" w:rsidP="00E01E59">
      <w:pPr>
        <w:spacing w:line="54" w:lineRule="exact"/>
        <w:rPr>
          <w:sz w:val="20"/>
          <w:szCs w:val="20"/>
        </w:rPr>
      </w:pPr>
    </w:p>
    <w:p w14:paraId="55C2B323" w14:textId="77777777" w:rsidR="00E01E59" w:rsidRPr="00E01E59" w:rsidRDefault="00E01E59" w:rsidP="00E01E59">
      <w:pPr>
        <w:spacing w:line="279" w:lineRule="auto"/>
        <w:ind w:firstLine="284"/>
        <w:jc w:val="both"/>
        <w:rPr>
          <w:sz w:val="20"/>
          <w:szCs w:val="20"/>
        </w:rPr>
      </w:pPr>
      <w:r w:rsidRPr="00E01E59">
        <w:rPr>
          <w:rFonts w:eastAsia="Times New Roman"/>
          <w:sz w:val="24"/>
          <w:szCs w:val="24"/>
        </w:rPr>
        <w:t>Анализ травматизма показывает, что число травм, вызванных электрическим током, сравнительно невелико, однако число смертельных исходов при электротравмах значительно. Опасность поражения электрическим током усугубляется за счет следующего:</w:t>
      </w:r>
    </w:p>
    <w:p w14:paraId="295F2540" w14:textId="77777777" w:rsidR="00E01E59" w:rsidRPr="00E01E59" w:rsidRDefault="00E01E59" w:rsidP="00E01E59">
      <w:pPr>
        <w:spacing w:line="2" w:lineRule="exact"/>
        <w:rPr>
          <w:sz w:val="20"/>
          <w:szCs w:val="20"/>
        </w:rPr>
      </w:pPr>
    </w:p>
    <w:p w14:paraId="4224D26E" w14:textId="77777777" w:rsidR="00E01E59" w:rsidRPr="00E01E59" w:rsidRDefault="00E01E59" w:rsidP="00E01E59">
      <w:pPr>
        <w:numPr>
          <w:ilvl w:val="0"/>
          <w:numId w:val="14"/>
        </w:numPr>
        <w:tabs>
          <w:tab w:val="left" w:pos="708"/>
        </w:tabs>
        <w:spacing w:line="281" w:lineRule="auto"/>
        <w:rPr>
          <w:rFonts w:ascii="Wingdings" w:eastAsia="Wingdings" w:hAnsi="Wingdings" w:cs="Wingdings"/>
          <w:sz w:val="24"/>
          <w:szCs w:val="24"/>
        </w:rPr>
      </w:pPr>
      <w:r w:rsidRPr="00E01E59">
        <w:rPr>
          <w:rFonts w:eastAsia="Times New Roman"/>
          <w:sz w:val="24"/>
          <w:szCs w:val="24"/>
        </w:rPr>
        <w:t>ток не имеет внешних признаков и не может быть обнаружен человеком заблаговременно;</w:t>
      </w:r>
    </w:p>
    <w:p w14:paraId="19A9990F" w14:textId="77777777" w:rsidR="00E01E59" w:rsidRPr="00E01E59" w:rsidRDefault="00E01E59" w:rsidP="00E01E59">
      <w:pPr>
        <w:numPr>
          <w:ilvl w:val="0"/>
          <w:numId w:val="14"/>
        </w:numPr>
        <w:tabs>
          <w:tab w:val="left" w:pos="708"/>
        </w:tabs>
        <w:spacing w:line="280" w:lineRule="auto"/>
        <w:rPr>
          <w:rFonts w:ascii="Wingdings" w:eastAsia="Wingdings" w:hAnsi="Wingdings" w:cs="Wingdings"/>
          <w:sz w:val="24"/>
          <w:szCs w:val="24"/>
        </w:rPr>
      </w:pPr>
      <w:r w:rsidRPr="00E01E59">
        <w:rPr>
          <w:rFonts w:eastAsia="Times New Roman"/>
          <w:sz w:val="24"/>
          <w:szCs w:val="24"/>
        </w:rPr>
        <w:t xml:space="preserve">при </w:t>
      </w:r>
      <w:proofErr w:type="spellStart"/>
      <w:r w:rsidRPr="00E01E59">
        <w:rPr>
          <w:rFonts w:eastAsia="Times New Roman"/>
          <w:sz w:val="24"/>
          <w:szCs w:val="24"/>
        </w:rPr>
        <w:t>электропоражении</w:t>
      </w:r>
      <w:proofErr w:type="spellEnd"/>
      <w:r w:rsidRPr="00E01E59">
        <w:rPr>
          <w:rFonts w:eastAsia="Times New Roman"/>
          <w:sz w:val="24"/>
          <w:szCs w:val="24"/>
        </w:rPr>
        <w:t xml:space="preserve"> нарушаются наиболее важные жизнедеятельные системы (сердечно-сосудистая, дыхательная, нервная);</w:t>
      </w:r>
    </w:p>
    <w:p w14:paraId="1A6198C9" w14:textId="77777777" w:rsidR="00E01E59" w:rsidRPr="00E01E59" w:rsidRDefault="00E01E59" w:rsidP="00E01E59">
      <w:pPr>
        <w:spacing w:line="1" w:lineRule="exact"/>
        <w:rPr>
          <w:rFonts w:ascii="Wingdings" w:eastAsia="Wingdings" w:hAnsi="Wingdings" w:cs="Wingdings"/>
          <w:sz w:val="24"/>
          <w:szCs w:val="24"/>
        </w:rPr>
      </w:pPr>
    </w:p>
    <w:p w14:paraId="2D2F23AC" w14:textId="77777777" w:rsidR="00E01E59" w:rsidRPr="00E01E59" w:rsidRDefault="00E01E59" w:rsidP="00E01E59">
      <w:pPr>
        <w:numPr>
          <w:ilvl w:val="0"/>
          <w:numId w:val="14"/>
        </w:numPr>
        <w:tabs>
          <w:tab w:val="left" w:pos="708"/>
        </w:tabs>
        <w:spacing w:line="281" w:lineRule="auto"/>
        <w:rPr>
          <w:rFonts w:ascii="Wingdings" w:eastAsia="Wingdings" w:hAnsi="Wingdings" w:cs="Wingdings"/>
          <w:sz w:val="24"/>
          <w:szCs w:val="24"/>
        </w:rPr>
      </w:pPr>
      <w:r w:rsidRPr="00E01E59">
        <w:rPr>
          <w:rFonts w:eastAsia="Times New Roman"/>
          <w:sz w:val="24"/>
          <w:szCs w:val="24"/>
        </w:rPr>
        <w:t xml:space="preserve">судороги мышц приводят к </w:t>
      </w:r>
      <w:proofErr w:type="spellStart"/>
      <w:r w:rsidRPr="00E01E59">
        <w:rPr>
          <w:rFonts w:eastAsia="Times New Roman"/>
          <w:sz w:val="24"/>
          <w:szCs w:val="24"/>
        </w:rPr>
        <w:t>неотпускающему</w:t>
      </w:r>
      <w:proofErr w:type="spellEnd"/>
      <w:r w:rsidRPr="00E01E59">
        <w:rPr>
          <w:rFonts w:eastAsia="Times New Roman"/>
          <w:sz w:val="24"/>
          <w:szCs w:val="24"/>
        </w:rPr>
        <w:t xml:space="preserve"> эффекту, когда человек не может самостоятельно "оторваться" от электрического провода.</w:t>
      </w:r>
    </w:p>
    <w:p w14:paraId="0478505C" w14:textId="77777777" w:rsidR="00E01E59" w:rsidRPr="00E01E59" w:rsidRDefault="00E01E59" w:rsidP="00E01E59">
      <w:pPr>
        <w:numPr>
          <w:ilvl w:val="0"/>
          <w:numId w:val="14"/>
        </w:numPr>
        <w:tabs>
          <w:tab w:val="left" w:pos="700"/>
        </w:tabs>
        <w:rPr>
          <w:rFonts w:ascii="Wingdings" w:eastAsia="Wingdings" w:hAnsi="Wingdings" w:cs="Wingdings"/>
          <w:sz w:val="24"/>
          <w:szCs w:val="24"/>
        </w:rPr>
      </w:pPr>
      <w:r w:rsidRPr="00E01E59">
        <w:rPr>
          <w:rFonts w:eastAsia="Times New Roman"/>
          <w:sz w:val="24"/>
          <w:szCs w:val="24"/>
        </w:rPr>
        <w:t>Основными причинами электротравматизма являются:</w:t>
      </w:r>
    </w:p>
    <w:p w14:paraId="16AF88DB" w14:textId="77777777" w:rsidR="00E01E59" w:rsidRPr="00E01E59" w:rsidRDefault="00E01E59" w:rsidP="00E01E59">
      <w:pPr>
        <w:spacing w:line="46" w:lineRule="exact"/>
        <w:rPr>
          <w:rFonts w:ascii="Wingdings" w:eastAsia="Wingdings" w:hAnsi="Wingdings" w:cs="Wingdings"/>
          <w:sz w:val="24"/>
          <w:szCs w:val="24"/>
        </w:rPr>
      </w:pPr>
    </w:p>
    <w:p w14:paraId="4739102B" w14:textId="75F7B3B5" w:rsidR="00E01E59" w:rsidRPr="00E01E59" w:rsidRDefault="00E01E59" w:rsidP="00E01E59">
      <w:pPr>
        <w:numPr>
          <w:ilvl w:val="0"/>
          <w:numId w:val="15"/>
        </w:numPr>
        <w:tabs>
          <w:tab w:val="left" w:pos="700"/>
        </w:tabs>
        <w:ind w:left="700" w:hanging="422"/>
        <w:rPr>
          <w:rFonts w:ascii="Wingdings" w:eastAsia="Wingdings" w:hAnsi="Wingdings" w:cs="Wingdings"/>
          <w:sz w:val="24"/>
          <w:szCs w:val="24"/>
        </w:rPr>
      </w:pPr>
      <w:r w:rsidRPr="00E01E59">
        <w:rPr>
          <w:rFonts w:eastAsia="Times New Roman"/>
          <w:sz w:val="24"/>
          <w:szCs w:val="24"/>
        </w:rPr>
        <w:t>прикосновение к токоведущим частям, находящимся под напряжением (например, прикосновение к оголенным проводам, рубильникам, ламповым патронам и т. п.); работа с неисправным ручным электроинструментом;</w:t>
      </w:r>
    </w:p>
    <w:p w14:paraId="732E1204" w14:textId="77777777" w:rsidR="00E01E59" w:rsidRPr="00E01E59" w:rsidRDefault="00E01E59" w:rsidP="00E01E59">
      <w:pPr>
        <w:spacing w:line="46" w:lineRule="exact"/>
        <w:rPr>
          <w:rFonts w:ascii="Wingdings" w:eastAsia="Wingdings" w:hAnsi="Wingdings" w:cs="Wingdings"/>
          <w:sz w:val="24"/>
          <w:szCs w:val="24"/>
        </w:rPr>
      </w:pPr>
    </w:p>
    <w:p w14:paraId="49761FD5" w14:textId="77777777" w:rsidR="00E01E59" w:rsidRPr="00E01E59" w:rsidRDefault="00E01E59" w:rsidP="00E01E59">
      <w:pPr>
        <w:numPr>
          <w:ilvl w:val="0"/>
          <w:numId w:val="15"/>
        </w:numPr>
        <w:tabs>
          <w:tab w:val="left" w:pos="708"/>
        </w:tabs>
        <w:spacing w:line="281" w:lineRule="auto"/>
        <w:rPr>
          <w:rFonts w:ascii="Wingdings" w:eastAsia="Wingdings" w:hAnsi="Wingdings" w:cs="Wingdings"/>
          <w:sz w:val="24"/>
          <w:szCs w:val="24"/>
        </w:rPr>
      </w:pPr>
      <w:r w:rsidRPr="00E01E59">
        <w:rPr>
          <w:rFonts w:eastAsia="Times New Roman"/>
          <w:sz w:val="24"/>
          <w:szCs w:val="24"/>
        </w:rPr>
        <w:t>прикосновение к нетоковедущим частям электрооборудования (корпусу электроустановки), случайно оказавшимся под напряжением;</w:t>
      </w:r>
    </w:p>
    <w:p w14:paraId="53B01C4C" w14:textId="77777777" w:rsidR="00E01E59" w:rsidRPr="00E01E59" w:rsidRDefault="00E01E59" w:rsidP="00E01E59">
      <w:pPr>
        <w:numPr>
          <w:ilvl w:val="0"/>
          <w:numId w:val="15"/>
        </w:numPr>
        <w:tabs>
          <w:tab w:val="left" w:pos="700"/>
        </w:tabs>
        <w:rPr>
          <w:rFonts w:ascii="Wingdings" w:eastAsia="Wingdings" w:hAnsi="Wingdings" w:cs="Wingdings"/>
          <w:sz w:val="24"/>
          <w:szCs w:val="24"/>
        </w:rPr>
      </w:pPr>
      <w:r w:rsidRPr="00E01E59">
        <w:rPr>
          <w:rFonts w:eastAsia="Times New Roman"/>
          <w:sz w:val="24"/>
          <w:szCs w:val="24"/>
        </w:rPr>
        <w:t>короткое замыкание с образованием электрической дуги.</w:t>
      </w:r>
    </w:p>
    <w:p w14:paraId="263A7B5C" w14:textId="77777777" w:rsidR="00E01E59" w:rsidRPr="00E01E59" w:rsidRDefault="00E01E59" w:rsidP="00E01E59">
      <w:pPr>
        <w:spacing w:line="47" w:lineRule="exact"/>
        <w:rPr>
          <w:sz w:val="20"/>
          <w:szCs w:val="20"/>
        </w:rPr>
      </w:pPr>
    </w:p>
    <w:p w14:paraId="2C9B338B" w14:textId="77777777" w:rsidR="00E01E59" w:rsidRPr="00E01E59" w:rsidRDefault="00E01E59" w:rsidP="00E01E59">
      <w:pPr>
        <w:spacing w:line="281" w:lineRule="auto"/>
        <w:ind w:firstLine="284"/>
        <w:jc w:val="both"/>
        <w:rPr>
          <w:sz w:val="20"/>
          <w:szCs w:val="20"/>
        </w:rPr>
      </w:pPr>
      <w:r w:rsidRPr="00E01E59">
        <w:rPr>
          <w:rFonts w:eastAsia="Times New Roman"/>
          <w:sz w:val="24"/>
          <w:szCs w:val="24"/>
        </w:rPr>
        <w:t>Для предупреждения электротравм существует много способов, но наиболее доступными для всех являются средства индивидуальной защиты, к которым относятся: резиновые перчатки, резиновая обувь, резиновые коврики, инструмент с диэлектрическими ручками.</w:t>
      </w:r>
    </w:p>
    <w:p w14:paraId="59151B09" w14:textId="77777777" w:rsidR="00E01E59" w:rsidRPr="00E01E59" w:rsidRDefault="00E01E59" w:rsidP="00E01E59">
      <w:pPr>
        <w:spacing w:line="281" w:lineRule="auto"/>
        <w:ind w:firstLine="284"/>
        <w:jc w:val="both"/>
        <w:rPr>
          <w:sz w:val="20"/>
          <w:szCs w:val="20"/>
        </w:rPr>
      </w:pPr>
      <w:r w:rsidRPr="00E01E59">
        <w:rPr>
          <w:rFonts w:eastAsia="Times New Roman"/>
          <w:sz w:val="24"/>
          <w:szCs w:val="24"/>
        </w:rPr>
        <w:t>Если же на Ваших глазах произошел несчастный случай, связанный с воздействием электрического тока, Ваши действия должны быть следующими. Прежде всего, необходимо освободить пострадавшего от действия тока. При этом нужно сделать это так, чтобы самому не попасть под напряжение. Лучше всего попытаться отключить электроустановку. Если же ее нельзя быстро отключить, то нужно оттянуть пострадавшего от токоведущей части, взявшись за его одежду, если она сухая, либо отбросить от него электропровод деревянной палкой и т. п. Если пострадавший пришел в сознание, ему необходимо обеспечить покой до прибытия врача или доставить в медпункт. При отсутствии сознания, но сохранившемся дыхании нужно уложить пострадавшего на подстилку, обеспечить приток свежего воздуха, расстегнуть одежду.</w:t>
      </w:r>
    </w:p>
    <w:p w14:paraId="19BB034F" w14:textId="77777777" w:rsidR="00E01E59" w:rsidRPr="00E01E59" w:rsidRDefault="00E01E59" w:rsidP="00E01E59">
      <w:pPr>
        <w:spacing w:line="1" w:lineRule="exact"/>
        <w:rPr>
          <w:sz w:val="20"/>
          <w:szCs w:val="20"/>
        </w:rPr>
      </w:pPr>
    </w:p>
    <w:p w14:paraId="367ABBC7"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t>При отсутствии признаков жизни делаются искусственное дыхание и наружный массаж сердца.</w:t>
      </w:r>
    </w:p>
    <w:p w14:paraId="1D827F1C" w14:textId="77777777" w:rsidR="00E01E59" w:rsidRPr="00E01E59" w:rsidRDefault="00E01E59" w:rsidP="00E01E59">
      <w:pPr>
        <w:ind w:left="280"/>
        <w:rPr>
          <w:sz w:val="20"/>
          <w:szCs w:val="20"/>
        </w:rPr>
      </w:pPr>
      <w:r w:rsidRPr="00E01E59">
        <w:rPr>
          <w:rFonts w:eastAsia="Times New Roman"/>
          <w:b/>
          <w:bCs/>
          <w:sz w:val="24"/>
          <w:szCs w:val="24"/>
        </w:rPr>
        <w:t>Санитарно-гигиенические условия труда</w:t>
      </w:r>
    </w:p>
    <w:p w14:paraId="32532964" w14:textId="77777777" w:rsidR="00E01E59" w:rsidRPr="00E01E59" w:rsidRDefault="00E01E59" w:rsidP="00E01E59">
      <w:pPr>
        <w:spacing w:line="54" w:lineRule="exact"/>
        <w:rPr>
          <w:sz w:val="20"/>
          <w:szCs w:val="20"/>
        </w:rPr>
      </w:pPr>
    </w:p>
    <w:p w14:paraId="3B67C176" w14:textId="77777777" w:rsidR="00E01E59" w:rsidRPr="00E01E59" w:rsidRDefault="00E01E59" w:rsidP="00E01E59">
      <w:pPr>
        <w:spacing w:line="280" w:lineRule="auto"/>
        <w:ind w:firstLine="284"/>
        <w:jc w:val="both"/>
        <w:rPr>
          <w:sz w:val="20"/>
          <w:szCs w:val="20"/>
        </w:rPr>
      </w:pPr>
      <w:r w:rsidRPr="00E01E59">
        <w:rPr>
          <w:rFonts w:eastAsia="Times New Roman"/>
          <w:sz w:val="24"/>
          <w:szCs w:val="24"/>
        </w:rPr>
        <w:t xml:space="preserve">Санитарно-гигиенические условия Вашего труда характеризуются наличием различных вредных производственных факторов, которые неблагоприятно влияют на Ваше здоровье и могут привести к заболеванию или снижению работоспособности. К таким вредным факторам относятся: загазованность и запыленность воздуха, шум, вибрация, ультразвук, инфразвук, </w:t>
      </w:r>
      <w:r w:rsidRPr="00E01E59">
        <w:rPr>
          <w:rFonts w:eastAsia="Times New Roman"/>
          <w:sz w:val="24"/>
          <w:szCs w:val="24"/>
        </w:rPr>
        <w:lastRenderedPageBreak/>
        <w:t>электромагнитные, ионизирующие, лазерные и другие излучения, освещенность рабочих мест, микроклиматические условия и т. п.</w:t>
      </w:r>
    </w:p>
    <w:p w14:paraId="1675A76F" w14:textId="77777777" w:rsidR="00E01E59" w:rsidRPr="00E01E59" w:rsidRDefault="00E01E59" w:rsidP="00E01E59">
      <w:pPr>
        <w:spacing w:line="2" w:lineRule="exact"/>
        <w:rPr>
          <w:sz w:val="20"/>
          <w:szCs w:val="20"/>
        </w:rPr>
      </w:pPr>
    </w:p>
    <w:p w14:paraId="3AA4FF74" w14:textId="77777777" w:rsidR="00E01E59" w:rsidRPr="00E01E59" w:rsidRDefault="00E01E59" w:rsidP="00E01E59">
      <w:pPr>
        <w:numPr>
          <w:ilvl w:val="0"/>
          <w:numId w:val="16"/>
        </w:numPr>
        <w:tabs>
          <w:tab w:val="left" w:pos="518"/>
        </w:tabs>
        <w:spacing w:line="281" w:lineRule="auto"/>
        <w:jc w:val="both"/>
        <w:rPr>
          <w:rFonts w:eastAsia="Times New Roman"/>
          <w:sz w:val="24"/>
          <w:szCs w:val="24"/>
        </w:rPr>
      </w:pPr>
      <w:r w:rsidRPr="00E01E59">
        <w:rPr>
          <w:rFonts w:eastAsia="Times New Roman"/>
          <w:sz w:val="24"/>
          <w:szCs w:val="24"/>
        </w:rPr>
        <w:t>зависимости от Вашей профессии, должности, специфики службы, подразделения, где Вы будете работать, для Вас могут представлять различный интерес перечисленные выше вредные факторы. Тем не менее, некоторые из них имеют место практически на любом рабочем месте.</w:t>
      </w:r>
    </w:p>
    <w:p w14:paraId="66E8CC78" w14:textId="77777777" w:rsidR="00E01E59" w:rsidRPr="00E01E59" w:rsidRDefault="00E01E59" w:rsidP="00E01E59">
      <w:pPr>
        <w:spacing w:line="280" w:lineRule="auto"/>
        <w:ind w:firstLine="284"/>
        <w:jc w:val="both"/>
        <w:rPr>
          <w:rFonts w:eastAsia="Times New Roman"/>
          <w:sz w:val="24"/>
          <w:szCs w:val="24"/>
        </w:rPr>
      </w:pPr>
      <w:r w:rsidRPr="00E01E59">
        <w:rPr>
          <w:rFonts w:eastAsia="Times New Roman"/>
          <w:sz w:val="24"/>
          <w:szCs w:val="24"/>
        </w:rPr>
        <w:t>Кроме того, нужно иметь в виду, что все вредные факторы могут явиться косвенной причиной производственной травмы, так как влияют на самочувствие, внимание и утомляемость человека, поэтому целесообразно ознакомиться с ними поподробнее.</w:t>
      </w:r>
    </w:p>
    <w:p w14:paraId="0BF914CD" w14:textId="77777777" w:rsidR="00E01E59" w:rsidRPr="00E01E59" w:rsidRDefault="00E01E59" w:rsidP="00E01E59">
      <w:pPr>
        <w:spacing w:line="2" w:lineRule="exact"/>
        <w:rPr>
          <w:rFonts w:eastAsia="Times New Roman"/>
          <w:sz w:val="24"/>
          <w:szCs w:val="24"/>
        </w:rPr>
      </w:pPr>
    </w:p>
    <w:p w14:paraId="6D9FC3F4" w14:textId="77777777" w:rsidR="00E01E59" w:rsidRPr="00E01E59" w:rsidRDefault="00E01E59" w:rsidP="00E01E59">
      <w:pPr>
        <w:ind w:left="280"/>
        <w:rPr>
          <w:rFonts w:eastAsia="Times New Roman"/>
          <w:sz w:val="24"/>
          <w:szCs w:val="24"/>
        </w:rPr>
      </w:pPr>
      <w:r w:rsidRPr="00E01E59">
        <w:rPr>
          <w:rFonts w:eastAsia="Times New Roman"/>
          <w:b/>
          <w:bCs/>
          <w:sz w:val="24"/>
          <w:szCs w:val="24"/>
        </w:rPr>
        <w:t>Производственное освещение</w:t>
      </w:r>
    </w:p>
    <w:p w14:paraId="252D4C6C" w14:textId="77777777" w:rsidR="00E01E59" w:rsidRPr="00E01E59" w:rsidRDefault="00E01E59" w:rsidP="00E01E59">
      <w:pPr>
        <w:spacing w:line="54" w:lineRule="exact"/>
        <w:rPr>
          <w:rFonts w:eastAsia="Times New Roman"/>
          <w:sz w:val="24"/>
          <w:szCs w:val="24"/>
        </w:rPr>
      </w:pPr>
    </w:p>
    <w:p w14:paraId="55D98A8C" w14:textId="77777777" w:rsidR="00E01E59" w:rsidRPr="00E01E59" w:rsidRDefault="00E01E59" w:rsidP="00E01E59">
      <w:pPr>
        <w:spacing w:line="278" w:lineRule="auto"/>
        <w:ind w:firstLine="284"/>
        <w:jc w:val="both"/>
        <w:rPr>
          <w:rFonts w:eastAsia="Times New Roman"/>
          <w:sz w:val="24"/>
          <w:szCs w:val="24"/>
        </w:rPr>
      </w:pPr>
      <w:r w:rsidRPr="00E01E59">
        <w:rPr>
          <w:rFonts w:eastAsia="Times New Roman"/>
          <w:sz w:val="24"/>
          <w:szCs w:val="24"/>
        </w:rPr>
        <w:t>Гигиенические требования к производственному освещению основаны на психофизиологических особенностях восприятия и влияния света. К ним относятся следующие:</w:t>
      </w:r>
    </w:p>
    <w:p w14:paraId="15A5095C" w14:textId="77777777" w:rsidR="00E01E59" w:rsidRPr="00E01E59" w:rsidRDefault="00E01E59" w:rsidP="00E01E59">
      <w:pPr>
        <w:ind w:left="280"/>
        <w:rPr>
          <w:rFonts w:eastAsia="Times New Roman"/>
          <w:sz w:val="24"/>
          <w:szCs w:val="24"/>
        </w:rPr>
      </w:pP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 xml:space="preserve">близкий к </w:t>
      </w:r>
      <w:proofErr w:type="spellStart"/>
      <w:r w:rsidRPr="00E01E59">
        <w:rPr>
          <w:rFonts w:eastAsia="Times New Roman"/>
          <w:sz w:val="24"/>
          <w:szCs w:val="24"/>
        </w:rPr>
        <w:t>солнечному,</w:t>
      </w:r>
      <w:r w:rsidRPr="00E01E59">
        <w:rPr>
          <w:rFonts w:ascii="Wingdings" w:eastAsia="Wingdings" w:hAnsi="Wingdings" w:cs="Wingdings"/>
          <w:sz w:val="24"/>
          <w:szCs w:val="24"/>
        </w:rPr>
        <w:t></w:t>
      </w:r>
      <w:r w:rsidRPr="00E01E59">
        <w:rPr>
          <w:rFonts w:eastAsia="Times New Roman"/>
          <w:sz w:val="24"/>
          <w:szCs w:val="24"/>
        </w:rPr>
        <w:t>оптимальный</w:t>
      </w:r>
      <w:proofErr w:type="spellEnd"/>
      <w:r w:rsidRPr="00E01E59">
        <w:rPr>
          <w:rFonts w:eastAsia="Times New Roman"/>
          <w:sz w:val="24"/>
          <w:szCs w:val="24"/>
        </w:rPr>
        <w:t xml:space="preserve"> спектральный состав света;</w:t>
      </w:r>
    </w:p>
    <w:p w14:paraId="7764C27E" w14:textId="77777777" w:rsidR="00E01E59" w:rsidRPr="00E01E59" w:rsidRDefault="00E01E59" w:rsidP="00E01E59">
      <w:pPr>
        <w:spacing w:line="48" w:lineRule="exact"/>
        <w:rPr>
          <w:rFonts w:eastAsia="Times New Roman"/>
          <w:sz w:val="24"/>
          <w:szCs w:val="24"/>
        </w:rPr>
      </w:pPr>
    </w:p>
    <w:p w14:paraId="6F866530" w14:textId="01A789D0" w:rsidR="00E01E59" w:rsidRPr="00E01E59" w:rsidRDefault="00E01E59" w:rsidP="00E01E59">
      <w:pPr>
        <w:spacing w:line="280" w:lineRule="auto"/>
        <w:ind w:firstLine="284"/>
        <w:rPr>
          <w:rFonts w:eastAsia="Times New Roman"/>
          <w:sz w:val="24"/>
          <w:szCs w:val="24"/>
        </w:rPr>
      </w:pP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 xml:space="preserve">уровень освещенности должен быть достаточным и соответствовать </w:t>
      </w:r>
      <w:proofErr w:type="spellStart"/>
      <w:r w:rsidR="007C5A63" w:rsidRPr="00E01E59">
        <w:rPr>
          <w:rFonts w:eastAsia="Times New Roman"/>
          <w:sz w:val="24"/>
          <w:szCs w:val="24"/>
        </w:rPr>
        <w:t>гигиеническим</w:t>
      </w:r>
      <w:r w:rsidR="007C5A63">
        <w:rPr>
          <w:rFonts w:ascii="Wingdings" w:eastAsia="Wingdings" w:hAnsi="Wingdings" w:cs="Wingdings"/>
          <w:sz w:val="24"/>
          <w:szCs w:val="24"/>
        </w:rPr>
        <w:t></w:t>
      </w:r>
      <w:r w:rsidR="007C5A63" w:rsidRPr="00E01E59">
        <w:rPr>
          <w:rFonts w:eastAsia="Times New Roman"/>
          <w:sz w:val="24"/>
          <w:szCs w:val="24"/>
        </w:rPr>
        <w:t>нормам</w:t>
      </w:r>
      <w:proofErr w:type="spellEnd"/>
      <w:r w:rsidRPr="00E01E59">
        <w:rPr>
          <w:rFonts w:eastAsia="Times New Roman"/>
          <w:sz w:val="24"/>
          <w:szCs w:val="24"/>
        </w:rPr>
        <w:t>;</w:t>
      </w:r>
    </w:p>
    <w:p w14:paraId="11E4E7BD" w14:textId="77777777" w:rsidR="00E01E59" w:rsidRPr="00E01E59" w:rsidRDefault="00E01E59" w:rsidP="00E01E59">
      <w:pPr>
        <w:spacing w:line="1" w:lineRule="exact"/>
        <w:rPr>
          <w:rFonts w:eastAsia="Times New Roman"/>
          <w:sz w:val="24"/>
          <w:szCs w:val="24"/>
        </w:rPr>
      </w:pPr>
    </w:p>
    <w:p w14:paraId="159AF689" w14:textId="77777777" w:rsidR="00E01E59" w:rsidRPr="00E01E59" w:rsidRDefault="00E01E59" w:rsidP="00E01E59">
      <w:pPr>
        <w:spacing w:line="281" w:lineRule="auto"/>
        <w:ind w:firstLine="284"/>
        <w:rPr>
          <w:rFonts w:eastAsia="Times New Roman"/>
          <w:sz w:val="24"/>
          <w:szCs w:val="24"/>
        </w:rPr>
      </w:pP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 xml:space="preserve">равномерность и устойчивость уровня освещенности в помещении во избежание </w:t>
      </w:r>
      <w:proofErr w:type="spellStart"/>
      <w:r w:rsidRPr="00E01E59">
        <w:rPr>
          <w:rFonts w:eastAsia="Times New Roman"/>
          <w:sz w:val="24"/>
          <w:szCs w:val="24"/>
        </w:rPr>
        <w:t>частой</w:t>
      </w:r>
      <w:r w:rsidRPr="00E01E59">
        <w:rPr>
          <w:rFonts w:ascii="Wingdings" w:eastAsia="Wingdings" w:hAnsi="Wingdings" w:cs="Wingdings"/>
          <w:sz w:val="24"/>
          <w:szCs w:val="24"/>
        </w:rPr>
        <w:t></w:t>
      </w:r>
      <w:r w:rsidRPr="00E01E59">
        <w:rPr>
          <w:rFonts w:eastAsia="Times New Roman"/>
          <w:sz w:val="24"/>
          <w:szCs w:val="24"/>
        </w:rPr>
        <w:t>переадаптации</w:t>
      </w:r>
      <w:proofErr w:type="spellEnd"/>
      <w:r w:rsidRPr="00E01E59">
        <w:rPr>
          <w:rFonts w:eastAsia="Times New Roman"/>
          <w:sz w:val="24"/>
          <w:szCs w:val="24"/>
        </w:rPr>
        <w:t xml:space="preserve"> и развития зрительного утомления;</w:t>
      </w:r>
    </w:p>
    <w:p w14:paraId="74F09413" w14:textId="6BD1D1B7" w:rsidR="00E01E59" w:rsidRPr="00E01E59" w:rsidRDefault="00E01E59" w:rsidP="00E01E59">
      <w:pPr>
        <w:spacing w:line="280" w:lineRule="auto"/>
        <w:ind w:firstLine="284"/>
        <w:rPr>
          <w:rFonts w:eastAsia="Times New Roman"/>
          <w:sz w:val="24"/>
          <w:szCs w:val="24"/>
        </w:rPr>
      </w:pP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 xml:space="preserve">борьба с </w:t>
      </w:r>
      <w:proofErr w:type="spellStart"/>
      <w:r w:rsidRPr="00E01E59">
        <w:rPr>
          <w:rFonts w:eastAsia="Times New Roman"/>
          <w:sz w:val="24"/>
          <w:szCs w:val="24"/>
        </w:rPr>
        <w:t>блесткостью</w:t>
      </w:r>
      <w:proofErr w:type="spellEnd"/>
      <w:r w:rsidRPr="00E01E59">
        <w:rPr>
          <w:rFonts w:eastAsia="Times New Roman"/>
          <w:sz w:val="24"/>
          <w:szCs w:val="24"/>
        </w:rPr>
        <w:t xml:space="preserve"> как самих источников </w:t>
      </w:r>
      <w:r w:rsidR="007C5A63" w:rsidRPr="00E01E59">
        <w:rPr>
          <w:rFonts w:eastAsia="Times New Roman"/>
          <w:sz w:val="24"/>
          <w:szCs w:val="24"/>
        </w:rPr>
        <w:t>света,</w:t>
      </w:r>
      <w:r w:rsidR="007C5A63">
        <w:rPr>
          <w:rFonts w:eastAsia="Times New Roman"/>
          <w:sz w:val="24"/>
          <w:szCs w:val="24"/>
        </w:rPr>
        <w:t xml:space="preserve"> </w:t>
      </w:r>
      <w:r w:rsidR="007C5A63" w:rsidRPr="00E01E59">
        <w:rPr>
          <w:rFonts w:eastAsia="Times New Roman"/>
          <w:sz w:val="24"/>
          <w:szCs w:val="24"/>
        </w:rPr>
        <w:t>так</w:t>
      </w:r>
      <w:r w:rsidRPr="00E01E59">
        <w:rPr>
          <w:rFonts w:eastAsia="Times New Roman"/>
          <w:sz w:val="24"/>
          <w:szCs w:val="24"/>
        </w:rPr>
        <w:t xml:space="preserve"> и других предметов в </w:t>
      </w:r>
      <w:proofErr w:type="spellStart"/>
      <w:r w:rsidRPr="00E01E59">
        <w:rPr>
          <w:rFonts w:eastAsia="Times New Roman"/>
          <w:sz w:val="24"/>
          <w:szCs w:val="24"/>
        </w:rPr>
        <w:t>пределах</w:t>
      </w:r>
      <w:r w:rsidRPr="00E01E59">
        <w:rPr>
          <w:rFonts w:ascii="Wingdings" w:eastAsia="Wingdings" w:hAnsi="Wingdings" w:cs="Wingdings"/>
          <w:sz w:val="24"/>
          <w:szCs w:val="24"/>
        </w:rPr>
        <w:t></w:t>
      </w:r>
      <w:r w:rsidRPr="00E01E59">
        <w:rPr>
          <w:rFonts w:eastAsia="Times New Roman"/>
          <w:sz w:val="24"/>
          <w:szCs w:val="24"/>
        </w:rPr>
        <w:t>рабочей</w:t>
      </w:r>
      <w:proofErr w:type="spellEnd"/>
      <w:r w:rsidRPr="00E01E59">
        <w:rPr>
          <w:rFonts w:eastAsia="Times New Roman"/>
          <w:sz w:val="24"/>
          <w:szCs w:val="24"/>
        </w:rPr>
        <w:t xml:space="preserve"> зоны.</w:t>
      </w:r>
    </w:p>
    <w:p w14:paraId="4C6D807B" w14:textId="77777777" w:rsidR="00E01E59" w:rsidRPr="00E01E59" w:rsidRDefault="00E01E59" w:rsidP="00E01E59">
      <w:pPr>
        <w:spacing w:line="1" w:lineRule="exact"/>
        <w:rPr>
          <w:rFonts w:eastAsia="Times New Roman"/>
          <w:sz w:val="24"/>
          <w:szCs w:val="24"/>
        </w:rPr>
      </w:pPr>
    </w:p>
    <w:p w14:paraId="43608DCC" w14:textId="77777777" w:rsidR="00E01E59" w:rsidRDefault="00E01E59" w:rsidP="00E01E59">
      <w:pPr>
        <w:ind w:left="280"/>
        <w:rPr>
          <w:rFonts w:eastAsia="Times New Roman"/>
          <w:b/>
          <w:bCs/>
          <w:sz w:val="24"/>
          <w:szCs w:val="24"/>
        </w:rPr>
      </w:pPr>
      <w:r w:rsidRPr="00E01E59">
        <w:rPr>
          <w:rFonts w:eastAsia="Times New Roman"/>
          <w:sz w:val="24"/>
          <w:szCs w:val="24"/>
        </w:rPr>
        <w:t xml:space="preserve">Существуют следующие виды производственного освещения: </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естественное;</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искусственное;</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ascii="Wingdings" w:eastAsia="Wingdings" w:hAnsi="Wingdings" w:cs="Wingdings"/>
          <w:sz w:val="24"/>
          <w:szCs w:val="24"/>
        </w:rPr>
        <w:t></w:t>
      </w:r>
      <w:r w:rsidRPr="00E01E59">
        <w:rPr>
          <w:rFonts w:eastAsia="Times New Roman"/>
          <w:sz w:val="24"/>
          <w:szCs w:val="24"/>
        </w:rPr>
        <w:t>совмещенное</w:t>
      </w:r>
      <w:r w:rsidRPr="00E01E59">
        <w:rPr>
          <w:rFonts w:eastAsia="Times New Roman"/>
          <w:b/>
          <w:bCs/>
          <w:sz w:val="24"/>
          <w:szCs w:val="24"/>
        </w:rPr>
        <w:t xml:space="preserve"> </w:t>
      </w:r>
    </w:p>
    <w:p w14:paraId="328ACBB5" w14:textId="0454C6F0" w:rsidR="00E01E59" w:rsidRPr="00E01E59" w:rsidRDefault="00E01E59" w:rsidP="00E01E59">
      <w:pPr>
        <w:ind w:left="280"/>
        <w:rPr>
          <w:rFonts w:eastAsia="Times New Roman"/>
          <w:sz w:val="24"/>
          <w:szCs w:val="24"/>
        </w:rPr>
      </w:pPr>
      <w:r w:rsidRPr="00E01E59">
        <w:rPr>
          <w:rFonts w:eastAsia="Times New Roman"/>
          <w:b/>
          <w:bCs/>
          <w:sz w:val="24"/>
          <w:szCs w:val="24"/>
        </w:rPr>
        <w:t>Микроклиматические условия</w:t>
      </w:r>
    </w:p>
    <w:p w14:paraId="4DDD3A73" w14:textId="77777777" w:rsidR="00E01E59" w:rsidRPr="00E01E59" w:rsidRDefault="00E01E59" w:rsidP="00E01E59">
      <w:pPr>
        <w:spacing w:line="280" w:lineRule="auto"/>
        <w:ind w:left="6" w:firstLine="284"/>
        <w:jc w:val="both"/>
        <w:rPr>
          <w:sz w:val="20"/>
          <w:szCs w:val="20"/>
        </w:rPr>
      </w:pPr>
      <w:r w:rsidRPr="00E01E59">
        <w:rPr>
          <w:rFonts w:eastAsia="Times New Roman"/>
          <w:sz w:val="24"/>
          <w:szCs w:val="24"/>
        </w:rPr>
        <w:t xml:space="preserve">Микроклимат производственных помещений </w:t>
      </w:r>
      <w:proofErr w:type="gramStart"/>
      <w:r w:rsidRPr="00E01E59">
        <w:rPr>
          <w:rFonts w:eastAsia="Times New Roman"/>
          <w:sz w:val="24"/>
          <w:szCs w:val="24"/>
        </w:rPr>
        <w:t>- это</w:t>
      </w:r>
      <w:proofErr w:type="gramEnd"/>
      <w:r w:rsidRPr="00E01E59">
        <w:rPr>
          <w:rFonts w:eastAsia="Times New Roman"/>
          <w:sz w:val="24"/>
          <w:szCs w:val="24"/>
        </w:rPr>
        <w:t xml:space="preserve"> климат внутренней среды этих помещений, который определяется действующими на организм человека сочетаниями температуры, влажности и скорости движения воздуха, а также температуры окружающих поверхностей.</w:t>
      </w:r>
    </w:p>
    <w:p w14:paraId="3B183780" w14:textId="77777777" w:rsidR="00E01E59" w:rsidRPr="00E01E59" w:rsidRDefault="00E01E59" w:rsidP="00E01E59">
      <w:pPr>
        <w:spacing w:line="5" w:lineRule="exact"/>
        <w:rPr>
          <w:sz w:val="20"/>
          <w:szCs w:val="20"/>
        </w:rPr>
      </w:pPr>
    </w:p>
    <w:p w14:paraId="470A2976" w14:textId="77777777" w:rsidR="00E01E59" w:rsidRDefault="00E01E59" w:rsidP="00E01E59">
      <w:pPr>
        <w:spacing w:line="280" w:lineRule="auto"/>
        <w:ind w:left="6" w:firstLine="284"/>
        <w:jc w:val="both"/>
        <w:rPr>
          <w:rFonts w:eastAsia="Times New Roman"/>
          <w:sz w:val="24"/>
          <w:szCs w:val="24"/>
        </w:rPr>
      </w:pPr>
      <w:r w:rsidRPr="00E01E59">
        <w:rPr>
          <w:rFonts w:eastAsia="Times New Roman"/>
          <w:sz w:val="24"/>
          <w:szCs w:val="24"/>
        </w:rPr>
        <w:t>Воздействие микроклиматических условий (тепло или холод) может привести к значительным изменениям в жизнедеятельности организма работника и вследствие этого к снижению производительности труда, повышению общей заболеваемости</w:t>
      </w:r>
      <w:r>
        <w:rPr>
          <w:rFonts w:eastAsia="Times New Roman"/>
          <w:sz w:val="24"/>
          <w:szCs w:val="24"/>
        </w:rPr>
        <w:t>.</w:t>
      </w:r>
      <w:r w:rsidRPr="00E01E59">
        <w:rPr>
          <w:rFonts w:eastAsia="Times New Roman"/>
          <w:sz w:val="24"/>
          <w:szCs w:val="24"/>
        </w:rPr>
        <w:t xml:space="preserve"> </w:t>
      </w:r>
    </w:p>
    <w:p w14:paraId="5B642490" w14:textId="249A1AFD" w:rsidR="00E01E59" w:rsidRPr="00E01E59" w:rsidRDefault="00E01E59" w:rsidP="00E01E59">
      <w:pPr>
        <w:spacing w:line="280" w:lineRule="auto"/>
        <w:ind w:left="6" w:firstLine="284"/>
        <w:jc w:val="both"/>
        <w:rPr>
          <w:sz w:val="20"/>
          <w:szCs w:val="20"/>
        </w:rPr>
      </w:pPr>
      <w:r w:rsidRPr="00E01E59">
        <w:rPr>
          <w:rFonts w:eastAsia="Times New Roman"/>
          <w:sz w:val="24"/>
          <w:szCs w:val="24"/>
        </w:rPr>
        <w:t>На переохлажденных участках тела повязку следует оставлять до тех пор, пока не появится чувство жара и не восстановится их чувствительность. Для восполнения тепла в организме и улучшения кровообращения пострадавшему следует давать пить горячий сладкий чай.</w:t>
      </w:r>
    </w:p>
    <w:p w14:paraId="2BDB8CDE" w14:textId="77777777" w:rsidR="00E01E59" w:rsidRPr="00E01E59" w:rsidRDefault="00E01E59" w:rsidP="00E01E59">
      <w:pPr>
        <w:spacing w:line="2" w:lineRule="exact"/>
        <w:rPr>
          <w:sz w:val="20"/>
          <w:szCs w:val="20"/>
        </w:rPr>
      </w:pPr>
    </w:p>
    <w:p w14:paraId="20B7F159" w14:textId="77777777" w:rsidR="00E01E59" w:rsidRPr="00E01E59" w:rsidRDefault="00E01E59" w:rsidP="00E01E59">
      <w:pPr>
        <w:ind w:left="286"/>
        <w:rPr>
          <w:sz w:val="20"/>
          <w:szCs w:val="20"/>
        </w:rPr>
      </w:pPr>
      <w:r w:rsidRPr="00E01E59">
        <w:rPr>
          <w:rFonts w:eastAsia="Times New Roman"/>
          <w:b/>
          <w:bCs/>
          <w:sz w:val="24"/>
          <w:szCs w:val="24"/>
        </w:rPr>
        <w:t>Пожарная безопасность</w:t>
      </w:r>
    </w:p>
    <w:p w14:paraId="4BB2AEDC" w14:textId="77777777" w:rsidR="00E01E59" w:rsidRPr="00E01E59" w:rsidRDefault="00E01E59" w:rsidP="00E01E59">
      <w:pPr>
        <w:spacing w:line="54" w:lineRule="exact"/>
        <w:rPr>
          <w:sz w:val="20"/>
          <w:szCs w:val="20"/>
        </w:rPr>
      </w:pPr>
    </w:p>
    <w:p w14:paraId="20EB0B5C" w14:textId="77777777" w:rsidR="00E01E59" w:rsidRPr="00E01E59" w:rsidRDefault="00E01E59" w:rsidP="00E01E59">
      <w:pPr>
        <w:spacing w:line="279" w:lineRule="auto"/>
        <w:ind w:left="6" w:firstLine="284"/>
        <w:jc w:val="both"/>
        <w:rPr>
          <w:sz w:val="20"/>
          <w:szCs w:val="20"/>
        </w:rPr>
      </w:pPr>
      <w:r w:rsidRPr="00E01E59">
        <w:rPr>
          <w:rFonts w:eastAsia="Times New Roman"/>
          <w:sz w:val="24"/>
          <w:szCs w:val="24"/>
        </w:rPr>
        <w:t>Причины пожаров и загораний на наземных объектах (в производственных, административных и жилых помещениях, на складах, наружных установках и т. п.) можно свести к следующим группам:</w:t>
      </w:r>
    </w:p>
    <w:p w14:paraId="741F8F4D" w14:textId="77777777" w:rsidR="00E01E59" w:rsidRPr="00E01E59" w:rsidRDefault="00E01E59" w:rsidP="00E01E59">
      <w:pPr>
        <w:spacing w:line="2" w:lineRule="exact"/>
        <w:rPr>
          <w:sz w:val="20"/>
          <w:szCs w:val="20"/>
        </w:rPr>
      </w:pPr>
    </w:p>
    <w:p w14:paraId="79C976BA" w14:textId="77777777" w:rsidR="00E01E59" w:rsidRPr="00E01E59" w:rsidRDefault="00E01E59" w:rsidP="00E01E59">
      <w:pPr>
        <w:numPr>
          <w:ilvl w:val="1"/>
          <w:numId w:val="17"/>
        </w:numPr>
        <w:tabs>
          <w:tab w:val="left" w:pos="714"/>
        </w:tabs>
        <w:spacing w:line="281" w:lineRule="auto"/>
        <w:rPr>
          <w:rFonts w:ascii="Wingdings" w:eastAsia="Wingdings" w:hAnsi="Wingdings" w:cs="Wingdings"/>
          <w:sz w:val="24"/>
          <w:szCs w:val="24"/>
        </w:rPr>
      </w:pPr>
      <w:r w:rsidRPr="00E01E59">
        <w:rPr>
          <w:rFonts w:eastAsia="Times New Roman"/>
          <w:sz w:val="24"/>
          <w:szCs w:val="24"/>
        </w:rPr>
        <w:t>неправильное устройство, неисправность или нарушение режима работы систем отопления, вентиляции и кондиционирования воздуха;</w:t>
      </w:r>
    </w:p>
    <w:p w14:paraId="40DCC437" w14:textId="77777777" w:rsidR="00E01E59" w:rsidRPr="00E01E59" w:rsidRDefault="00E01E59" w:rsidP="00E01E59">
      <w:pPr>
        <w:numPr>
          <w:ilvl w:val="1"/>
          <w:numId w:val="17"/>
        </w:numPr>
        <w:tabs>
          <w:tab w:val="left" w:pos="774"/>
        </w:tabs>
        <w:spacing w:line="281" w:lineRule="auto"/>
        <w:jc w:val="both"/>
        <w:rPr>
          <w:rFonts w:ascii="Wingdings" w:eastAsia="Wingdings" w:hAnsi="Wingdings" w:cs="Wingdings"/>
          <w:sz w:val="24"/>
          <w:szCs w:val="24"/>
        </w:rPr>
      </w:pPr>
      <w:r w:rsidRPr="00E01E59">
        <w:rPr>
          <w:rFonts w:eastAsia="Times New Roman"/>
          <w:sz w:val="24"/>
          <w:szCs w:val="24"/>
        </w:rPr>
        <w:t>неправильное устройство, неисправность или перегрузка электрических установок и сетей (неправильный выбор сечений проводов или подбор электрооборудования, неисправность средств защиты сетей от перегрузок и др.);</w:t>
      </w:r>
    </w:p>
    <w:p w14:paraId="70605B8D" w14:textId="77777777" w:rsidR="00E01E59" w:rsidRPr="00E01E59" w:rsidRDefault="00E01E59" w:rsidP="00E01E59">
      <w:pPr>
        <w:numPr>
          <w:ilvl w:val="1"/>
          <w:numId w:val="17"/>
        </w:numPr>
        <w:tabs>
          <w:tab w:val="left" w:pos="774"/>
        </w:tabs>
        <w:spacing w:line="280" w:lineRule="auto"/>
        <w:rPr>
          <w:rFonts w:ascii="Wingdings" w:eastAsia="Wingdings" w:hAnsi="Wingdings" w:cs="Wingdings"/>
          <w:sz w:val="24"/>
          <w:szCs w:val="24"/>
        </w:rPr>
      </w:pPr>
      <w:r w:rsidRPr="00E01E59">
        <w:rPr>
          <w:rFonts w:eastAsia="Times New Roman"/>
          <w:sz w:val="24"/>
          <w:szCs w:val="24"/>
        </w:rPr>
        <w:t>неисправность производственного оборудования и нарушение технологических процессов;</w:t>
      </w:r>
    </w:p>
    <w:p w14:paraId="3BA52DCE" w14:textId="77777777" w:rsidR="00E01E59" w:rsidRPr="00E01E59" w:rsidRDefault="00E01E59" w:rsidP="00E01E59">
      <w:pPr>
        <w:spacing w:line="1" w:lineRule="exact"/>
        <w:rPr>
          <w:rFonts w:ascii="Wingdings" w:eastAsia="Wingdings" w:hAnsi="Wingdings" w:cs="Wingdings"/>
          <w:sz w:val="24"/>
          <w:szCs w:val="24"/>
        </w:rPr>
      </w:pPr>
    </w:p>
    <w:p w14:paraId="4ADAFBCC" w14:textId="77777777" w:rsidR="00E01E59" w:rsidRPr="00E01E59" w:rsidRDefault="00E01E59" w:rsidP="00E01E59">
      <w:pPr>
        <w:numPr>
          <w:ilvl w:val="1"/>
          <w:numId w:val="17"/>
        </w:numPr>
        <w:tabs>
          <w:tab w:val="left" w:pos="774"/>
        </w:tabs>
        <w:spacing w:line="281" w:lineRule="auto"/>
        <w:rPr>
          <w:rFonts w:ascii="Wingdings" w:eastAsia="Wingdings" w:hAnsi="Wingdings" w:cs="Wingdings"/>
          <w:sz w:val="24"/>
          <w:szCs w:val="24"/>
        </w:rPr>
      </w:pPr>
      <w:r w:rsidRPr="00E01E59">
        <w:rPr>
          <w:rFonts w:eastAsia="Times New Roman"/>
          <w:sz w:val="24"/>
          <w:szCs w:val="24"/>
        </w:rPr>
        <w:t>искрообразование за счет разрядов статического электричества, например, при заправке автомобилей топливом;</w:t>
      </w:r>
    </w:p>
    <w:p w14:paraId="4DFA9148" w14:textId="77777777" w:rsidR="00E01E59" w:rsidRPr="00E01E59" w:rsidRDefault="00E01E59" w:rsidP="00E01E59">
      <w:pPr>
        <w:numPr>
          <w:ilvl w:val="1"/>
          <w:numId w:val="17"/>
        </w:numPr>
        <w:tabs>
          <w:tab w:val="left" w:pos="774"/>
        </w:tabs>
        <w:spacing w:line="280" w:lineRule="auto"/>
        <w:rPr>
          <w:rFonts w:ascii="Wingdings" w:eastAsia="Wingdings" w:hAnsi="Wingdings" w:cs="Wingdings"/>
          <w:sz w:val="24"/>
          <w:szCs w:val="24"/>
        </w:rPr>
      </w:pPr>
      <w:r w:rsidRPr="00E01E59">
        <w:rPr>
          <w:rFonts w:eastAsia="Times New Roman"/>
          <w:sz w:val="24"/>
          <w:szCs w:val="24"/>
        </w:rPr>
        <w:t>самовоспламенение и самовозгорание веществ и материалов при неправильном их хранении или применении;</w:t>
      </w:r>
    </w:p>
    <w:p w14:paraId="20A45EA2" w14:textId="77777777" w:rsidR="00E01E59" w:rsidRPr="00E01E59" w:rsidRDefault="00E01E59" w:rsidP="00E01E59">
      <w:pPr>
        <w:spacing w:line="1" w:lineRule="exact"/>
        <w:rPr>
          <w:rFonts w:ascii="Wingdings" w:eastAsia="Wingdings" w:hAnsi="Wingdings" w:cs="Wingdings"/>
          <w:sz w:val="24"/>
          <w:szCs w:val="24"/>
        </w:rPr>
      </w:pPr>
    </w:p>
    <w:p w14:paraId="5CCF40C5" w14:textId="77777777" w:rsidR="00E01E59" w:rsidRPr="00E01E59" w:rsidRDefault="00E01E59" w:rsidP="00E01E59">
      <w:pPr>
        <w:numPr>
          <w:ilvl w:val="1"/>
          <w:numId w:val="17"/>
        </w:numPr>
        <w:tabs>
          <w:tab w:val="left" w:pos="766"/>
        </w:tabs>
        <w:rPr>
          <w:rFonts w:ascii="Wingdings" w:eastAsia="Wingdings" w:hAnsi="Wingdings" w:cs="Wingdings"/>
          <w:sz w:val="24"/>
          <w:szCs w:val="24"/>
        </w:rPr>
      </w:pPr>
      <w:r w:rsidRPr="00E01E59">
        <w:rPr>
          <w:rFonts w:eastAsia="Times New Roman"/>
          <w:sz w:val="24"/>
          <w:szCs w:val="24"/>
        </w:rPr>
        <w:t>отсутствие или неисправность молниеотводов на зданиях и сооружениях;</w:t>
      </w:r>
    </w:p>
    <w:p w14:paraId="15F4B031" w14:textId="77777777" w:rsidR="00E01E59" w:rsidRPr="00E01E59" w:rsidRDefault="00E01E59" w:rsidP="00E01E59">
      <w:pPr>
        <w:spacing w:line="48" w:lineRule="exact"/>
        <w:rPr>
          <w:rFonts w:ascii="Wingdings" w:eastAsia="Wingdings" w:hAnsi="Wingdings" w:cs="Wingdings"/>
          <w:sz w:val="24"/>
          <w:szCs w:val="24"/>
        </w:rPr>
      </w:pPr>
    </w:p>
    <w:p w14:paraId="67180D7B" w14:textId="77777777" w:rsidR="00E01E59" w:rsidRPr="00E01E59" w:rsidRDefault="00E01E59" w:rsidP="00E01E59">
      <w:pPr>
        <w:numPr>
          <w:ilvl w:val="1"/>
          <w:numId w:val="17"/>
        </w:numPr>
        <w:tabs>
          <w:tab w:val="left" w:pos="774"/>
        </w:tabs>
        <w:spacing w:line="280" w:lineRule="auto"/>
        <w:rPr>
          <w:rFonts w:ascii="Wingdings" w:eastAsia="Wingdings" w:hAnsi="Wingdings" w:cs="Wingdings"/>
          <w:sz w:val="24"/>
          <w:szCs w:val="24"/>
        </w:rPr>
      </w:pPr>
      <w:r w:rsidRPr="00E01E59">
        <w:rPr>
          <w:rFonts w:eastAsia="Times New Roman"/>
          <w:sz w:val="24"/>
          <w:szCs w:val="24"/>
        </w:rPr>
        <w:t>неосторожное обращение с огнем (курение в неустановленных местах, небрежное проведение огневых работ, оставление без присмотра электронагревательных приборов и т. п.);</w:t>
      </w:r>
    </w:p>
    <w:p w14:paraId="20CA250A" w14:textId="77777777" w:rsidR="00E01E59" w:rsidRPr="00E01E59" w:rsidRDefault="00E01E59" w:rsidP="00E01E59">
      <w:pPr>
        <w:spacing w:line="1" w:lineRule="exact"/>
        <w:rPr>
          <w:rFonts w:ascii="Wingdings" w:eastAsia="Wingdings" w:hAnsi="Wingdings" w:cs="Wingdings"/>
          <w:sz w:val="24"/>
          <w:szCs w:val="24"/>
        </w:rPr>
      </w:pPr>
    </w:p>
    <w:p w14:paraId="05FBC60E" w14:textId="77777777" w:rsidR="00E01E59" w:rsidRPr="00E01E59" w:rsidRDefault="00E01E59" w:rsidP="00E01E59">
      <w:pPr>
        <w:numPr>
          <w:ilvl w:val="1"/>
          <w:numId w:val="17"/>
        </w:numPr>
        <w:tabs>
          <w:tab w:val="left" w:pos="766"/>
        </w:tabs>
        <w:rPr>
          <w:rFonts w:ascii="Wingdings" w:eastAsia="Wingdings" w:hAnsi="Wingdings" w:cs="Wingdings"/>
          <w:sz w:val="24"/>
          <w:szCs w:val="24"/>
        </w:rPr>
      </w:pPr>
      <w:r w:rsidRPr="00E01E59">
        <w:rPr>
          <w:rFonts w:eastAsia="Times New Roman"/>
          <w:sz w:val="24"/>
          <w:szCs w:val="24"/>
        </w:rPr>
        <w:lastRenderedPageBreak/>
        <w:t>прочие причины (нарушение правил эксплуатации и технического обслуживания машин</w:t>
      </w:r>
    </w:p>
    <w:p w14:paraId="26E9BD43" w14:textId="77777777" w:rsidR="00E01E59" w:rsidRPr="00E01E59" w:rsidRDefault="00E01E59" w:rsidP="00E01E59">
      <w:pPr>
        <w:spacing w:line="46" w:lineRule="exact"/>
        <w:rPr>
          <w:rFonts w:ascii="Wingdings" w:eastAsia="Wingdings" w:hAnsi="Wingdings" w:cs="Wingdings"/>
          <w:sz w:val="24"/>
          <w:szCs w:val="24"/>
        </w:rPr>
      </w:pPr>
    </w:p>
    <w:p w14:paraId="700E7353" w14:textId="77777777" w:rsidR="00E01E59" w:rsidRPr="00E01E59" w:rsidRDefault="00E01E59" w:rsidP="00E01E59">
      <w:pPr>
        <w:numPr>
          <w:ilvl w:val="0"/>
          <w:numId w:val="17"/>
        </w:numPr>
        <w:tabs>
          <w:tab w:val="left" w:pos="190"/>
        </w:tabs>
        <w:spacing w:line="281" w:lineRule="auto"/>
        <w:ind w:right="180"/>
        <w:rPr>
          <w:rFonts w:eastAsia="Times New Roman"/>
          <w:sz w:val="24"/>
          <w:szCs w:val="24"/>
        </w:rPr>
      </w:pPr>
      <w:r w:rsidRPr="00E01E59">
        <w:rPr>
          <w:rFonts w:eastAsia="Times New Roman"/>
          <w:sz w:val="24"/>
          <w:szCs w:val="24"/>
        </w:rPr>
        <w:t>оборудования, несвоевременная уборка скопившихся горючих материалов и веществ и т. д.). К опасным факторам пожара относятся:</w:t>
      </w:r>
    </w:p>
    <w:p w14:paraId="756B3BFF" w14:textId="77777777" w:rsidR="00E01E59" w:rsidRPr="00E01E59" w:rsidRDefault="00E01E59" w:rsidP="00E01E59">
      <w:pPr>
        <w:numPr>
          <w:ilvl w:val="1"/>
          <w:numId w:val="17"/>
        </w:numPr>
        <w:tabs>
          <w:tab w:val="left" w:pos="706"/>
        </w:tabs>
        <w:rPr>
          <w:rFonts w:ascii="Wingdings" w:eastAsia="Wingdings" w:hAnsi="Wingdings" w:cs="Wingdings"/>
          <w:sz w:val="24"/>
          <w:szCs w:val="24"/>
        </w:rPr>
      </w:pPr>
      <w:r w:rsidRPr="00E01E59">
        <w:rPr>
          <w:rFonts w:eastAsia="Times New Roman"/>
          <w:sz w:val="24"/>
          <w:szCs w:val="24"/>
        </w:rPr>
        <w:t>открытый огонь или искры;</w:t>
      </w:r>
    </w:p>
    <w:p w14:paraId="2DE9A7CA" w14:textId="77777777" w:rsidR="00E01E59" w:rsidRPr="00E01E59" w:rsidRDefault="00E01E59" w:rsidP="00E01E59">
      <w:pPr>
        <w:spacing w:line="46" w:lineRule="exact"/>
        <w:rPr>
          <w:rFonts w:ascii="Wingdings" w:eastAsia="Wingdings" w:hAnsi="Wingdings" w:cs="Wingdings"/>
          <w:sz w:val="24"/>
          <w:szCs w:val="24"/>
        </w:rPr>
      </w:pPr>
    </w:p>
    <w:p w14:paraId="77D6B77D" w14:textId="77777777" w:rsidR="00E01E59" w:rsidRPr="00E01E59" w:rsidRDefault="00E01E59" w:rsidP="00E01E59">
      <w:pPr>
        <w:numPr>
          <w:ilvl w:val="1"/>
          <w:numId w:val="17"/>
        </w:numPr>
        <w:tabs>
          <w:tab w:val="left" w:pos="706"/>
        </w:tabs>
        <w:rPr>
          <w:rFonts w:ascii="Wingdings" w:eastAsia="Wingdings" w:hAnsi="Wingdings" w:cs="Wingdings"/>
          <w:sz w:val="24"/>
          <w:szCs w:val="24"/>
        </w:rPr>
      </w:pPr>
      <w:r w:rsidRPr="00E01E59">
        <w:rPr>
          <w:rFonts w:eastAsia="Times New Roman"/>
          <w:sz w:val="24"/>
          <w:szCs w:val="24"/>
        </w:rPr>
        <w:t>повышенная температура воздуха, предметов и т. п.;</w:t>
      </w:r>
    </w:p>
    <w:p w14:paraId="034A1EB7" w14:textId="77777777" w:rsidR="00E01E59" w:rsidRPr="00E01E59" w:rsidRDefault="00E01E59" w:rsidP="00E01E59">
      <w:pPr>
        <w:spacing w:line="46" w:lineRule="exact"/>
        <w:rPr>
          <w:rFonts w:ascii="Wingdings" w:eastAsia="Wingdings" w:hAnsi="Wingdings" w:cs="Wingdings"/>
          <w:sz w:val="24"/>
          <w:szCs w:val="24"/>
        </w:rPr>
      </w:pPr>
    </w:p>
    <w:p w14:paraId="2EA5F9C0" w14:textId="2B9D7C46" w:rsidR="00E01E59" w:rsidRPr="00E01E59" w:rsidRDefault="00E01E59" w:rsidP="00E01E59">
      <w:pPr>
        <w:numPr>
          <w:ilvl w:val="0"/>
          <w:numId w:val="18"/>
        </w:numPr>
        <w:tabs>
          <w:tab w:val="left" w:pos="706"/>
        </w:tabs>
        <w:ind w:left="706" w:hanging="422"/>
        <w:rPr>
          <w:rFonts w:ascii="Wingdings" w:eastAsia="Wingdings" w:hAnsi="Wingdings" w:cs="Wingdings"/>
          <w:sz w:val="24"/>
          <w:szCs w:val="24"/>
        </w:rPr>
      </w:pPr>
      <w:r w:rsidRPr="00E01E59">
        <w:rPr>
          <w:rFonts w:eastAsia="Times New Roman"/>
          <w:sz w:val="24"/>
          <w:szCs w:val="24"/>
        </w:rPr>
        <w:t>токсичные продукты горения; дым (высокодисперсная аэрозоль с твердыми частицами);</w:t>
      </w:r>
    </w:p>
    <w:p w14:paraId="306B0BC0" w14:textId="77777777" w:rsidR="00E01E59" w:rsidRPr="00E01E59" w:rsidRDefault="00E01E59" w:rsidP="00E01E59">
      <w:pPr>
        <w:spacing w:line="46" w:lineRule="exact"/>
        <w:rPr>
          <w:rFonts w:ascii="Wingdings" w:eastAsia="Wingdings" w:hAnsi="Wingdings" w:cs="Wingdings"/>
          <w:sz w:val="24"/>
          <w:szCs w:val="24"/>
        </w:rPr>
      </w:pPr>
    </w:p>
    <w:p w14:paraId="15AE85CA" w14:textId="77777777" w:rsidR="00E01E59" w:rsidRPr="00E01E59" w:rsidRDefault="00E01E59" w:rsidP="00E01E59">
      <w:pPr>
        <w:numPr>
          <w:ilvl w:val="0"/>
          <w:numId w:val="18"/>
        </w:numPr>
        <w:tabs>
          <w:tab w:val="left" w:pos="706"/>
        </w:tabs>
        <w:rPr>
          <w:rFonts w:ascii="Wingdings" w:eastAsia="Wingdings" w:hAnsi="Wingdings" w:cs="Wingdings"/>
          <w:sz w:val="24"/>
          <w:szCs w:val="24"/>
        </w:rPr>
      </w:pPr>
      <w:r w:rsidRPr="00E01E59">
        <w:rPr>
          <w:rFonts w:eastAsia="Times New Roman"/>
          <w:sz w:val="24"/>
          <w:szCs w:val="24"/>
        </w:rPr>
        <w:t>пониженная концентрация кислорода;</w:t>
      </w:r>
    </w:p>
    <w:p w14:paraId="634F6355" w14:textId="77777777" w:rsidR="00E01E59" w:rsidRPr="00E01E59" w:rsidRDefault="00E01E59" w:rsidP="00E01E59">
      <w:pPr>
        <w:spacing w:line="48" w:lineRule="exact"/>
        <w:rPr>
          <w:rFonts w:ascii="Wingdings" w:eastAsia="Wingdings" w:hAnsi="Wingdings" w:cs="Wingdings"/>
          <w:sz w:val="24"/>
          <w:szCs w:val="24"/>
        </w:rPr>
      </w:pPr>
    </w:p>
    <w:p w14:paraId="77A2A29F" w14:textId="77777777" w:rsidR="00E01E59" w:rsidRPr="00E01E59" w:rsidRDefault="00E01E59" w:rsidP="00E01E59">
      <w:pPr>
        <w:numPr>
          <w:ilvl w:val="0"/>
          <w:numId w:val="18"/>
        </w:numPr>
        <w:tabs>
          <w:tab w:val="left" w:pos="706"/>
        </w:tabs>
        <w:rPr>
          <w:rFonts w:ascii="Wingdings" w:eastAsia="Wingdings" w:hAnsi="Wingdings" w:cs="Wingdings"/>
          <w:sz w:val="24"/>
          <w:szCs w:val="24"/>
        </w:rPr>
      </w:pPr>
      <w:r w:rsidRPr="00E01E59">
        <w:rPr>
          <w:rFonts w:eastAsia="Times New Roman"/>
          <w:sz w:val="24"/>
          <w:szCs w:val="24"/>
        </w:rPr>
        <w:t>обрушение или повреждение зданий, сооружений;</w:t>
      </w:r>
    </w:p>
    <w:p w14:paraId="3545996F" w14:textId="77777777" w:rsidR="00E01E59" w:rsidRPr="00E01E59" w:rsidRDefault="00E01E59" w:rsidP="00E01E59">
      <w:pPr>
        <w:spacing w:line="46" w:lineRule="exact"/>
        <w:rPr>
          <w:rFonts w:ascii="Wingdings" w:eastAsia="Wingdings" w:hAnsi="Wingdings" w:cs="Wingdings"/>
          <w:sz w:val="24"/>
          <w:szCs w:val="24"/>
        </w:rPr>
      </w:pPr>
    </w:p>
    <w:p w14:paraId="4A1C11EA" w14:textId="77777777" w:rsidR="00E01E59" w:rsidRPr="00E01E59" w:rsidRDefault="00E01E59" w:rsidP="00E01E59">
      <w:pPr>
        <w:numPr>
          <w:ilvl w:val="0"/>
          <w:numId w:val="18"/>
        </w:numPr>
        <w:tabs>
          <w:tab w:val="left" w:pos="706"/>
        </w:tabs>
        <w:rPr>
          <w:rFonts w:ascii="Wingdings" w:eastAsia="Wingdings" w:hAnsi="Wingdings" w:cs="Wingdings"/>
          <w:sz w:val="24"/>
          <w:szCs w:val="24"/>
        </w:rPr>
      </w:pPr>
      <w:r w:rsidRPr="00E01E59">
        <w:rPr>
          <w:rFonts w:eastAsia="Times New Roman"/>
          <w:sz w:val="24"/>
          <w:szCs w:val="24"/>
        </w:rPr>
        <w:t>взрыв.</w:t>
      </w:r>
    </w:p>
    <w:p w14:paraId="31E808A3" w14:textId="77777777" w:rsidR="00E01E59" w:rsidRPr="00E01E59" w:rsidRDefault="00E01E59" w:rsidP="00E01E59">
      <w:pPr>
        <w:spacing w:line="47" w:lineRule="exact"/>
        <w:rPr>
          <w:sz w:val="20"/>
          <w:szCs w:val="20"/>
        </w:rPr>
      </w:pPr>
    </w:p>
    <w:p w14:paraId="2DA02BC2" w14:textId="77777777" w:rsidR="00E01E59" w:rsidRPr="00E01E59" w:rsidRDefault="00E01E59" w:rsidP="00E01E59">
      <w:pPr>
        <w:ind w:left="286"/>
        <w:rPr>
          <w:sz w:val="20"/>
          <w:szCs w:val="20"/>
        </w:rPr>
      </w:pPr>
      <w:r w:rsidRPr="00E01E59">
        <w:rPr>
          <w:rFonts w:eastAsia="Times New Roman"/>
          <w:sz w:val="24"/>
          <w:szCs w:val="24"/>
        </w:rPr>
        <w:t>К основным задачам пожарной профилактики относятся:</w:t>
      </w:r>
    </w:p>
    <w:p w14:paraId="74BB8372" w14:textId="77777777" w:rsidR="00E01E59" w:rsidRPr="00E01E59" w:rsidRDefault="00E01E59" w:rsidP="00E01E59">
      <w:pPr>
        <w:spacing w:line="48" w:lineRule="exact"/>
        <w:rPr>
          <w:sz w:val="20"/>
          <w:szCs w:val="20"/>
        </w:rPr>
      </w:pPr>
    </w:p>
    <w:p w14:paraId="58AEA1AD" w14:textId="77777777" w:rsidR="00E01E59" w:rsidRPr="00E01E59" w:rsidRDefault="00E01E59" w:rsidP="00E01E59">
      <w:pPr>
        <w:numPr>
          <w:ilvl w:val="1"/>
          <w:numId w:val="19"/>
        </w:numPr>
        <w:tabs>
          <w:tab w:val="left" w:pos="714"/>
        </w:tabs>
        <w:spacing w:line="280" w:lineRule="auto"/>
        <w:rPr>
          <w:rFonts w:ascii="Wingdings" w:eastAsia="Wingdings" w:hAnsi="Wingdings" w:cs="Wingdings"/>
          <w:sz w:val="24"/>
          <w:szCs w:val="24"/>
        </w:rPr>
      </w:pPr>
      <w:r w:rsidRPr="00E01E59">
        <w:rPr>
          <w:rFonts w:eastAsia="Times New Roman"/>
          <w:sz w:val="24"/>
          <w:szCs w:val="24"/>
        </w:rPr>
        <w:t>обеспечение безопасности людей. Это достигается системой мер, направленных на предупреждение воздействия на людей опасных факторов пожара;</w:t>
      </w:r>
    </w:p>
    <w:p w14:paraId="3E7D4E07" w14:textId="77777777" w:rsidR="00E01E59" w:rsidRPr="00E01E59" w:rsidRDefault="00E01E59" w:rsidP="00E01E59">
      <w:pPr>
        <w:spacing w:line="1" w:lineRule="exact"/>
        <w:rPr>
          <w:rFonts w:ascii="Wingdings" w:eastAsia="Wingdings" w:hAnsi="Wingdings" w:cs="Wingdings"/>
          <w:sz w:val="24"/>
          <w:szCs w:val="24"/>
        </w:rPr>
      </w:pPr>
    </w:p>
    <w:p w14:paraId="682736C3" w14:textId="77777777" w:rsidR="00E01E59" w:rsidRPr="00E01E59" w:rsidRDefault="00E01E59" w:rsidP="00E01E59">
      <w:pPr>
        <w:numPr>
          <w:ilvl w:val="1"/>
          <w:numId w:val="19"/>
        </w:numPr>
        <w:tabs>
          <w:tab w:val="left" w:pos="714"/>
        </w:tabs>
        <w:spacing w:line="281" w:lineRule="auto"/>
        <w:jc w:val="both"/>
        <w:rPr>
          <w:rFonts w:ascii="Wingdings" w:eastAsia="Wingdings" w:hAnsi="Wingdings" w:cs="Wingdings"/>
          <w:sz w:val="24"/>
          <w:szCs w:val="24"/>
        </w:rPr>
      </w:pPr>
      <w:r w:rsidRPr="00E01E59">
        <w:rPr>
          <w:rFonts w:eastAsia="Times New Roman"/>
          <w:sz w:val="24"/>
          <w:szCs w:val="24"/>
        </w:rPr>
        <w:t>проведение мероприятий, направленных на предотвращение пожара. Это достигается системой предотвращения пожара - комплексом организационных и технических мероприятий, направленных на исключение условий возникновения пожара;</w:t>
      </w:r>
    </w:p>
    <w:p w14:paraId="436CB6F9" w14:textId="77777777" w:rsidR="00E01E59" w:rsidRPr="00E01E59" w:rsidRDefault="00E01E59" w:rsidP="00E01E59">
      <w:pPr>
        <w:numPr>
          <w:ilvl w:val="1"/>
          <w:numId w:val="19"/>
        </w:numPr>
        <w:tabs>
          <w:tab w:val="left" w:pos="714"/>
        </w:tabs>
        <w:spacing w:line="281" w:lineRule="auto"/>
        <w:jc w:val="both"/>
        <w:rPr>
          <w:rFonts w:ascii="Wingdings" w:eastAsia="Wingdings" w:hAnsi="Wingdings" w:cs="Wingdings"/>
          <w:sz w:val="24"/>
          <w:szCs w:val="24"/>
        </w:rPr>
      </w:pPr>
      <w:r w:rsidRPr="00E01E59">
        <w:rPr>
          <w:rFonts w:eastAsia="Times New Roman"/>
          <w:sz w:val="24"/>
          <w:szCs w:val="24"/>
        </w:rPr>
        <w:t>проведение мероприятий, ограничивающих распространение пожара. Это достигается устройством противопожарных преград, применением огнезащитных устройств и средств, предотвращающих разлив горючих жидкостей и т.п.;</w:t>
      </w:r>
    </w:p>
    <w:p w14:paraId="3CB44A05" w14:textId="77777777" w:rsidR="00E01E59" w:rsidRPr="00E01E59" w:rsidRDefault="00E01E59" w:rsidP="00E01E59">
      <w:pPr>
        <w:numPr>
          <w:ilvl w:val="1"/>
          <w:numId w:val="19"/>
        </w:numPr>
        <w:tabs>
          <w:tab w:val="left" w:pos="714"/>
        </w:tabs>
        <w:spacing w:line="280" w:lineRule="auto"/>
        <w:jc w:val="both"/>
        <w:rPr>
          <w:rFonts w:ascii="Wingdings" w:eastAsia="Wingdings" w:hAnsi="Wingdings" w:cs="Wingdings"/>
          <w:sz w:val="24"/>
          <w:szCs w:val="24"/>
        </w:rPr>
      </w:pPr>
      <w:r w:rsidRPr="00E01E59">
        <w:rPr>
          <w:rFonts w:eastAsia="Times New Roman"/>
          <w:sz w:val="24"/>
          <w:szCs w:val="24"/>
        </w:rPr>
        <w:t>проведение мероприятий, обеспечивающих ликвидацию пожара. Это достигается применением средств пожарной сигнализации, средств пожаротушения, организацией пожарной охраны и т. п.</w:t>
      </w:r>
    </w:p>
    <w:p w14:paraId="6B887A4E" w14:textId="77777777" w:rsidR="00E01E59" w:rsidRPr="00E01E59" w:rsidRDefault="00E01E59" w:rsidP="00E01E59">
      <w:pPr>
        <w:spacing w:line="2" w:lineRule="exact"/>
        <w:rPr>
          <w:rFonts w:ascii="Wingdings" w:eastAsia="Wingdings" w:hAnsi="Wingdings" w:cs="Wingdings"/>
          <w:sz w:val="24"/>
          <w:szCs w:val="24"/>
        </w:rPr>
      </w:pPr>
    </w:p>
    <w:p w14:paraId="6DC8F007" w14:textId="77777777" w:rsidR="00E01E59" w:rsidRPr="00E01E59" w:rsidRDefault="00E01E59" w:rsidP="00E01E59">
      <w:pPr>
        <w:ind w:left="286"/>
        <w:rPr>
          <w:rFonts w:ascii="Wingdings" w:eastAsia="Wingdings" w:hAnsi="Wingdings" w:cs="Wingdings"/>
          <w:sz w:val="24"/>
          <w:szCs w:val="24"/>
        </w:rPr>
      </w:pPr>
      <w:r w:rsidRPr="00E01E59">
        <w:rPr>
          <w:rFonts w:eastAsia="Times New Roman"/>
          <w:b/>
          <w:bCs/>
          <w:sz w:val="24"/>
          <w:szCs w:val="24"/>
        </w:rPr>
        <w:t>Заключение</w:t>
      </w:r>
    </w:p>
    <w:p w14:paraId="50AD39BF" w14:textId="77777777" w:rsidR="00E01E59" w:rsidRPr="00E01E59" w:rsidRDefault="00E01E59" w:rsidP="00E01E59">
      <w:pPr>
        <w:spacing w:line="54" w:lineRule="exact"/>
        <w:rPr>
          <w:rFonts w:ascii="Wingdings" w:eastAsia="Wingdings" w:hAnsi="Wingdings" w:cs="Wingdings"/>
          <w:sz w:val="24"/>
          <w:szCs w:val="24"/>
        </w:rPr>
      </w:pPr>
    </w:p>
    <w:p w14:paraId="208D424F" w14:textId="77777777" w:rsidR="00E01E59" w:rsidRPr="00E01E59" w:rsidRDefault="00E01E59" w:rsidP="00E01E59">
      <w:pPr>
        <w:ind w:left="286"/>
        <w:rPr>
          <w:rFonts w:ascii="Wingdings" w:eastAsia="Wingdings" w:hAnsi="Wingdings" w:cs="Wingdings"/>
          <w:sz w:val="24"/>
          <w:szCs w:val="24"/>
        </w:rPr>
      </w:pPr>
      <w:r w:rsidRPr="00E01E59">
        <w:rPr>
          <w:rFonts w:eastAsia="Times New Roman"/>
          <w:sz w:val="24"/>
          <w:szCs w:val="24"/>
        </w:rPr>
        <w:t>На этом вводный инструктаж по охране труда завершен. Если вы внимательно ознакомились</w:t>
      </w:r>
    </w:p>
    <w:p w14:paraId="66359615" w14:textId="77777777" w:rsidR="00E01E59" w:rsidRPr="00E01E59" w:rsidRDefault="00E01E59" w:rsidP="00E01E59">
      <w:pPr>
        <w:spacing w:line="41" w:lineRule="exact"/>
        <w:rPr>
          <w:rFonts w:ascii="Wingdings" w:eastAsia="Wingdings" w:hAnsi="Wingdings" w:cs="Wingdings"/>
          <w:sz w:val="24"/>
          <w:szCs w:val="24"/>
        </w:rPr>
      </w:pPr>
    </w:p>
    <w:p w14:paraId="30CB851D" w14:textId="77777777" w:rsidR="00E01E59" w:rsidRPr="00E01E59" w:rsidRDefault="00E01E59" w:rsidP="00E01E59">
      <w:pPr>
        <w:numPr>
          <w:ilvl w:val="0"/>
          <w:numId w:val="19"/>
        </w:numPr>
        <w:tabs>
          <w:tab w:val="left" w:pos="253"/>
        </w:tabs>
        <w:spacing w:line="281" w:lineRule="auto"/>
        <w:rPr>
          <w:rFonts w:eastAsia="Times New Roman"/>
          <w:sz w:val="24"/>
          <w:szCs w:val="24"/>
        </w:rPr>
      </w:pPr>
      <w:r w:rsidRPr="00E01E59">
        <w:rPr>
          <w:rFonts w:eastAsia="Times New Roman"/>
          <w:sz w:val="24"/>
          <w:szCs w:val="24"/>
        </w:rPr>
        <w:t>его содержанием, то имеете теперь основные представления об охране труда в нашей организации.</w:t>
      </w:r>
    </w:p>
    <w:p w14:paraId="0ABE6914" w14:textId="77777777" w:rsidR="00E01E59" w:rsidRPr="00E01E59" w:rsidRDefault="00E01E59" w:rsidP="00E01E59">
      <w:pPr>
        <w:spacing w:line="280" w:lineRule="auto"/>
        <w:ind w:left="6" w:firstLine="284"/>
        <w:jc w:val="both"/>
        <w:rPr>
          <w:rFonts w:eastAsia="Times New Roman"/>
          <w:sz w:val="24"/>
          <w:szCs w:val="24"/>
        </w:rPr>
      </w:pPr>
      <w:r w:rsidRPr="00E01E59">
        <w:rPr>
          <w:rFonts w:eastAsia="Times New Roman"/>
          <w:sz w:val="24"/>
          <w:szCs w:val="24"/>
        </w:rPr>
        <w:t>Анализ статистических данных о травматизме свидетельствует, о том, что в 90% случаев непосредственным виновником несчастных случаев на производстве является в той или иной степени сам человек, его дисциплинированность и собранность. Мы надеемся, что Вы будете работать долгие годы без травм и аварий.</w:t>
      </w:r>
    </w:p>
    <w:p w14:paraId="45D1D8F1" w14:textId="77777777" w:rsidR="00E01E59" w:rsidRPr="00E01E59" w:rsidRDefault="00E01E59" w:rsidP="00E01E59">
      <w:pPr>
        <w:spacing w:line="4" w:lineRule="exact"/>
        <w:rPr>
          <w:rFonts w:eastAsia="Times New Roman"/>
          <w:sz w:val="24"/>
          <w:szCs w:val="24"/>
        </w:rPr>
      </w:pPr>
    </w:p>
    <w:p w14:paraId="1E7C63A1" w14:textId="77777777" w:rsidR="00E01E59" w:rsidRPr="00E01E59" w:rsidRDefault="00E01E59" w:rsidP="00E01E59">
      <w:pPr>
        <w:ind w:left="286"/>
        <w:rPr>
          <w:rFonts w:eastAsia="Times New Roman"/>
          <w:sz w:val="24"/>
          <w:szCs w:val="24"/>
        </w:rPr>
      </w:pPr>
      <w:r w:rsidRPr="00E01E59">
        <w:rPr>
          <w:rFonts w:eastAsia="Times New Roman"/>
          <w:sz w:val="24"/>
          <w:szCs w:val="24"/>
        </w:rPr>
        <w:t>Желаю Вам крепкого здоровья и успехов в труде!</w:t>
      </w:r>
    </w:p>
    <w:p w14:paraId="2506D54E" w14:textId="77777777" w:rsidR="00E01E59" w:rsidRPr="00E01E59" w:rsidRDefault="00E01E59" w:rsidP="00E01E59">
      <w:pPr>
        <w:spacing w:line="370" w:lineRule="exact"/>
        <w:rPr>
          <w:sz w:val="20"/>
          <w:szCs w:val="20"/>
        </w:rPr>
      </w:pPr>
    </w:p>
    <w:p w14:paraId="1231E58F" w14:textId="77777777" w:rsidR="00E01E59" w:rsidRPr="00E01E59" w:rsidRDefault="00E01E59" w:rsidP="00E01E59">
      <w:pPr>
        <w:ind w:left="286"/>
        <w:rPr>
          <w:sz w:val="20"/>
          <w:szCs w:val="20"/>
        </w:rPr>
      </w:pPr>
      <w:r w:rsidRPr="00E01E59">
        <w:rPr>
          <w:rFonts w:eastAsia="Times New Roman"/>
          <w:sz w:val="24"/>
          <w:szCs w:val="24"/>
        </w:rPr>
        <w:t>Инструкцию разработал:</w:t>
      </w:r>
    </w:p>
    <w:p w14:paraId="1F4058B9" w14:textId="77777777" w:rsidR="00E01E59" w:rsidRPr="00E01E59" w:rsidRDefault="00E01E59" w:rsidP="00E01E59">
      <w:pPr>
        <w:spacing w:line="47" w:lineRule="exact"/>
        <w:rPr>
          <w:sz w:val="20"/>
          <w:szCs w:val="20"/>
        </w:rPr>
      </w:pPr>
    </w:p>
    <w:p w14:paraId="02986669" w14:textId="77777777" w:rsidR="00E01E59" w:rsidRPr="00E01E59" w:rsidRDefault="00E01E59" w:rsidP="00E01E59">
      <w:pPr>
        <w:ind w:left="286"/>
        <w:rPr>
          <w:sz w:val="20"/>
          <w:szCs w:val="20"/>
        </w:rPr>
      </w:pPr>
      <w:r w:rsidRPr="00E01E59">
        <w:rPr>
          <w:rFonts w:eastAsia="Times New Roman"/>
          <w:sz w:val="24"/>
          <w:szCs w:val="24"/>
        </w:rPr>
        <w:t>Специалист по охране труда</w:t>
      </w:r>
    </w:p>
    <w:p w14:paraId="4B599462" w14:textId="4D88FFF6" w:rsidR="00E01E59" w:rsidRPr="00E01E59" w:rsidRDefault="00E01E59" w:rsidP="00E01E59">
      <w:pPr>
        <w:sectPr w:rsidR="00E01E59" w:rsidRPr="00E01E59">
          <w:pgSz w:w="11900" w:h="16840"/>
          <w:pgMar w:top="824" w:right="844" w:bottom="499" w:left="1140" w:header="0" w:footer="0" w:gutter="0"/>
          <w:cols w:space="720" w:equalWidth="0">
            <w:col w:w="9920"/>
          </w:cols>
        </w:sectPr>
      </w:pPr>
    </w:p>
    <w:p w14:paraId="027E5DB1" w14:textId="77777777" w:rsidR="00DC6BD3" w:rsidRDefault="00DC6BD3" w:rsidP="00587D80">
      <w:pPr>
        <w:spacing w:line="46" w:lineRule="exact"/>
      </w:pPr>
    </w:p>
    <w:sectPr w:rsidR="00DC6BD3" w:rsidSect="00587D80">
      <w:pgSz w:w="11900" w:h="16840"/>
      <w:pgMar w:top="1147" w:right="844" w:bottom="634" w:left="1140"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DE9"/>
    <w:multiLevelType w:val="hybridMultilevel"/>
    <w:tmpl w:val="79CAABF0"/>
    <w:lvl w:ilvl="0" w:tplc="C88E9838">
      <w:start w:val="1"/>
      <w:numFmt w:val="bullet"/>
      <w:lvlText w:val="с"/>
      <w:lvlJc w:val="left"/>
    </w:lvl>
    <w:lvl w:ilvl="1" w:tplc="43F8149C">
      <w:start w:val="1"/>
      <w:numFmt w:val="bullet"/>
      <w:lvlText w:val=""/>
      <w:lvlJc w:val="left"/>
    </w:lvl>
    <w:lvl w:ilvl="2" w:tplc="238AAE68">
      <w:numFmt w:val="decimal"/>
      <w:lvlText w:val=""/>
      <w:lvlJc w:val="left"/>
    </w:lvl>
    <w:lvl w:ilvl="3" w:tplc="45DC9E3C">
      <w:numFmt w:val="decimal"/>
      <w:lvlText w:val=""/>
      <w:lvlJc w:val="left"/>
    </w:lvl>
    <w:lvl w:ilvl="4" w:tplc="E398FA92">
      <w:numFmt w:val="decimal"/>
      <w:lvlText w:val=""/>
      <w:lvlJc w:val="left"/>
    </w:lvl>
    <w:lvl w:ilvl="5" w:tplc="54D8606E">
      <w:numFmt w:val="decimal"/>
      <w:lvlText w:val=""/>
      <w:lvlJc w:val="left"/>
    </w:lvl>
    <w:lvl w:ilvl="6" w:tplc="EC366066">
      <w:numFmt w:val="decimal"/>
      <w:lvlText w:val=""/>
      <w:lvlJc w:val="left"/>
    </w:lvl>
    <w:lvl w:ilvl="7" w:tplc="C130F6D2">
      <w:numFmt w:val="decimal"/>
      <w:lvlText w:val=""/>
      <w:lvlJc w:val="left"/>
    </w:lvl>
    <w:lvl w:ilvl="8" w:tplc="92DA2CC8">
      <w:numFmt w:val="decimal"/>
      <w:lvlText w:val=""/>
      <w:lvlJc w:val="left"/>
    </w:lvl>
  </w:abstractNum>
  <w:abstractNum w:abstractNumId="1" w15:restartNumberingAfterBreak="0">
    <w:nsid w:val="00000E5C"/>
    <w:multiLevelType w:val="hybridMultilevel"/>
    <w:tmpl w:val="B3C289F0"/>
    <w:lvl w:ilvl="0" w:tplc="32AC41C8">
      <w:start w:val="1"/>
      <w:numFmt w:val="bullet"/>
      <w:lvlText w:val=""/>
      <w:lvlJc w:val="left"/>
    </w:lvl>
    <w:lvl w:ilvl="1" w:tplc="F7C27B1E">
      <w:numFmt w:val="decimal"/>
      <w:lvlText w:val=""/>
      <w:lvlJc w:val="left"/>
    </w:lvl>
    <w:lvl w:ilvl="2" w:tplc="CCF21656">
      <w:numFmt w:val="decimal"/>
      <w:lvlText w:val=""/>
      <w:lvlJc w:val="left"/>
    </w:lvl>
    <w:lvl w:ilvl="3" w:tplc="386ABEEA">
      <w:numFmt w:val="decimal"/>
      <w:lvlText w:val=""/>
      <w:lvlJc w:val="left"/>
    </w:lvl>
    <w:lvl w:ilvl="4" w:tplc="BD5A9A12">
      <w:numFmt w:val="decimal"/>
      <w:lvlText w:val=""/>
      <w:lvlJc w:val="left"/>
    </w:lvl>
    <w:lvl w:ilvl="5" w:tplc="413AAC2C">
      <w:numFmt w:val="decimal"/>
      <w:lvlText w:val=""/>
      <w:lvlJc w:val="left"/>
    </w:lvl>
    <w:lvl w:ilvl="6" w:tplc="908CBED8">
      <w:numFmt w:val="decimal"/>
      <w:lvlText w:val=""/>
      <w:lvlJc w:val="left"/>
    </w:lvl>
    <w:lvl w:ilvl="7" w:tplc="0B446D00">
      <w:numFmt w:val="decimal"/>
      <w:lvlText w:val=""/>
      <w:lvlJc w:val="left"/>
    </w:lvl>
    <w:lvl w:ilvl="8" w:tplc="063A1D50">
      <w:numFmt w:val="decimal"/>
      <w:lvlText w:val=""/>
      <w:lvlJc w:val="left"/>
    </w:lvl>
  </w:abstractNum>
  <w:abstractNum w:abstractNumId="2" w15:restartNumberingAfterBreak="0">
    <w:nsid w:val="00001075"/>
    <w:multiLevelType w:val="hybridMultilevel"/>
    <w:tmpl w:val="D9DA24FA"/>
    <w:lvl w:ilvl="0" w:tplc="F6269B6C">
      <w:start w:val="1"/>
      <w:numFmt w:val="bullet"/>
      <w:lvlText w:val="1"/>
      <w:lvlJc w:val="left"/>
    </w:lvl>
    <w:lvl w:ilvl="1" w:tplc="261A313C">
      <w:numFmt w:val="decimal"/>
      <w:lvlText w:val=""/>
      <w:lvlJc w:val="left"/>
    </w:lvl>
    <w:lvl w:ilvl="2" w:tplc="2B945302">
      <w:numFmt w:val="decimal"/>
      <w:lvlText w:val=""/>
      <w:lvlJc w:val="left"/>
    </w:lvl>
    <w:lvl w:ilvl="3" w:tplc="F284623C">
      <w:numFmt w:val="decimal"/>
      <w:lvlText w:val=""/>
      <w:lvlJc w:val="left"/>
    </w:lvl>
    <w:lvl w:ilvl="4" w:tplc="2A4274A0">
      <w:numFmt w:val="decimal"/>
      <w:lvlText w:val=""/>
      <w:lvlJc w:val="left"/>
    </w:lvl>
    <w:lvl w:ilvl="5" w:tplc="94F88090">
      <w:numFmt w:val="decimal"/>
      <w:lvlText w:val=""/>
      <w:lvlJc w:val="left"/>
    </w:lvl>
    <w:lvl w:ilvl="6" w:tplc="BA8C37C6">
      <w:numFmt w:val="decimal"/>
      <w:lvlText w:val=""/>
      <w:lvlJc w:val="left"/>
    </w:lvl>
    <w:lvl w:ilvl="7" w:tplc="186EA8F0">
      <w:numFmt w:val="decimal"/>
      <w:lvlText w:val=""/>
      <w:lvlJc w:val="left"/>
    </w:lvl>
    <w:lvl w:ilvl="8" w:tplc="91CE160A">
      <w:numFmt w:val="decimal"/>
      <w:lvlText w:val=""/>
      <w:lvlJc w:val="left"/>
    </w:lvl>
  </w:abstractNum>
  <w:abstractNum w:abstractNumId="3" w15:restartNumberingAfterBreak="0">
    <w:nsid w:val="00002E7F"/>
    <w:multiLevelType w:val="hybridMultilevel"/>
    <w:tmpl w:val="30989648"/>
    <w:lvl w:ilvl="0" w:tplc="E246217E">
      <w:start w:val="1"/>
      <w:numFmt w:val="bullet"/>
      <w:lvlText w:val=""/>
      <w:lvlJc w:val="left"/>
    </w:lvl>
    <w:lvl w:ilvl="1" w:tplc="50DECD3A">
      <w:numFmt w:val="decimal"/>
      <w:lvlText w:val=""/>
      <w:lvlJc w:val="left"/>
    </w:lvl>
    <w:lvl w:ilvl="2" w:tplc="BC2C9A82">
      <w:numFmt w:val="decimal"/>
      <w:lvlText w:val=""/>
      <w:lvlJc w:val="left"/>
    </w:lvl>
    <w:lvl w:ilvl="3" w:tplc="FBC8B124">
      <w:numFmt w:val="decimal"/>
      <w:lvlText w:val=""/>
      <w:lvlJc w:val="left"/>
    </w:lvl>
    <w:lvl w:ilvl="4" w:tplc="5CA46172">
      <w:numFmt w:val="decimal"/>
      <w:lvlText w:val=""/>
      <w:lvlJc w:val="left"/>
    </w:lvl>
    <w:lvl w:ilvl="5" w:tplc="E5CE9B5A">
      <w:numFmt w:val="decimal"/>
      <w:lvlText w:val=""/>
      <w:lvlJc w:val="left"/>
    </w:lvl>
    <w:lvl w:ilvl="6" w:tplc="67EC68FC">
      <w:numFmt w:val="decimal"/>
      <w:lvlText w:val=""/>
      <w:lvlJc w:val="left"/>
    </w:lvl>
    <w:lvl w:ilvl="7" w:tplc="E916AD84">
      <w:numFmt w:val="decimal"/>
      <w:lvlText w:val=""/>
      <w:lvlJc w:val="left"/>
    </w:lvl>
    <w:lvl w:ilvl="8" w:tplc="24E488FC">
      <w:numFmt w:val="decimal"/>
      <w:lvlText w:val=""/>
      <w:lvlJc w:val="left"/>
    </w:lvl>
  </w:abstractNum>
  <w:abstractNum w:abstractNumId="4" w15:restartNumberingAfterBreak="0">
    <w:nsid w:val="0000301D"/>
    <w:multiLevelType w:val="hybridMultilevel"/>
    <w:tmpl w:val="7952D8C2"/>
    <w:lvl w:ilvl="0" w:tplc="0B96FE66">
      <w:start w:val="1"/>
      <w:numFmt w:val="bullet"/>
      <w:lvlText w:val="и"/>
      <w:lvlJc w:val="left"/>
    </w:lvl>
    <w:lvl w:ilvl="1" w:tplc="4664CDC2">
      <w:start w:val="1"/>
      <w:numFmt w:val="bullet"/>
      <w:lvlText w:val="В"/>
      <w:lvlJc w:val="left"/>
    </w:lvl>
    <w:lvl w:ilvl="2" w:tplc="FF447CE6">
      <w:numFmt w:val="decimal"/>
      <w:lvlText w:val=""/>
      <w:lvlJc w:val="left"/>
    </w:lvl>
    <w:lvl w:ilvl="3" w:tplc="EE90A4E8">
      <w:numFmt w:val="decimal"/>
      <w:lvlText w:val=""/>
      <w:lvlJc w:val="left"/>
    </w:lvl>
    <w:lvl w:ilvl="4" w:tplc="C128BA90">
      <w:numFmt w:val="decimal"/>
      <w:lvlText w:val=""/>
      <w:lvlJc w:val="left"/>
    </w:lvl>
    <w:lvl w:ilvl="5" w:tplc="D02827AC">
      <w:numFmt w:val="decimal"/>
      <w:lvlText w:val=""/>
      <w:lvlJc w:val="left"/>
    </w:lvl>
    <w:lvl w:ilvl="6" w:tplc="756416C6">
      <w:numFmt w:val="decimal"/>
      <w:lvlText w:val=""/>
      <w:lvlJc w:val="left"/>
    </w:lvl>
    <w:lvl w:ilvl="7" w:tplc="EEA8318A">
      <w:numFmt w:val="decimal"/>
      <w:lvlText w:val=""/>
      <w:lvlJc w:val="left"/>
    </w:lvl>
    <w:lvl w:ilvl="8" w:tplc="C9148DDC">
      <w:numFmt w:val="decimal"/>
      <w:lvlText w:val=""/>
      <w:lvlJc w:val="left"/>
    </w:lvl>
  </w:abstractNum>
  <w:abstractNum w:abstractNumId="5" w15:restartNumberingAfterBreak="0">
    <w:nsid w:val="00003A36"/>
    <w:multiLevelType w:val="hybridMultilevel"/>
    <w:tmpl w:val="5C78ECFA"/>
    <w:lvl w:ilvl="0" w:tplc="E9DE8B44">
      <w:start w:val="1"/>
      <w:numFmt w:val="bullet"/>
      <w:lvlText w:val=""/>
      <w:lvlJc w:val="left"/>
    </w:lvl>
    <w:lvl w:ilvl="1" w:tplc="2A38105A">
      <w:numFmt w:val="decimal"/>
      <w:lvlText w:val=""/>
      <w:lvlJc w:val="left"/>
    </w:lvl>
    <w:lvl w:ilvl="2" w:tplc="8EA0FC9A">
      <w:numFmt w:val="decimal"/>
      <w:lvlText w:val=""/>
      <w:lvlJc w:val="left"/>
    </w:lvl>
    <w:lvl w:ilvl="3" w:tplc="349CD58A">
      <w:numFmt w:val="decimal"/>
      <w:lvlText w:val=""/>
      <w:lvlJc w:val="left"/>
    </w:lvl>
    <w:lvl w:ilvl="4" w:tplc="8848A11A">
      <w:numFmt w:val="decimal"/>
      <w:lvlText w:val=""/>
      <w:lvlJc w:val="left"/>
    </w:lvl>
    <w:lvl w:ilvl="5" w:tplc="CF929964">
      <w:numFmt w:val="decimal"/>
      <w:lvlText w:val=""/>
      <w:lvlJc w:val="left"/>
    </w:lvl>
    <w:lvl w:ilvl="6" w:tplc="28DCE9C6">
      <w:numFmt w:val="decimal"/>
      <w:lvlText w:val=""/>
      <w:lvlJc w:val="left"/>
    </w:lvl>
    <w:lvl w:ilvl="7" w:tplc="CED69142">
      <w:numFmt w:val="decimal"/>
      <w:lvlText w:val=""/>
      <w:lvlJc w:val="left"/>
    </w:lvl>
    <w:lvl w:ilvl="8" w:tplc="3B9E94A8">
      <w:numFmt w:val="decimal"/>
      <w:lvlText w:val=""/>
      <w:lvlJc w:val="left"/>
    </w:lvl>
  </w:abstractNum>
  <w:abstractNum w:abstractNumId="6" w15:restartNumberingAfterBreak="0">
    <w:nsid w:val="00003BA0"/>
    <w:multiLevelType w:val="hybridMultilevel"/>
    <w:tmpl w:val="10388122"/>
    <w:lvl w:ilvl="0" w:tplc="744E354A">
      <w:start w:val="1"/>
      <w:numFmt w:val="bullet"/>
      <w:lvlText w:val=""/>
      <w:lvlJc w:val="left"/>
    </w:lvl>
    <w:lvl w:ilvl="1" w:tplc="C6F2AAEA">
      <w:numFmt w:val="decimal"/>
      <w:lvlText w:val=""/>
      <w:lvlJc w:val="left"/>
    </w:lvl>
    <w:lvl w:ilvl="2" w:tplc="85D85768">
      <w:numFmt w:val="decimal"/>
      <w:lvlText w:val=""/>
      <w:lvlJc w:val="left"/>
    </w:lvl>
    <w:lvl w:ilvl="3" w:tplc="CB700A5A">
      <w:numFmt w:val="decimal"/>
      <w:lvlText w:val=""/>
      <w:lvlJc w:val="left"/>
    </w:lvl>
    <w:lvl w:ilvl="4" w:tplc="965E2ACE">
      <w:numFmt w:val="decimal"/>
      <w:lvlText w:val=""/>
      <w:lvlJc w:val="left"/>
    </w:lvl>
    <w:lvl w:ilvl="5" w:tplc="B014A470">
      <w:numFmt w:val="decimal"/>
      <w:lvlText w:val=""/>
      <w:lvlJc w:val="left"/>
    </w:lvl>
    <w:lvl w:ilvl="6" w:tplc="D7A8D46A">
      <w:numFmt w:val="decimal"/>
      <w:lvlText w:val=""/>
      <w:lvlJc w:val="left"/>
    </w:lvl>
    <w:lvl w:ilvl="7" w:tplc="9174A2A6">
      <w:numFmt w:val="decimal"/>
      <w:lvlText w:val=""/>
      <w:lvlJc w:val="left"/>
    </w:lvl>
    <w:lvl w:ilvl="8" w:tplc="65722AEE">
      <w:numFmt w:val="decimal"/>
      <w:lvlText w:val=""/>
      <w:lvlJc w:val="left"/>
    </w:lvl>
  </w:abstractNum>
  <w:abstractNum w:abstractNumId="7" w15:restartNumberingAfterBreak="0">
    <w:nsid w:val="00003FAF"/>
    <w:multiLevelType w:val="hybridMultilevel"/>
    <w:tmpl w:val="F4483A2E"/>
    <w:lvl w:ilvl="0" w:tplc="81A634F6">
      <w:start w:val="1"/>
      <w:numFmt w:val="decimal"/>
      <w:lvlText w:val="%1."/>
      <w:lvlJc w:val="left"/>
    </w:lvl>
    <w:lvl w:ilvl="1" w:tplc="4866FAD0">
      <w:numFmt w:val="decimal"/>
      <w:lvlText w:val=""/>
      <w:lvlJc w:val="left"/>
    </w:lvl>
    <w:lvl w:ilvl="2" w:tplc="9EB63848">
      <w:numFmt w:val="decimal"/>
      <w:lvlText w:val=""/>
      <w:lvlJc w:val="left"/>
    </w:lvl>
    <w:lvl w:ilvl="3" w:tplc="ABD000B0">
      <w:numFmt w:val="decimal"/>
      <w:lvlText w:val=""/>
      <w:lvlJc w:val="left"/>
    </w:lvl>
    <w:lvl w:ilvl="4" w:tplc="AFF61172">
      <w:numFmt w:val="decimal"/>
      <w:lvlText w:val=""/>
      <w:lvlJc w:val="left"/>
    </w:lvl>
    <w:lvl w:ilvl="5" w:tplc="8A126840">
      <w:numFmt w:val="decimal"/>
      <w:lvlText w:val=""/>
      <w:lvlJc w:val="left"/>
    </w:lvl>
    <w:lvl w:ilvl="6" w:tplc="D44CEFDC">
      <w:numFmt w:val="decimal"/>
      <w:lvlText w:val=""/>
      <w:lvlJc w:val="left"/>
    </w:lvl>
    <w:lvl w:ilvl="7" w:tplc="8AC41154">
      <w:numFmt w:val="decimal"/>
      <w:lvlText w:val=""/>
      <w:lvlJc w:val="left"/>
    </w:lvl>
    <w:lvl w:ilvl="8" w:tplc="2E8AD5F0">
      <w:numFmt w:val="decimal"/>
      <w:lvlText w:val=""/>
      <w:lvlJc w:val="left"/>
    </w:lvl>
  </w:abstractNum>
  <w:abstractNum w:abstractNumId="8" w15:restartNumberingAfterBreak="0">
    <w:nsid w:val="000041DA"/>
    <w:multiLevelType w:val="hybridMultilevel"/>
    <w:tmpl w:val="166EDEF6"/>
    <w:lvl w:ilvl="0" w:tplc="3BF48492">
      <w:start w:val="1"/>
      <w:numFmt w:val="bullet"/>
      <w:lvlText w:val="-"/>
      <w:lvlJc w:val="left"/>
    </w:lvl>
    <w:lvl w:ilvl="1" w:tplc="75E08EFA">
      <w:numFmt w:val="decimal"/>
      <w:lvlText w:val=""/>
      <w:lvlJc w:val="left"/>
    </w:lvl>
    <w:lvl w:ilvl="2" w:tplc="979A779A">
      <w:numFmt w:val="decimal"/>
      <w:lvlText w:val=""/>
      <w:lvlJc w:val="left"/>
    </w:lvl>
    <w:lvl w:ilvl="3" w:tplc="D6EE1F50">
      <w:numFmt w:val="decimal"/>
      <w:lvlText w:val=""/>
      <w:lvlJc w:val="left"/>
    </w:lvl>
    <w:lvl w:ilvl="4" w:tplc="AAAE6D6C">
      <w:numFmt w:val="decimal"/>
      <w:lvlText w:val=""/>
      <w:lvlJc w:val="left"/>
    </w:lvl>
    <w:lvl w:ilvl="5" w:tplc="4C38917A">
      <w:numFmt w:val="decimal"/>
      <w:lvlText w:val=""/>
      <w:lvlJc w:val="left"/>
    </w:lvl>
    <w:lvl w:ilvl="6" w:tplc="5AD03062">
      <w:numFmt w:val="decimal"/>
      <w:lvlText w:val=""/>
      <w:lvlJc w:val="left"/>
    </w:lvl>
    <w:lvl w:ilvl="7" w:tplc="6EF415D0">
      <w:numFmt w:val="decimal"/>
      <w:lvlText w:val=""/>
      <w:lvlJc w:val="left"/>
    </w:lvl>
    <w:lvl w:ilvl="8" w:tplc="116A858A">
      <w:numFmt w:val="decimal"/>
      <w:lvlText w:val=""/>
      <w:lvlJc w:val="left"/>
    </w:lvl>
  </w:abstractNum>
  <w:abstractNum w:abstractNumId="9" w15:restartNumberingAfterBreak="0">
    <w:nsid w:val="00005258"/>
    <w:multiLevelType w:val="hybridMultilevel"/>
    <w:tmpl w:val="9FCE190E"/>
    <w:lvl w:ilvl="0" w:tplc="B67A0346">
      <w:start w:val="1"/>
      <w:numFmt w:val="bullet"/>
      <w:lvlText w:val=""/>
      <w:lvlJc w:val="left"/>
    </w:lvl>
    <w:lvl w:ilvl="1" w:tplc="0542EFF0">
      <w:numFmt w:val="decimal"/>
      <w:lvlText w:val=""/>
      <w:lvlJc w:val="left"/>
    </w:lvl>
    <w:lvl w:ilvl="2" w:tplc="65AE4B76">
      <w:numFmt w:val="decimal"/>
      <w:lvlText w:val=""/>
      <w:lvlJc w:val="left"/>
    </w:lvl>
    <w:lvl w:ilvl="3" w:tplc="6A68903C">
      <w:numFmt w:val="decimal"/>
      <w:lvlText w:val=""/>
      <w:lvlJc w:val="left"/>
    </w:lvl>
    <w:lvl w:ilvl="4" w:tplc="CA944408">
      <w:numFmt w:val="decimal"/>
      <w:lvlText w:val=""/>
      <w:lvlJc w:val="left"/>
    </w:lvl>
    <w:lvl w:ilvl="5" w:tplc="5BEABD9E">
      <w:numFmt w:val="decimal"/>
      <w:lvlText w:val=""/>
      <w:lvlJc w:val="left"/>
    </w:lvl>
    <w:lvl w:ilvl="6" w:tplc="FB5A4DC0">
      <w:numFmt w:val="decimal"/>
      <w:lvlText w:val=""/>
      <w:lvlJc w:val="left"/>
    </w:lvl>
    <w:lvl w:ilvl="7" w:tplc="27A07B44">
      <w:numFmt w:val="decimal"/>
      <w:lvlText w:val=""/>
      <w:lvlJc w:val="left"/>
    </w:lvl>
    <w:lvl w:ilvl="8" w:tplc="5ABC44C2">
      <w:numFmt w:val="decimal"/>
      <w:lvlText w:val=""/>
      <w:lvlJc w:val="left"/>
    </w:lvl>
  </w:abstractNum>
  <w:abstractNum w:abstractNumId="10" w15:restartNumberingAfterBreak="0">
    <w:nsid w:val="00005346"/>
    <w:multiLevelType w:val="hybridMultilevel"/>
    <w:tmpl w:val="4E881294"/>
    <w:lvl w:ilvl="0" w:tplc="2E281FDC">
      <w:start w:val="1"/>
      <w:numFmt w:val="bullet"/>
      <w:lvlText w:val=""/>
      <w:lvlJc w:val="left"/>
    </w:lvl>
    <w:lvl w:ilvl="1" w:tplc="A6B87C80">
      <w:numFmt w:val="decimal"/>
      <w:lvlText w:val=""/>
      <w:lvlJc w:val="left"/>
    </w:lvl>
    <w:lvl w:ilvl="2" w:tplc="AEEE5980">
      <w:numFmt w:val="decimal"/>
      <w:lvlText w:val=""/>
      <w:lvlJc w:val="left"/>
    </w:lvl>
    <w:lvl w:ilvl="3" w:tplc="0F3E3F12">
      <w:numFmt w:val="decimal"/>
      <w:lvlText w:val=""/>
      <w:lvlJc w:val="left"/>
    </w:lvl>
    <w:lvl w:ilvl="4" w:tplc="E30854FC">
      <w:numFmt w:val="decimal"/>
      <w:lvlText w:val=""/>
      <w:lvlJc w:val="left"/>
    </w:lvl>
    <w:lvl w:ilvl="5" w:tplc="BEF661AE">
      <w:numFmt w:val="decimal"/>
      <w:lvlText w:val=""/>
      <w:lvlJc w:val="left"/>
    </w:lvl>
    <w:lvl w:ilvl="6" w:tplc="B984B654">
      <w:numFmt w:val="decimal"/>
      <w:lvlText w:val=""/>
      <w:lvlJc w:val="left"/>
    </w:lvl>
    <w:lvl w:ilvl="7" w:tplc="4978FFF0">
      <w:numFmt w:val="decimal"/>
      <w:lvlText w:val=""/>
      <w:lvlJc w:val="left"/>
    </w:lvl>
    <w:lvl w:ilvl="8" w:tplc="28FA5E18">
      <w:numFmt w:val="decimal"/>
      <w:lvlText w:val=""/>
      <w:lvlJc w:val="left"/>
    </w:lvl>
  </w:abstractNum>
  <w:abstractNum w:abstractNumId="11" w15:restartNumberingAfterBreak="0">
    <w:nsid w:val="00005DDC"/>
    <w:multiLevelType w:val="hybridMultilevel"/>
    <w:tmpl w:val="42506B98"/>
    <w:lvl w:ilvl="0" w:tplc="28966622">
      <w:start w:val="1"/>
      <w:numFmt w:val="bullet"/>
      <w:lvlText w:val="В"/>
      <w:lvlJc w:val="left"/>
    </w:lvl>
    <w:lvl w:ilvl="1" w:tplc="90024600">
      <w:numFmt w:val="decimal"/>
      <w:lvlText w:val=""/>
      <w:lvlJc w:val="left"/>
    </w:lvl>
    <w:lvl w:ilvl="2" w:tplc="FE8856C2">
      <w:numFmt w:val="decimal"/>
      <w:lvlText w:val=""/>
      <w:lvlJc w:val="left"/>
    </w:lvl>
    <w:lvl w:ilvl="3" w:tplc="E5A8FFA8">
      <w:numFmt w:val="decimal"/>
      <w:lvlText w:val=""/>
      <w:lvlJc w:val="left"/>
    </w:lvl>
    <w:lvl w:ilvl="4" w:tplc="6C3EE82E">
      <w:numFmt w:val="decimal"/>
      <w:lvlText w:val=""/>
      <w:lvlJc w:val="left"/>
    </w:lvl>
    <w:lvl w:ilvl="5" w:tplc="F29CF052">
      <w:numFmt w:val="decimal"/>
      <w:lvlText w:val=""/>
      <w:lvlJc w:val="left"/>
    </w:lvl>
    <w:lvl w:ilvl="6" w:tplc="27843568">
      <w:numFmt w:val="decimal"/>
      <w:lvlText w:val=""/>
      <w:lvlJc w:val="left"/>
    </w:lvl>
    <w:lvl w:ilvl="7" w:tplc="2B2E10B4">
      <w:numFmt w:val="decimal"/>
      <w:lvlText w:val=""/>
      <w:lvlJc w:val="left"/>
    </w:lvl>
    <w:lvl w:ilvl="8" w:tplc="427E2BA2">
      <w:numFmt w:val="decimal"/>
      <w:lvlText w:val=""/>
      <w:lvlJc w:val="left"/>
    </w:lvl>
  </w:abstractNum>
  <w:abstractNum w:abstractNumId="12" w15:restartNumberingAfterBreak="0">
    <w:nsid w:val="00005DF2"/>
    <w:multiLevelType w:val="hybridMultilevel"/>
    <w:tmpl w:val="94C840EA"/>
    <w:lvl w:ilvl="0" w:tplc="A83EDFB8">
      <w:start w:val="1"/>
      <w:numFmt w:val="bullet"/>
      <w:lvlText w:val="-"/>
      <w:lvlJc w:val="left"/>
    </w:lvl>
    <w:lvl w:ilvl="1" w:tplc="156641E2">
      <w:numFmt w:val="decimal"/>
      <w:lvlText w:val=""/>
      <w:lvlJc w:val="left"/>
    </w:lvl>
    <w:lvl w:ilvl="2" w:tplc="017C3658">
      <w:numFmt w:val="decimal"/>
      <w:lvlText w:val=""/>
      <w:lvlJc w:val="left"/>
    </w:lvl>
    <w:lvl w:ilvl="3" w:tplc="57BC3E66">
      <w:numFmt w:val="decimal"/>
      <w:lvlText w:val=""/>
      <w:lvlJc w:val="left"/>
    </w:lvl>
    <w:lvl w:ilvl="4" w:tplc="22D25356">
      <w:numFmt w:val="decimal"/>
      <w:lvlText w:val=""/>
      <w:lvlJc w:val="left"/>
    </w:lvl>
    <w:lvl w:ilvl="5" w:tplc="8DD6CA68">
      <w:numFmt w:val="decimal"/>
      <w:lvlText w:val=""/>
      <w:lvlJc w:val="left"/>
    </w:lvl>
    <w:lvl w:ilvl="6" w:tplc="B3F8D572">
      <w:numFmt w:val="decimal"/>
      <w:lvlText w:val=""/>
      <w:lvlJc w:val="left"/>
    </w:lvl>
    <w:lvl w:ilvl="7" w:tplc="1F9868D6">
      <w:numFmt w:val="decimal"/>
      <w:lvlText w:val=""/>
      <w:lvlJc w:val="left"/>
    </w:lvl>
    <w:lvl w:ilvl="8" w:tplc="693EF93E">
      <w:numFmt w:val="decimal"/>
      <w:lvlText w:val=""/>
      <w:lvlJc w:val="left"/>
    </w:lvl>
  </w:abstractNum>
  <w:abstractNum w:abstractNumId="13" w15:restartNumberingAfterBreak="0">
    <w:nsid w:val="00005E5B"/>
    <w:multiLevelType w:val="hybridMultilevel"/>
    <w:tmpl w:val="58C4F164"/>
    <w:lvl w:ilvl="0" w:tplc="277053C2">
      <w:start w:val="1"/>
      <w:numFmt w:val="bullet"/>
      <w:lvlText w:val="-"/>
      <w:lvlJc w:val="left"/>
    </w:lvl>
    <w:lvl w:ilvl="1" w:tplc="C5641A8C">
      <w:numFmt w:val="decimal"/>
      <w:lvlText w:val=""/>
      <w:lvlJc w:val="left"/>
    </w:lvl>
    <w:lvl w:ilvl="2" w:tplc="C5225416">
      <w:numFmt w:val="decimal"/>
      <w:lvlText w:val=""/>
      <w:lvlJc w:val="left"/>
    </w:lvl>
    <w:lvl w:ilvl="3" w:tplc="21C27418">
      <w:numFmt w:val="decimal"/>
      <w:lvlText w:val=""/>
      <w:lvlJc w:val="left"/>
    </w:lvl>
    <w:lvl w:ilvl="4" w:tplc="61709F62">
      <w:numFmt w:val="decimal"/>
      <w:lvlText w:val=""/>
      <w:lvlJc w:val="left"/>
    </w:lvl>
    <w:lvl w:ilvl="5" w:tplc="128CF3FE">
      <w:numFmt w:val="decimal"/>
      <w:lvlText w:val=""/>
      <w:lvlJc w:val="left"/>
    </w:lvl>
    <w:lvl w:ilvl="6" w:tplc="0D84C780">
      <w:numFmt w:val="decimal"/>
      <w:lvlText w:val=""/>
      <w:lvlJc w:val="left"/>
    </w:lvl>
    <w:lvl w:ilvl="7" w:tplc="169A9A90">
      <w:numFmt w:val="decimal"/>
      <w:lvlText w:val=""/>
      <w:lvlJc w:val="left"/>
    </w:lvl>
    <w:lvl w:ilvl="8" w:tplc="FE54A5B6">
      <w:numFmt w:val="decimal"/>
      <w:lvlText w:val=""/>
      <w:lvlJc w:val="left"/>
    </w:lvl>
  </w:abstractNum>
  <w:abstractNum w:abstractNumId="14" w15:restartNumberingAfterBreak="0">
    <w:nsid w:val="0000691D"/>
    <w:multiLevelType w:val="hybridMultilevel"/>
    <w:tmpl w:val="B3400D30"/>
    <w:lvl w:ilvl="0" w:tplc="63423722">
      <w:start w:val="1"/>
      <w:numFmt w:val="bullet"/>
      <w:lvlText w:val="и"/>
      <w:lvlJc w:val="left"/>
    </w:lvl>
    <w:lvl w:ilvl="1" w:tplc="66BCDA54">
      <w:start w:val="1"/>
      <w:numFmt w:val="bullet"/>
      <w:lvlText w:val=""/>
      <w:lvlJc w:val="left"/>
    </w:lvl>
    <w:lvl w:ilvl="2" w:tplc="7766EA1E">
      <w:numFmt w:val="decimal"/>
      <w:lvlText w:val=""/>
      <w:lvlJc w:val="left"/>
    </w:lvl>
    <w:lvl w:ilvl="3" w:tplc="3EEE99F0">
      <w:numFmt w:val="decimal"/>
      <w:lvlText w:val=""/>
      <w:lvlJc w:val="left"/>
    </w:lvl>
    <w:lvl w:ilvl="4" w:tplc="349C9924">
      <w:numFmt w:val="decimal"/>
      <w:lvlText w:val=""/>
      <w:lvlJc w:val="left"/>
    </w:lvl>
    <w:lvl w:ilvl="5" w:tplc="A84032CA">
      <w:numFmt w:val="decimal"/>
      <w:lvlText w:val=""/>
      <w:lvlJc w:val="left"/>
    </w:lvl>
    <w:lvl w:ilvl="6" w:tplc="D0BC7790">
      <w:numFmt w:val="decimal"/>
      <w:lvlText w:val=""/>
      <w:lvlJc w:val="left"/>
    </w:lvl>
    <w:lvl w:ilvl="7" w:tplc="5C4411A0">
      <w:numFmt w:val="decimal"/>
      <w:lvlText w:val=""/>
      <w:lvlJc w:val="left"/>
    </w:lvl>
    <w:lvl w:ilvl="8" w:tplc="91C00522">
      <w:numFmt w:val="decimal"/>
      <w:lvlText w:val=""/>
      <w:lvlJc w:val="left"/>
    </w:lvl>
  </w:abstractNum>
  <w:abstractNum w:abstractNumId="15" w15:restartNumberingAfterBreak="0">
    <w:nsid w:val="000069E5"/>
    <w:multiLevelType w:val="hybridMultilevel"/>
    <w:tmpl w:val="FF3EA602"/>
    <w:lvl w:ilvl="0" w:tplc="2BBE65AA">
      <w:start w:val="1"/>
      <w:numFmt w:val="bullet"/>
      <w:lvlText w:val="1"/>
      <w:lvlJc w:val="left"/>
    </w:lvl>
    <w:lvl w:ilvl="1" w:tplc="94B4252E">
      <w:numFmt w:val="decimal"/>
      <w:lvlText w:val=""/>
      <w:lvlJc w:val="left"/>
    </w:lvl>
    <w:lvl w:ilvl="2" w:tplc="B540C600">
      <w:numFmt w:val="decimal"/>
      <w:lvlText w:val=""/>
      <w:lvlJc w:val="left"/>
    </w:lvl>
    <w:lvl w:ilvl="3" w:tplc="7EC27C92">
      <w:numFmt w:val="decimal"/>
      <w:lvlText w:val=""/>
      <w:lvlJc w:val="left"/>
    </w:lvl>
    <w:lvl w:ilvl="4" w:tplc="6B2A8CD2">
      <w:numFmt w:val="decimal"/>
      <w:lvlText w:val=""/>
      <w:lvlJc w:val="left"/>
    </w:lvl>
    <w:lvl w:ilvl="5" w:tplc="BD284D5E">
      <w:numFmt w:val="decimal"/>
      <w:lvlText w:val=""/>
      <w:lvlJc w:val="left"/>
    </w:lvl>
    <w:lvl w:ilvl="6" w:tplc="5EB26728">
      <w:numFmt w:val="decimal"/>
      <w:lvlText w:val=""/>
      <w:lvlJc w:val="left"/>
    </w:lvl>
    <w:lvl w:ilvl="7" w:tplc="C00E84CA">
      <w:numFmt w:val="decimal"/>
      <w:lvlText w:val=""/>
      <w:lvlJc w:val="left"/>
    </w:lvl>
    <w:lvl w:ilvl="8" w:tplc="D6066258">
      <w:numFmt w:val="decimal"/>
      <w:lvlText w:val=""/>
      <w:lvlJc w:val="left"/>
    </w:lvl>
  </w:abstractNum>
  <w:abstractNum w:abstractNumId="16" w15:restartNumberingAfterBreak="0">
    <w:nsid w:val="00007210"/>
    <w:multiLevelType w:val="hybridMultilevel"/>
    <w:tmpl w:val="30DCED7E"/>
    <w:lvl w:ilvl="0" w:tplc="8BE8C560">
      <w:start w:val="1"/>
      <w:numFmt w:val="bullet"/>
      <w:lvlText w:val="В"/>
      <w:lvlJc w:val="left"/>
    </w:lvl>
    <w:lvl w:ilvl="1" w:tplc="9B9416AA">
      <w:numFmt w:val="decimal"/>
      <w:lvlText w:val=""/>
      <w:lvlJc w:val="left"/>
    </w:lvl>
    <w:lvl w:ilvl="2" w:tplc="C47C4B12">
      <w:numFmt w:val="decimal"/>
      <w:lvlText w:val=""/>
      <w:lvlJc w:val="left"/>
    </w:lvl>
    <w:lvl w:ilvl="3" w:tplc="64D229D4">
      <w:numFmt w:val="decimal"/>
      <w:lvlText w:val=""/>
      <w:lvlJc w:val="left"/>
    </w:lvl>
    <w:lvl w:ilvl="4" w:tplc="0CB627A4">
      <w:numFmt w:val="decimal"/>
      <w:lvlText w:val=""/>
      <w:lvlJc w:val="left"/>
    </w:lvl>
    <w:lvl w:ilvl="5" w:tplc="2BE8DE94">
      <w:numFmt w:val="decimal"/>
      <w:lvlText w:val=""/>
      <w:lvlJc w:val="left"/>
    </w:lvl>
    <w:lvl w:ilvl="6" w:tplc="862A9CC4">
      <w:numFmt w:val="decimal"/>
      <w:lvlText w:val=""/>
      <w:lvlJc w:val="left"/>
    </w:lvl>
    <w:lvl w:ilvl="7" w:tplc="8982A834">
      <w:numFmt w:val="decimal"/>
      <w:lvlText w:val=""/>
      <w:lvlJc w:val="left"/>
    </w:lvl>
    <w:lvl w:ilvl="8" w:tplc="5330B044">
      <w:numFmt w:val="decimal"/>
      <w:lvlText w:val=""/>
      <w:lvlJc w:val="left"/>
    </w:lvl>
  </w:abstractNum>
  <w:abstractNum w:abstractNumId="17" w15:restartNumberingAfterBreak="0">
    <w:nsid w:val="000073CB"/>
    <w:multiLevelType w:val="hybridMultilevel"/>
    <w:tmpl w:val="D3B0C11A"/>
    <w:lvl w:ilvl="0" w:tplc="86062220">
      <w:start w:val="1"/>
      <w:numFmt w:val="bullet"/>
      <w:lvlText w:val="В"/>
      <w:lvlJc w:val="left"/>
    </w:lvl>
    <w:lvl w:ilvl="1" w:tplc="AD841E86">
      <w:numFmt w:val="decimal"/>
      <w:lvlText w:val=""/>
      <w:lvlJc w:val="left"/>
    </w:lvl>
    <w:lvl w:ilvl="2" w:tplc="522A6E64">
      <w:numFmt w:val="decimal"/>
      <w:lvlText w:val=""/>
      <w:lvlJc w:val="left"/>
    </w:lvl>
    <w:lvl w:ilvl="3" w:tplc="89FE4924">
      <w:numFmt w:val="decimal"/>
      <w:lvlText w:val=""/>
      <w:lvlJc w:val="left"/>
    </w:lvl>
    <w:lvl w:ilvl="4" w:tplc="3C7A8484">
      <w:numFmt w:val="decimal"/>
      <w:lvlText w:val=""/>
      <w:lvlJc w:val="left"/>
    </w:lvl>
    <w:lvl w:ilvl="5" w:tplc="35404F90">
      <w:numFmt w:val="decimal"/>
      <w:lvlText w:val=""/>
      <w:lvlJc w:val="left"/>
    </w:lvl>
    <w:lvl w:ilvl="6" w:tplc="B5CE460C">
      <w:numFmt w:val="decimal"/>
      <w:lvlText w:val=""/>
      <w:lvlJc w:val="left"/>
    </w:lvl>
    <w:lvl w:ilvl="7" w:tplc="95685FDE">
      <w:numFmt w:val="decimal"/>
      <w:lvlText w:val=""/>
      <w:lvlJc w:val="left"/>
    </w:lvl>
    <w:lvl w:ilvl="8" w:tplc="577477F6">
      <w:numFmt w:val="decimal"/>
      <w:lvlText w:val=""/>
      <w:lvlJc w:val="left"/>
    </w:lvl>
  </w:abstractNum>
  <w:abstractNum w:abstractNumId="18" w15:restartNumberingAfterBreak="0">
    <w:nsid w:val="00007A81"/>
    <w:multiLevelType w:val="hybridMultilevel"/>
    <w:tmpl w:val="DCF090F8"/>
    <w:lvl w:ilvl="0" w:tplc="0B4CCBDC">
      <w:start w:val="1"/>
      <w:numFmt w:val="bullet"/>
      <w:lvlText w:val="-"/>
      <w:lvlJc w:val="left"/>
    </w:lvl>
    <w:lvl w:ilvl="1" w:tplc="43C66E58">
      <w:numFmt w:val="decimal"/>
      <w:lvlText w:val=""/>
      <w:lvlJc w:val="left"/>
    </w:lvl>
    <w:lvl w:ilvl="2" w:tplc="B9021448">
      <w:numFmt w:val="decimal"/>
      <w:lvlText w:val=""/>
      <w:lvlJc w:val="left"/>
    </w:lvl>
    <w:lvl w:ilvl="3" w:tplc="4B6009C6">
      <w:numFmt w:val="decimal"/>
      <w:lvlText w:val=""/>
      <w:lvlJc w:val="left"/>
    </w:lvl>
    <w:lvl w:ilvl="4" w:tplc="69125AFA">
      <w:numFmt w:val="decimal"/>
      <w:lvlText w:val=""/>
      <w:lvlJc w:val="left"/>
    </w:lvl>
    <w:lvl w:ilvl="5" w:tplc="87F09362">
      <w:numFmt w:val="decimal"/>
      <w:lvlText w:val=""/>
      <w:lvlJc w:val="left"/>
    </w:lvl>
    <w:lvl w:ilvl="6" w:tplc="B35C58D8">
      <w:numFmt w:val="decimal"/>
      <w:lvlText w:val=""/>
      <w:lvlJc w:val="left"/>
    </w:lvl>
    <w:lvl w:ilvl="7" w:tplc="E748557A">
      <w:numFmt w:val="decimal"/>
      <w:lvlText w:val=""/>
      <w:lvlJc w:val="left"/>
    </w:lvl>
    <w:lvl w:ilvl="8" w:tplc="81503DAA">
      <w:numFmt w:val="decimal"/>
      <w:lvlText w:val=""/>
      <w:lvlJc w:val="left"/>
    </w:lvl>
  </w:abstractNum>
  <w:num w:numId="1">
    <w:abstractNumId w:val="4"/>
  </w:num>
  <w:num w:numId="2">
    <w:abstractNumId w:val="2"/>
  </w:num>
  <w:num w:numId="3">
    <w:abstractNumId w:val="15"/>
  </w:num>
  <w:num w:numId="4">
    <w:abstractNumId w:val="11"/>
  </w:num>
  <w:num w:numId="5">
    <w:abstractNumId w:val="16"/>
  </w:num>
  <w:num w:numId="6">
    <w:abstractNumId w:val="9"/>
  </w:num>
  <w:num w:numId="7">
    <w:abstractNumId w:val="10"/>
  </w:num>
  <w:num w:numId="8">
    <w:abstractNumId w:val="8"/>
  </w:num>
  <w:num w:numId="9">
    <w:abstractNumId w:val="12"/>
  </w:num>
  <w:num w:numId="10">
    <w:abstractNumId w:val="13"/>
  </w:num>
  <w:num w:numId="11">
    <w:abstractNumId w:val="7"/>
  </w:num>
  <w:num w:numId="12">
    <w:abstractNumId w:val="18"/>
  </w:num>
  <w:num w:numId="13">
    <w:abstractNumId w:val="6"/>
  </w:num>
  <w:num w:numId="14">
    <w:abstractNumId w:val="3"/>
  </w:num>
  <w:num w:numId="15">
    <w:abstractNumId w:val="1"/>
  </w:num>
  <w:num w:numId="16">
    <w:abstractNumId w:val="17"/>
  </w:num>
  <w:num w:numId="17">
    <w:abstractNumId w:val="14"/>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D3"/>
    <w:rsid w:val="000A20FB"/>
    <w:rsid w:val="001E3D54"/>
    <w:rsid w:val="00577B90"/>
    <w:rsid w:val="00587D80"/>
    <w:rsid w:val="005B1A68"/>
    <w:rsid w:val="007C5A63"/>
    <w:rsid w:val="00D84627"/>
    <w:rsid w:val="00DC6BD3"/>
    <w:rsid w:val="00E0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5CA8"/>
  <w15:chartTrackingRefBased/>
  <w15:docId w15:val="{8D6FE848-E07E-460A-9727-994ABAD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62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3668</Words>
  <Characters>20914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7</cp:revision>
  <dcterms:created xsi:type="dcterms:W3CDTF">2019-10-24T09:17:00Z</dcterms:created>
  <dcterms:modified xsi:type="dcterms:W3CDTF">2019-10-27T19:24:00Z</dcterms:modified>
</cp:coreProperties>
</file>