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564" w:rsidRPr="004369A1" w:rsidRDefault="001F6564" w:rsidP="001F6564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1F6564" w:rsidRPr="004369A1" w:rsidRDefault="001F6564" w:rsidP="001F6564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1F6564" w:rsidRPr="004369A1" w:rsidRDefault="001F6564" w:rsidP="001F6564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1F6564" w:rsidRPr="004369A1" w:rsidRDefault="001F6564" w:rsidP="001F6564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1F6564" w:rsidRPr="004369A1" w:rsidRDefault="001F6564" w:rsidP="001F6564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1F6564" w:rsidRPr="004369A1" w:rsidTr="00B14784">
        <w:tc>
          <w:tcPr>
            <w:tcW w:w="3686" w:type="dxa"/>
            <w:shd w:val="clear" w:color="auto" w:fill="auto"/>
          </w:tcPr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1F6564" w:rsidRPr="004369A1" w:rsidRDefault="001F6564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CC480E" w:rsidRDefault="00CC480E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Pr="00DB3140" w:rsidRDefault="00DB3140" w:rsidP="00DB31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140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Регламент работы с электронной почтой</w:t>
      </w:r>
    </w:p>
    <w:p w:rsidR="00DB3140" w:rsidRPr="00DB3140" w:rsidRDefault="00DB3140" w:rsidP="00DB31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140">
        <w:rPr>
          <w:rFonts w:ascii="Times New Roman" w:hAnsi="Times New Roman" w:cs="Times New Roman"/>
          <w:b/>
          <w:sz w:val="32"/>
          <w:szCs w:val="32"/>
        </w:rPr>
        <w:t>№</w:t>
      </w:r>
      <w:r w:rsidR="001F6564">
        <w:rPr>
          <w:rFonts w:ascii="Times New Roman" w:hAnsi="Times New Roman" w:cs="Times New Roman"/>
          <w:b/>
          <w:sz w:val="32"/>
          <w:szCs w:val="32"/>
        </w:rPr>
        <w:t>88</w:t>
      </w: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Default="001F6564" w:rsidP="001F65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</w:t>
      </w:r>
      <w:bookmarkStart w:id="1" w:name="_GoBack"/>
      <w:bookmarkEnd w:id="1"/>
    </w:p>
    <w:p w:rsidR="00DB3140" w:rsidRDefault="00DB3140">
      <w:pPr>
        <w:rPr>
          <w:rFonts w:ascii="Times New Roman" w:hAnsi="Times New Roman" w:cs="Times New Roman"/>
          <w:b/>
        </w:rPr>
      </w:pPr>
    </w:p>
    <w:p w:rsidR="00DB3140" w:rsidRPr="00CC480E" w:rsidRDefault="00DB3140">
      <w:pPr>
        <w:rPr>
          <w:rFonts w:ascii="Times New Roman" w:hAnsi="Times New Roman" w:cs="Times New Roman"/>
          <w:b/>
        </w:rPr>
      </w:pPr>
    </w:p>
    <w:p w:rsidR="0082521C" w:rsidRPr="0082521C" w:rsidRDefault="0082521C" w:rsidP="0082521C">
      <w:pPr>
        <w:pStyle w:val="a4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2521C">
        <w:rPr>
          <w:sz w:val="22"/>
          <w:szCs w:val="22"/>
        </w:rPr>
        <w:lastRenderedPageBreak/>
        <w:t>Общие положения</w:t>
      </w:r>
    </w:p>
    <w:p w:rsidR="0082521C" w:rsidRPr="0082521C" w:rsidRDefault="0082521C" w:rsidP="008252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 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-Электронная почта может использоваться только в образовательных целях.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-Пользователи электронной почты должны оказывать людям то же уважение, что и при устном общении.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-Перед отправлением сообщения необходимо проверять правописание и грамматику.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-Нельзя участвовать в рассылке посланий, пересылаемых по цепочке.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-Пользователи не должны по собственной инициативе пересылать по произвольным адресам незатребованную информацию (спам).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-Нельзя отправлять никаких сообщений противозаконного или неэтичного содержания.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-Необходимо помнить, что электронное послание является эквивалентом почтовой открытки и не должно использоваться для пересылки секретной и конфиденциальной информации.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-Пользователи не должны использовать массовую рассылку электронной почты, за исключением необходимых случаев.</w:t>
      </w:r>
    </w:p>
    <w:p w:rsidR="0082521C" w:rsidRPr="0082521C" w:rsidRDefault="0082521C" w:rsidP="0082521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-Пользователи должны неукоснительно соблюдать правила и инструкции, а также помогать ответственным за работу почты бороться с нарушителями правил.</w:t>
      </w:r>
    </w:p>
    <w:p w:rsidR="0082521C" w:rsidRPr="0082521C" w:rsidRDefault="0082521C" w:rsidP="008252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521C">
        <w:rPr>
          <w:rFonts w:ascii="Times New Roman" w:hAnsi="Times New Roman" w:cs="Times New Roman"/>
        </w:rPr>
        <w:t> </w:t>
      </w:r>
    </w:p>
    <w:p w:rsidR="0082521C" w:rsidRPr="00DB3140" w:rsidRDefault="0082521C" w:rsidP="00DB3140">
      <w:pPr>
        <w:pStyle w:val="consnormal"/>
        <w:numPr>
          <w:ilvl w:val="0"/>
          <w:numId w:val="1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82521C">
        <w:rPr>
          <w:sz w:val="22"/>
          <w:szCs w:val="22"/>
        </w:rPr>
        <w:t>Порядок обработки, передачи и приема документов</w:t>
      </w:r>
      <w:r w:rsidR="00DB3140">
        <w:rPr>
          <w:sz w:val="22"/>
          <w:szCs w:val="22"/>
        </w:rPr>
        <w:t xml:space="preserve"> </w:t>
      </w:r>
      <w:r w:rsidRPr="00DB3140">
        <w:t>по электронной почте 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2.1.     По электронной почте производится получение и отправка информации законодательного, нормативно-правового, учебного, учебно-методического характера в учреждения образования и органы управления образованием муниципального, регионального образования.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2.2.     Для обработки, передачи и приема информации по электронной почте в учреждениях образования приказом директора назначается ответственное лицо (по возможности из числа специалистов делопроизводственной службы) - оператор электронной почты.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2.3.     Ответственное лицо направляет адрес электронной почты образовательного учреждения в орган управления образования муниципалитета, а также ответственному за подключение и работу в Интернет общеобразовательных учреждений муниципального образования для формирования единой адресной книги. В дальнейшем данное ответственное лицо сообщает о любых изменениях адресов электронной почты (своих собственных и своих адресатов).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2.4.     Учреждения образования должны обеспечить бесперебойное функционирование электронной почты.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2.5.     Все передаваемые по электронной почте файлы должны пройти проверку антивирусными средствами. Ответственность за ненадлежащую подготовку информации к передаче по электронной почте несет оператор электронной почты.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2.6.     Передаваемые с помощью электронной почты официальные документы должны иметь исходящий регистрационный номер.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2.7.     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 xml:space="preserve">2.8.     При использовании электронной почты в обучении школьников ответственность за работу с почтой несет учитель. 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2.9. Передаваемая и принимаемая в адрес образовательного учреждения электронная корреспонденция регистрируется в  соответствии с правилами делопроизводства, установленными в школе.</w:t>
      </w:r>
    </w:p>
    <w:p w:rsidR="0082521C" w:rsidRPr="0082521C" w:rsidRDefault="0082521C" w:rsidP="0082521C">
      <w:pPr>
        <w:pStyle w:val="consnormal"/>
        <w:tabs>
          <w:tab w:val="num" w:pos="72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2.10. 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 на носителе информации оператору электронной почты.</w:t>
      </w:r>
    </w:p>
    <w:p w:rsidR="0082521C" w:rsidRPr="0082521C" w:rsidRDefault="0082521C" w:rsidP="0082521C">
      <w:pPr>
        <w:pStyle w:val="consnormal"/>
        <w:tabs>
          <w:tab w:val="num" w:pos="70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2.11. При получении электронного сообщения оператор:</w:t>
      </w:r>
    </w:p>
    <w:p w:rsidR="0082521C" w:rsidRPr="0082521C" w:rsidRDefault="0082521C" w:rsidP="0082521C">
      <w:pPr>
        <w:pStyle w:val="consnormal"/>
        <w:tabs>
          <w:tab w:val="num" w:pos="70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- регистрирует его в установленном порядке;</w:t>
      </w:r>
    </w:p>
    <w:p w:rsidR="0082521C" w:rsidRPr="0082521C" w:rsidRDefault="0082521C" w:rsidP="0082521C">
      <w:pPr>
        <w:pStyle w:val="consnormal"/>
        <w:tabs>
          <w:tab w:val="num" w:pos="70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-передает документ на рассмотрение руководителю школы или, если указано, непосредственно адресату;</w:t>
      </w:r>
    </w:p>
    <w:p w:rsidR="0082521C" w:rsidRPr="0082521C" w:rsidRDefault="0082521C" w:rsidP="0082521C">
      <w:pPr>
        <w:pStyle w:val="consnormal"/>
        <w:tabs>
          <w:tab w:val="num" w:pos="700"/>
        </w:tabs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>-в случае невозможности прочтения электронного сообщения уведомляет об этом отправителя.</w:t>
      </w:r>
    </w:p>
    <w:p w:rsidR="0082521C" w:rsidRPr="0082521C" w:rsidRDefault="0082521C" w:rsidP="0082521C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  <w:r w:rsidRPr="0082521C">
        <w:rPr>
          <w:sz w:val="22"/>
          <w:szCs w:val="22"/>
        </w:rPr>
        <w:t xml:space="preserve"> 2.12. Принятые и отправленные электронные сообщения сохраняются на жестком диске компьютера в соответствующих архивных папках. </w:t>
      </w:r>
    </w:p>
    <w:p w:rsidR="008D3B98" w:rsidRPr="0082521C" w:rsidRDefault="008D3B98"/>
    <w:sectPr w:rsidR="008D3B98" w:rsidRPr="0082521C" w:rsidSect="00DB3140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958" w:rsidRDefault="00A74958" w:rsidP="0082521C">
      <w:pPr>
        <w:spacing w:after="0" w:line="240" w:lineRule="auto"/>
      </w:pPr>
      <w:r>
        <w:separator/>
      </w:r>
    </w:p>
  </w:endnote>
  <w:endnote w:type="continuationSeparator" w:id="0">
    <w:p w:rsidR="00A74958" w:rsidRDefault="00A74958" w:rsidP="0082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958" w:rsidRDefault="00A74958" w:rsidP="0082521C">
      <w:pPr>
        <w:spacing w:after="0" w:line="240" w:lineRule="auto"/>
      </w:pPr>
      <w:r>
        <w:separator/>
      </w:r>
    </w:p>
  </w:footnote>
  <w:footnote w:type="continuationSeparator" w:id="0">
    <w:p w:rsidR="00A74958" w:rsidRDefault="00A74958" w:rsidP="0082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21C" w:rsidRDefault="0082521C">
    <w:pPr>
      <w:pStyle w:val="a5"/>
      <w:jc w:val="center"/>
    </w:pPr>
  </w:p>
  <w:p w:rsidR="0082521C" w:rsidRDefault="008252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618FA"/>
    <w:multiLevelType w:val="hybridMultilevel"/>
    <w:tmpl w:val="7A06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542"/>
    <w:rsid w:val="00053309"/>
    <w:rsid w:val="000B568C"/>
    <w:rsid w:val="001F2DB0"/>
    <w:rsid w:val="001F6564"/>
    <w:rsid w:val="00265AE2"/>
    <w:rsid w:val="002A06E8"/>
    <w:rsid w:val="002A4F77"/>
    <w:rsid w:val="003358CC"/>
    <w:rsid w:val="003748FD"/>
    <w:rsid w:val="00394542"/>
    <w:rsid w:val="00463147"/>
    <w:rsid w:val="004849E3"/>
    <w:rsid w:val="004F52E1"/>
    <w:rsid w:val="00515108"/>
    <w:rsid w:val="005C493F"/>
    <w:rsid w:val="005D3DD4"/>
    <w:rsid w:val="00773A1F"/>
    <w:rsid w:val="0082521C"/>
    <w:rsid w:val="008D3B98"/>
    <w:rsid w:val="00932575"/>
    <w:rsid w:val="0094096E"/>
    <w:rsid w:val="009D696F"/>
    <w:rsid w:val="009E654B"/>
    <w:rsid w:val="00A02FC1"/>
    <w:rsid w:val="00A21C6F"/>
    <w:rsid w:val="00A32BDD"/>
    <w:rsid w:val="00A74958"/>
    <w:rsid w:val="00A9360B"/>
    <w:rsid w:val="00AB1F09"/>
    <w:rsid w:val="00AB21DC"/>
    <w:rsid w:val="00B75D29"/>
    <w:rsid w:val="00BC4711"/>
    <w:rsid w:val="00BE378E"/>
    <w:rsid w:val="00C03347"/>
    <w:rsid w:val="00C11AD6"/>
    <w:rsid w:val="00C477C3"/>
    <w:rsid w:val="00C60BDA"/>
    <w:rsid w:val="00C642F5"/>
    <w:rsid w:val="00CC480E"/>
    <w:rsid w:val="00D12DE9"/>
    <w:rsid w:val="00D81818"/>
    <w:rsid w:val="00DB3140"/>
    <w:rsid w:val="00DF18D3"/>
    <w:rsid w:val="00E40675"/>
    <w:rsid w:val="00E45E6B"/>
    <w:rsid w:val="00E47052"/>
    <w:rsid w:val="00EC11F4"/>
    <w:rsid w:val="00EE53EE"/>
    <w:rsid w:val="00F1168F"/>
    <w:rsid w:val="00F47D86"/>
    <w:rsid w:val="00F605B0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FE65"/>
  <w15:docId w15:val="{24F1C38F-103D-4262-A158-84019D34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basedOn w:val="a"/>
    <w:rsid w:val="0082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21C"/>
  </w:style>
  <w:style w:type="paragraph" w:styleId="a7">
    <w:name w:val="footer"/>
    <w:basedOn w:val="a"/>
    <w:link w:val="a8"/>
    <w:uiPriority w:val="99"/>
    <w:unhideWhenUsed/>
    <w:rsid w:val="0082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21C"/>
  </w:style>
  <w:style w:type="paragraph" w:styleId="a9">
    <w:name w:val="Balloon Text"/>
    <w:basedOn w:val="a"/>
    <w:link w:val="aa"/>
    <w:uiPriority w:val="99"/>
    <w:semiHidden/>
    <w:unhideWhenUsed/>
    <w:rsid w:val="001F2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8</cp:revision>
  <cp:lastPrinted>2019-05-30T12:51:00Z</cp:lastPrinted>
  <dcterms:created xsi:type="dcterms:W3CDTF">2019-05-30T11:58:00Z</dcterms:created>
  <dcterms:modified xsi:type="dcterms:W3CDTF">2019-11-14T14:23:00Z</dcterms:modified>
</cp:coreProperties>
</file>