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659" w:rsidRDefault="00803659" w:rsidP="009748E6">
      <w:pPr>
        <w:spacing w:line="240" w:lineRule="auto"/>
        <w:ind w:left="0" w:firstLine="0"/>
        <w:jc w:val="center"/>
        <w:rPr>
          <w:rFonts w:eastAsiaTheme="minorEastAsia"/>
          <w:b/>
          <w:noProof/>
          <w:color w:val="auto"/>
          <w:lang w:eastAsia="ru-RU"/>
        </w:rPr>
      </w:pPr>
    </w:p>
    <w:p w:rsidR="00F60BCE" w:rsidRPr="00F60BCE" w:rsidRDefault="00F60BCE" w:rsidP="00F60BCE">
      <w:pPr>
        <w:spacing w:line="276" w:lineRule="auto"/>
        <w:ind w:left="0" w:firstLine="0"/>
        <w:jc w:val="center"/>
        <w:rPr>
          <w:rFonts w:ascii="Arial" w:eastAsia="Times New Roman" w:hAnsi="Arial" w:cs="Arial"/>
          <w:kern w:val="36"/>
          <w:sz w:val="30"/>
          <w:szCs w:val="30"/>
          <w:lang w:eastAsia="ru-RU"/>
        </w:rPr>
      </w:pPr>
      <w:r w:rsidRPr="00F60BCE">
        <w:rPr>
          <w:rFonts w:asciiTheme="minorHAnsi" w:hAnsiTheme="minorHAnsi" w:cstheme="minorBidi"/>
          <w:b/>
          <w:sz w:val="22"/>
          <w:szCs w:val="22"/>
        </w:rPr>
        <w:t>Муниципальное казенное общеобразовательное учреждение</w:t>
      </w:r>
    </w:p>
    <w:p w:rsidR="00F60BCE" w:rsidRPr="00F60BCE" w:rsidRDefault="00F60BCE" w:rsidP="00F60BCE">
      <w:pPr>
        <w:spacing w:after="200" w:line="276" w:lineRule="auto"/>
        <w:ind w:left="0" w:firstLine="0"/>
        <w:jc w:val="center"/>
        <w:rPr>
          <w:b/>
          <w:color w:val="auto"/>
          <w:sz w:val="22"/>
          <w:szCs w:val="22"/>
        </w:rPr>
      </w:pPr>
      <w:r w:rsidRPr="00F60BCE">
        <w:rPr>
          <w:rFonts w:asciiTheme="minorHAnsi" w:hAnsiTheme="minorHAnsi" w:cstheme="minorBidi"/>
          <w:b/>
          <w:sz w:val="22"/>
          <w:szCs w:val="22"/>
        </w:rPr>
        <w:t>«Хуцеевская средняя общеобразовательная школа» Кизлярского района РД</w:t>
      </w:r>
    </w:p>
    <w:p w:rsidR="00F60BCE" w:rsidRPr="00F60BCE" w:rsidRDefault="00F60BCE" w:rsidP="00F60BCE">
      <w:pPr>
        <w:tabs>
          <w:tab w:val="left" w:pos="1386"/>
        </w:tabs>
        <w:spacing w:after="200" w:line="276" w:lineRule="auto"/>
        <w:ind w:left="0" w:firstLine="0"/>
        <w:jc w:val="left"/>
        <w:rPr>
          <w:rFonts w:asciiTheme="minorHAnsi" w:hAnsiTheme="minorHAnsi" w:cstheme="minorBidi"/>
          <w:b/>
          <w:color w:val="auto"/>
          <w:sz w:val="22"/>
          <w:szCs w:val="22"/>
        </w:rPr>
      </w:pPr>
      <w:r w:rsidRPr="00F60BCE">
        <w:rPr>
          <w:rFonts w:asciiTheme="minorHAnsi" w:hAnsiTheme="minorHAnsi" w:cstheme="minorBidi"/>
          <w:color w:val="auto"/>
          <w:sz w:val="22"/>
          <w:szCs w:val="22"/>
        </w:rPr>
        <w:tab/>
      </w:r>
      <w:r w:rsidRPr="00F60BCE">
        <w:rPr>
          <w:rFonts w:asciiTheme="minorHAnsi" w:hAnsiTheme="minorHAnsi" w:cstheme="minorBidi"/>
          <w:b/>
          <w:color w:val="auto"/>
          <w:sz w:val="22"/>
          <w:szCs w:val="22"/>
        </w:rPr>
        <w:t>_________________________________________________________________</w:t>
      </w:r>
    </w:p>
    <w:p w:rsidR="00F60BCE" w:rsidRPr="00F60BCE" w:rsidRDefault="00F60BCE" w:rsidP="00F60BCE">
      <w:pPr>
        <w:spacing w:after="200" w:line="276" w:lineRule="auto"/>
        <w:ind w:left="0" w:firstLine="0"/>
        <w:jc w:val="center"/>
        <w:rPr>
          <w:rFonts w:asciiTheme="minorHAnsi" w:hAnsiTheme="minorHAnsi" w:cstheme="minorBidi"/>
          <w:b/>
          <w:color w:val="auto"/>
          <w:sz w:val="22"/>
          <w:szCs w:val="22"/>
        </w:rPr>
      </w:pPr>
      <w:r w:rsidRPr="00F60BCE">
        <w:rPr>
          <w:rFonts w:asciiTheme="minorHAnsi" w:hAnsiTheme="minorHAnsi" w:cstheme="minorBidi"/>
          <w:b/>
          <w:color w:val="auto"/>
          <w:sz w:val="22"/>
          <w:szCs w:val="22"/>
        </w:rPr>
        <w:t xml:space="preserve">РД, Кизлярский район, с. </w:t>
      </w:r>
      <w:proofErr w:type="spellStart"/>
      <w:r w:rsidRPr="00F60BCE">
        <w:rPr>
          <w:rFonts w:asciiTheme="minorHAnsi" w:hAnsiTheme="minorHAnsi" w:cstheme="minorBidi"/>
          <w:b/>
          <w:color w:val="auto"/>
          <w:sz w:val="22"/>
          <w:szCs w:val="22"/>
        </w:rPr>
        <w:t>Хуцеевка</w:t>
      </w:r>
      <w:proofErr w:type="spellEnd"/>
      <w:r w:rsidRPr="00F60BCE">
        <w:rPr>
          <w:rFonts w:asciiTheme="minorHAnsi" w:hAnsiTheme="minorHAnsi" w:cstheme="minorBidi"/>
          <w:b/>
          <w:color w:val="auto"/>
          <w:sz w:val="22"/>
          <w:szCs w:val="22"/>
        </w:rPr>
        <w:t>, ул. Школьная 1, 369804</w:t>
      </w:r>
    </w:p>
    <w:p w:rsidR="00F60BCE" w:rsidRPr="00F60BCE" w:rsidRDefault="00F60BCE" w:rsidP="00F60BCE">
      <w:pPr>
        <w:spacing w:after="200" w:line="276" w:lineRule="auto"/>
        <w:ind w:left="0" w:firstLine="0"/>
        <w:jc w:val="left"/>
        <w:rPr>
          <w:rFonts w:asciiTheme="minorHAnsi" w:hAnsiTheme="minorHAnsi" w:cstheme="minorBidi"/>
          <w:color w:val="auto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92"/>
        <w:gridCol w:w="3396"/>
        <w:gridCol w:w="2967"/>
      </w:tblGrid>
      <w:tr w:rsidR="00F60BCE" w:rsidRPr="00F60BCE" w:rsidTr="00B42558">
        <w:tc>
          <w:tcPr>
            <w:tcW w:w="3686" w:type="dxa"/>
            <w:shd w:val="clear" w:color="auto" w:fill="auto"/>
          </w:tcPr>
          <w:p w:rsidR="00F60BCE" w:rsidRPr="00F60BCE" w:rsidRDefault="00F60BCE" w:rsidP="00F60BCE">
            <w:pPr>
              <w:spacing w:after="200" w:line="276" w:lineRule="auto"/>
              <w:ind w:left="0" w:firstLine="0"/>
              <w:jc w:val="left"/>
              <w:rPr>
                <w:rFonts w:asciiTheme="minorHAnsi" w:hAnsiTheme="minorHAnsi" w:cstheme="minorBidi"/>
                <w:b/>
                <w:color w:val="auto"/>
              </w:rPr>
            </w:pPr>
            <w:r w:rsidRPr="00F60BCE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СОГЛАСОВАНО</w:t>
            </w:r>
          </w:p>
          <w:p w:rsidR="00F60BCE" w:rsidRPr="00F60BCE" w:rsidRDefault="00F60BCE" w:rsidP="00F60BCE">
            <w:pPr>
              <w:spacing w:after="200" w:line="276" w:lineRule="auto"/>
              <w:ind w:left="0" w:firstLine="0"/>
              <w:jc w:val="left"/>
              <w:rPr>
                <w:rFonts w:asciiTheme="minorHAnsi" w:hAnsiTheme="minorHAnsi" w:cstheme="minorBidi"/>
                <w:b/>
                <w:color w:val="auto"/>
              </w:rPr>
            </w:pPr>
            <w:r w:rsidRPr="00F60BCE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Председатель профсоюзного комитета МКОУ «Хуцеевская СОШ»</w:t>
            </w:r>
          </w:p>
          <w:p w:rsidR="00F60BCE" w:rsidRPr="00F60BCE" w:rsidRDefault="00F60BCE" w:rsidP="00F60BCE">
            <w:pPr>
              <w:spacing w:after="200" w:line="276" w:lineRule="auto"/>
              <w:ind w:left="0" w:firstLine="0"/>
              <w:jc w:val="left"/>
              <w:rPr>
                <w:rFonts w:asciiTheme="minorHAnsi" w:hAnsiTheme="minorHAnsi" w:cstheme="minorBidi"/>
                <w:b/>
                <w:color w:val="auto"/>
              </w:rPr>
            </w:pPr>
            <w:r w:rsidRPr="00F60BCE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____________Шуайбов Ш.Х.</w:t>
            </w:r>
          </w:p>
          <w:p w:rsidR="00F60BCE" w:rsidRPr="00F60BCE" w:rsidRDefault="00F60BCE" w:rsidP="00F60BCE">
            <w:pPr>
              <w:spacing w:after="200" w:line="276" w:lineRule="auto"/>
              <w:ind w:left="0" w:firstLine="0"/>
              <w:jc w:val="left"/>
              <w:rPr>
                <w:rFonts w:asciiTheme="minorHAnsi" w:hAnsiTheme="minorHAnsi" w:cstheme="minorBidi"/>
                <w:b/>
                <w:color w:val="auto"/>
              </w:rPr>
            </w:pPr>
            <w:r w:rsidRPr="00F60BCE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__ ________________ 2019г.</w:t>
            </w:r>
          </w:p>
        </w:tc>
        <w:tc>
          <w:tcPr>
            <w:tcW w:w="3685" w:type="dxa"/>
            <w:shd w:val="clear" w:color="auto" w:fill="auto"/>
          </w:tcPr>
          <w:p w:rsidR="00F60BCE" w:rsidRPr="00F60BCE" w:rsidRDefault="00F60BCE" w:rsidP="00F60BCE">
            <w:pPr>
              <w:spacing w:after="200" w:line="276" w:lineRule="auto"/>
              <w:ind w:left="0" w:firstLine="0"/>
              <w:jc w:val="left"/>
              <w:rPr>
                <w:rFonts w:asciiTheme="minorHAnsi" w:hAnsiTheme="minorHAnsi" w:cstheme="minorBidi"/>
                <w:b/>
                <w:color w:val="auto"/>
              </w:rPr>
            </w:pPr>
            <w:r w:rsidRPr="00F60BCE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 xml:space="preserve">ПРИНЯТО </w:t>
            </w:r>
          </w:p>
          <w:p w:rsidR="00F60BCE" w:rsidRPr="00F60BCE" w:rsidRDefault="00F60BCE" w:rsidP="00F60BCE">
            <w:pPr>
              <w:spacing w:after="200" w:line="276" w:lineRule="auto"/>
              <w:ind w:left="0" w:firstLine="0"/>
              <w:jc w:val="left"/>
              <w:rPr>
                <w:rFonts w:asciiTheme="minorHAnsi" w:hAnsiTheme="minorHAnsi" w:cstheme="minorBidi"/>
                <w:b/>
                <w:color w:val="auto"/>
              </w:rPr>
            </w:pPr>
            <w:r w:rsidRPr="00F60BCE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Принято педагогическим советом МКОУ «Хуцеевская СОШ»</w:t>
            </w:r>
          </w:p>
          <w:p w:rsidR="00F60BCE" w:rsidRPr="00F60BCE" w:rsidRDefault="00F60BCE" w:rsidP="00F60BCE">
            <w:pPr>
              <w:spacing w:after="200" w:line="276" w:lineRule="auto"/>
              <w:ind w:left="0" w:firstLine="0"/>
              <w:jc w:val="left"/>
              <w:rPr>
                <w:rFonts w:asciiTheme="minorHAnsi" w:hAnsiTheme="minorHAnsi" w:cstheme="minorBidi"/>
                <w:b/>
                <w:color w:val="auto"/>
              </w:rPr>
            </w:pPr>
            <w:r w:rsidRPr="00F60BCE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Протокол №   2   от 11.11.2019г</w:t>
            </w:r>
          </w:p>
        </w:tc>
        <w:tc>
          <w:tcPr>
            <w:tcW w:w="3226" w:type="dxa"/>
            <w:shd w:val="clear" w:color="auto" w:fill="auto"/>
          </w:tcPr>
          <w:p w:rsidR="00F60BCE" w:rsidRPr="00F60BCE" w:rsidRDefault="00F60BCE" w:rsidP="00F60BCE">
            <w:pPr>
              <w:spacing w:after="200" w:line="276" w:lineRule="auto"/>
              <w:ind w:left="0" w:firstLine="0"/>
              <w:jc w:val="left"/>
              <w:rPr>
                <w:rFonts w:asciiTheme="minorHAnsi" w:hAnsiTheme="minorHAnsi" w:cstheme="minorBidi"/>
                <w:b/>
                <w:color w:val="auto"/>
              </w:rPr>
            </w:pPr>
            <w:r w:rsidRPr="00F60BCE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 xml:space="preserve">УТВЕРЖДЕНО </w:t>
            </w:r>
          </w:p>
          <w:p w:rsidR="00F60BCE" w:rsidRPr="00F60BCE" w:rsidRDefault="00F60BCE" w:rsidP="00F60BCE">
            <w:pPr>
              <w:spacing w:after="200" w:line="276" w:lineRule="auto"/>
              <w:ind w:left="0" w:firstLine="0"/>
              <w:jc w:val="left"/>
              <w:rPr>
                <w:rFonts w:asciiTheme="minorHAnsi" w:hAnsiTheme="minorHAnsi" w:cstheme="minorBidi"/>
                <w:b/>
                <w:color w:val="auto"/>
              </w:rPr>
            </w:pPr>
            <w:r w:rsidRPr="00F60BCE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Приказом МКОУ «Хуцеевская СОШ»</w:t>
            </w:r>
          </w:p>
          <w:p w:rsidR="00F60BCE" w:rsidRPr="00F60BCE" w:rsidRDefault="00F60BCE" w:rsidP="00F60BCE">
            <w:pPr>
              <w:spacing w:after="200" w:line="276" w:lineRule="auto"/>
              <w:ind w:left="0" w:firstLine="0"/>
              <w:jc w:val="left"/>
              <w:rPr>
                <w:rFonts w:asciiTheme="minorHAnsi" w:hAnsiTheme="minorHAnsi" w:cstheme="minorBidi"/>
                <w:b/>
                <w:color w:val="auto"/>
              </w:rPr>
            </w:pPr>
            <w:bookmarkStart w:id="0" w:name="_Hlk11018377"/>
            <w:r w:rsidRPr="00F60BCE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№ 141 от 12.11. 2019г</w:t>
            </w:r>
            <w:bookmarkEnd w:id="0"/>
          </w:p>
        </w:tc>
      </w:tr>
    </w:tbl>
    <w:p w:rsidR="00803659" w:rsidRPr="00803659" w:rsidRDefault="00803659" w:rsidP="00803659">
      <w:pPr>
        <w:spacing w:line="360" w:lineRule="auto"/>
        <w:ind w:left="0" w:firstLine="0"/>
        <w:jc w:val="center"/>
        <w:rPr>
          <w:rFonts w:eastAsia="Calibri"/>
          <w:b/>
          <w:color w:val="auto"/>
        </w:rPr>
      </w:pPr>
      <w:bookmarkStart w:id="1" w:name="_GoBack"/>
      <w:bookmarkEnd w:id="1"/>
    </w:p>
    <w:p w:rsidR="00803659" w:rsidRPr="00803659" w:rsidRDefault="00803659" w:rsidP="00803659">
      <w:pPr>
        <w:spacing w:line="360" w:lineRule="auto"/>
        <w:ind w:left="0" w:firstLine="0"/>
        <w:jc w:val="center"/>
        <w:rPr>
          <w:rFonts w:eastAsia="Calibri"/>
          <w:b/>
          <w:color w:val="auto"/>
        </w:rPr>
      </w:pPr>
    </w:p>
    <w:p w:rsidR="00803659" w:rsidRPr="00803659" w:rsidRDefault="00803659" w:rsidP="00803659">
      <w:pPr>
        <w:spacing w:line="360" w:lineRule="auto"/>
        <w:ind w:left="0" w:firstLine="0"/>
        <w:jc w:val="center"/>
        <w:rPr>
          <w:rFonts w:eastAsia="Calibri"/>
          <w:b/>
          <w:color w:val="auto"/>
        </w:rPr>
      </w:pPr>
    </w:p>
    <w:p w:rsidR="00803659" w:rsidRPr="00803659" w:rsidRDefault="00803659" w:rsidP="00803659">
      <w:pPr>
        <w:spacing w:line="360" w:lineRule="auto"/>
        <w:ind w:left="0" w:firstLine="0"/>
        <w:jc w:val="center"/>
        <w:rPr>
          <w:rFonts w:eastAsia="Calibri"/>
          <w:b/>
          <w:color w:val="auto"/>
        </w:rPr>
      </w:pPr>
    </w:p>
    <w:p w:rsidR="00803659" w:rsidRPr="00803659" w:rsidRDefault="00803659" w:rsidP="00803659">
      <w:pPr>
        <w:spacing w:line="360" w:lineRule="auto"/>
        <w:ind w:left="0" w:firstLine="0"/>
        <w:jc w:val="center"/>
        <w:rPr>
          <w:rFonts w:eastAsia="Calibri"/>
          <w:b/>
          <w:color w:val="auto"/>
        </w:rPr>
      </w:pPr>
    </w:p>
    <w:p w:rsidR="00803659" w:rsidRPr="00803659" w:rsidRDefault="00803659" w:rsidP="009748E6">
      <w:pPr>
        <w:spacing w:line="240" w:lineRule="auto"/>
        <w:ind w:left="0" w:firstLine="0"/>
        <w:jc w:val="center"/>
        <w:rPr>
          <w:rFonts w:eastAsia="Times New Roman"/>
          <w:b/>
          <w:color w:val="auto"/>
          <w:sz w:val="32"/>
          <w:szCs w:val="32"/>
          <w:lang w:eastAsia="ru-RU"/>
        </w:rPr>
      </w:pPr>
      <w:r w:rsidRPr="00803659">
        <w:rPr>
          <w:rFonts w:eastAsia="Times New Roman"/>
          <w:b/>
          <w:color w:val="auto"/>
          <w:sz w:val="32"/>
          <w:szCs w:val="32"/>
          <w:lang w:eastAsia="ru-RU"/>
        </w:rPr>
        <w:t>Порядок</w:t>
      </w:r>
    </w:p>
    <w:p w:rsidR="00803659" w:rsidRPr="00803659" w:rsidRDefault="00803659" w:rsidP="009748E6">
      <w:pPr>
        <w:spacing w:line="240" w:lineRule="auto"/>
        <w:ind w:left="0" w:firstLine="0"/>
        <w:jc w:val="center"/>
        <w:rPr>
          <w:rFonts w:eastAsia="Times New Roman"/>
          <w:b/>
          <w:color w:val="auto"/>
          <w:sz w:val="32"/>
          <w:szCs w:val="32"/>
          <w:lang w:eastAsia="ru-RU"/>
        </w:rPr>
      </w:pPr>
      <w:r w:rsidRPr="00803659">
        <w:rPr>
          <w:rFonts w:eastAsia="Times New Roman"/>
          <w:b/>
          <w:color w:val="auto"/>
          <w:sz w:val="32"/>
          <w:szCs w:val="32"/>
          <w:lang w:eastAsia="ru-RU"/>
        </w:rPr>
        <w:t xml:space="preserve"> организации и осуществления образовательной деятельности </w:t>
      </w:r>
    </w:p>
    <w:p w:rsidR="00803659" w:rsidRPr="00803659" w:rsidRDefault="00803659" w:rsidP="009748E6">
      <w:pPr>
        <w:spacing w:line="240" w:lineRule="auto"/>
        <w:ind w:left="0" w:firstLine="0"/>
        <w:jc w:val="center"/>
        <w:rPr>
          <w:rFonts w:eastAsia="Times New Roman"/>
          <w:b/>
          <w:color w:val="auto"/>
          <w:sz w:val="32"/>
          <w:szCs w:val="32"/>
          <w:lang w:eastAsia="ru-RU"/>
        </w:rPr>
      </w:pPr>
      <w:r w:rsidRPr="00803659">
        <w:rPr>
          <w:rFonts w:eastAsia="Times New Roman"/>
          <w:b/>
          <w:color w:val="auto"/>
          <w:sz w:val="32"/>
          <w:szCs w:val="32"/>
          <w:lang w:eastAsia="ru-RU"/>
        </w:rPr>
        <w:t xml:space="preserve">по основным образовательным программам-образовательным </w:t>
      </w:r>
    </w:p>
    <w:p w:rsidR="00803659" w:rsidRPr="00803659" w:rsidRDefault="00803659" w:rsidP="009748E6">
      <w:pPr>
        <w:spacing w:line="240" w:lineRule="auto"/>
        <w:ind w:left="0" w:firstLine="0"/>
        <w:jc w:val="center"/>
        <w:rPr>
          <w:rFonts w:eastAsia="Times New Roman"/>
          <w:b/>
          <w:color w:val="auto"/>
          <w:sz w:val="32"/>
          <w:szCs w:val="32"/>
          <w:lang w:eastAsia="ru-RU"/>
        </w:rPr>
      </w:pPr>
      <w:r w:rsidRPr="00803659">
        <w:rPr>
          <w:rFonts w:eastAsia="Times New Roman"/>
          <w:b/>
          <w:color w:val="auto"/>
          <w:sz w:val="32"/>
          <w:szCs w:val="32"/>
          <w:lang w:eastAsia="ru-RU"/>
        </w:rPr>
        <w:t xml:space="preserve">программам начального общего, основного общего и </w:t>
      </w:r>
    </w:p>
    <w:p w:rsidR="00803659" w:rsidRPr="00803659" w:rsidRDefault="00803659" w:rsidP="009748E6">
      <w:pPr>
        <w:spacing w:line="240" w:lineRule="auto"/>
        <w:ind w:left="0" w:firstLine="0"/>
        <w:jc w:val="center"/>
        <w:rPr>
          <w:rFonts w:eastAsiaTheme="minorEastAsia"/>
          <w:b/>
          <w:noProof/>
          <w:color w:val="auto"/>
          <w:sz w:val="32"/>
          <w:szCs w:val="32"/>
          <w:lang w:eastAsia="ru-RU"/>
        </w:rPr>
      </w:pPr>
      <w:r w:rsidRPr="00803659">
        <w:rPr>
          <w:rFonts w:eastAsia="Times New Roman"/>
          <w:b/>
          <w:color w:val="auto"/>
          <w:sz w:val="32"/>
          <w:szCs w:val="32"/>
          <w:lang w:eastAsia="ru-RU"/>
        </w:rPr>
        <w:t>среднего общего образования</w:t>
      </w:r>
    </w:p>
    <w:p w:rsidR="00803659" w:rsidRDefault="00803659" w:rsidP="009748E6">
      <w:pPr>
        <w:spacing w:line="240" w:lineRule="auto"/>
        <w:ind w:left="0" w:firstLine="0"/>
        <w:jc w:val="center"/>
        <w:rPr>
          <w:rFonts w:eastAsiaTheme="minorEastAsia"/>
          <w:b/>
          <w:noProof/>
          <w:color w:val="auto"/>
          <w:lang w:eastAsia="ru-RU"/>
        </w:rPr>
      </w:pPr>
    </w:p>
    <w:p w:rsidR="00803659" w:rsidRDefault="00803659" w:rsidP="009748E6">
      <w:pPr>
        <w:spacing w:line="240" w:lineRule="auto"/>
        <w:ind w:left="0" w:firstLine="0"/>
        <w:jc w:val="center"/>
        <w:rPr>
          <w:rFonts w:eastAsiaTheme="minorEastAsia"/>
          <w:b/>
          <w:noProof/>
          <w:color w:val="auto"/>
          <w:lang w:eastAsia="ru-RU"/>
        </w:rPr>
      </w:pPr>
      <w:r>
        <w:rPr>
          <w:rFonts w:eastAsiaTheme="minorEastAsia"/>
          <w:b/>
          <w:noProof/>
          <w:color w:val="auto"/>
          <w:lang w:eastAsia="ru-RU"/>
        </w:rPr>
        <w:t>№4</w:t>
      </w:r>
    </w:p>
    <w:p w:rsidR="00803659" w:rsidRDefault="00803659" w:rsidP="009748E6">
      <w:pPr>
        <w:spacing w:line="240" w:lineRule="auto"/>
        <w:ind w:left="0" w:firstLine="0"/>
        <w:jc w:val="center"/>
        <w:rPr>
          <w:rFonts w:eastAsiaTheme="minorEastAsia"/>
          <w:b/>
          <w:noProof/>
          <w:color w:val="auto"/>
          <w:lang w:eastAsia="ru-RU"/>
        </w:rPr>
      </w:pPr>
    </w:p>
    <w:p w:rsidR="00803659" w:rsidRDefault="00803659" w:rsidP="009748E6">
      <w:pPr>
        <w:spacing w:line="240" w:lineRule="auto"/>
        <w:ind w:left="0" w:firstLine="0"/>
        <w:jc w:val="center"/>
        <w:rPr>
          <w:rFonts w:eastAsiaTheme="minorEastAsia"/>
          <w:b/>
          <w:noProof/>
          <w:color w:val="auto"/>
          <w:lang w:eastAsia="ru-RU"/>
        </w:rPr>
      </w:pPr>
    </w:p>
    <w:p w:rsidR="00803659" w:rsidRDefault="00803659" w:rsidP="009748E6">
      <w:pPr>
        <w:spacing w:line="240" w:lineRule="auto"/>
        <w:ind w:left="0" w:firstLine="0"/>
        <w:jc w:val="center"/>
        <w:rPr>
          <w:rFonts w:eastAsiaTheme="minorEastAsia"/>
          <w:b/>
          <w:noProof/>
          <w:color w:val="auto"/>
          <w:lang w:eastAsia="ru-RU"/>
        </w:rPr>
      </w:pPr>
    </w:p>
    <w:p w:rsidR="00803659" w:rsidRDefault="00803659" w:rsidP="009748E6">
      <w:pPr>
        <w:spacing w:line="240" w:lineRule="auto"/>
        <w:ind w:left="0" w:firstLine="0"/>
        <w:jc w:val="center"/>
        <w:rPr>
          <w:rFonts w:eastAsiaTheme="minorEastAsia"/>
          <w:b/>
          <w:noProof/>
          <w:color w:val="auto"/>
          <w:lang w:eastAsia="ru-RU"/>
        </w:rPr>
      </w:pPr>
    </w:p>
    <w:p w:rsidR="00803659" w:rsidRDefault="00803659" w:rsidP="009748E6">
      <w:pPr>
        <w:spacing w:line="240" w:lineRule="auto"/>
        <w:ind w:left="0" w:firstLine="0"/>
        <w:jc w:val="center"/>
        <w:rPr>
          <w:rFonts w:eastAsiaTheme="minorEastAsia"/>
          <w:b/>
          <w:noProof/>
          <w:color w:val="auto"/>
          <w:lang w:eastAsia="ru-RU"/>
        </w:rPr>
      </w:pPr>
    </w:p>
    <w:p w:rsidR="00803659" w:rsidRDefault="00803659" w:rsidP="009748E6">
      <w:pPr>
        <w:spacing w:line="240" w:lineRule="auto"/>
        <w:ind w:left="0" w:firstLine="0"/>
        <w:jc w:val="center"/>
        <w:rPr>
          <w:rFonts w:eastAsiaTheme="minorEastAsia"/>
          <w:b/>
          <w:noProof/>
          <w:color w:val="auto"/>
          <w:lang w:eastAsia="ru-RU"/>
        </w:rPr>
      </w:pPr>
    </w:p>
    <w:p w:rsidR="00803659" w:rsidRDefault="00803659" w:rsidP="009748E6">
      <w:pPr>
        <w:spacing w:line="240" w:lineRule="auto"/>
        <w:ind w:left="0" w:firstLine="0"/>
        <w:jc w:val="center"/>
        <w:rPr>
          <w:rFonts w:eastAsiaTheme="minorEastAsia"/>
          <w:b/>
          <w:noProof/>
          <w:color w:val="auto"/>
          <w:lang w:eastAsia="ru-RU"/>
        </w:rPr>
      </w:pPr>
    </w:p>
    <w:p w:rsidR="00803659" w:rsidRDefault="00803659" w:rsidP="009748E6">
      <w:pPr>
        <w:spacing w:line="240" w:lineRule="auto"/>
        <w:ind w:left="0" w:firstLine="0"/>
        <w:jc w:val="center"/>
        <w:rPr>
          <w:rFonts w:eastAsiaTheme="minorEastAsia"/>
          <w:b/>
          <w:noProof/>
          <w:color w:val="auto"/>
          <w:lang w:eastAsia="ru-RU"/>
        </w:rPr>
      </w:pPr>
    </w:p>
    <w:p w:rsidR="00803659" w:rsidRDefault="00803659" w:rsidP="009748E6">
      <w:pPr>
        <w:spacing w:line="240" w:lineRule="auto"/>
        <w:ind w:left="0" w:firstLine="0"/>
        <w:jc w:val="center"/>
        <w:rPr>
          <w:rFonts w:eastAsiaTheme="minorEastAsia"/>
          <w:b/>
          <w:noProof/>
          <w:color w:val="auto"/>
          <w:lang w:eastAsia="ru-RU"/>
        </w:rPr>
      </w:pPr>
    </w:p>
    <w:p w:rsidR="00803659" w:rsidRDefault="00803659" w:rsidP="009748E6">
      <w:pPr>
        <w:spacing w:line="240" w:lineRule="auto"/>
        <w:ind w:left="0" w:firstLine="0"/>
        <w:jc w:val="center"/>
        <w:rPr>
          <w:rFonts w:eastAsiaTheme="minorEastAsia"/>
          <w:b/>
          <w:noProof/>
          <w:color w:val="auto"/>
          <w:lang w:eastAsia="ru-RU"/>
        </w:rPr>
      </w:pPr>
    </w:p>
    <w:p w:rsidR="00803659" w:rsidRDefault="00803659" w:rsidP="009748E6">
      <w:pPr>
        <w:spacing w:line="240" w:lineRule="auto"/>
        <w:ind w:left="0" w:firstLine="0"/>
        <w:jc w:val="center"/>
        <w:rPr>
          <w:rFonts w:eastAsiaTheme="minorEastAsia"/>
          <w:b/>
          <w:noProof/>
          <w:color w:val="auto"/>
          <w:lang w:eastAsia="ru-RU"/>
        </w:rPr>
      </w:pPr>
    </w:p>
    <w:p w:rsidR="00803659" w:rsidRDefault="00803659" w:rsidP="009748E6">
      <w:pPr>
        <w:spacing w:line="240" w:lineRule="auto"/>
        <w:ind w:left="0" w:firstLine="0"/>
        <w:jc w:val="center"/>
        <w:rPr>
          <w:rFonts w:eastAsiaTheme="minorEastAsia"/>
          <w:b/>
          <w:noProof/>
          <w:color w:val="auto"/>
          <w:lang w:eastAsia="ru-RU"/>
        </w:rPr>
      </w:pPr>
    </w:p>
    <w:p w:rsidR="00803659" w:rsidRDefault="00803659" w:rsidP="009748E6">
      <w:pPr>
        <w:spacing w:line="240" w:lineRule="auto"/>
        <w:ind w:left="0" w:firstLine="0"/>
        <w:jc w:val="center"/>
        <w:rPr>
          <w:rFonts w:eastAsiaTheme="minorEastAsia"/>
          <w:b/>
          <w:noProof/>
          <w:color w:val="auto"/>
          <w:lang w:eastAsia="ru-RU"/>
        </w:rPr>
      </w:pPr>
    </w:p>
    <w:p w:rsidR="00803659" w:rsidRDefault="00803659" w:rsidP="009748E6">
      <w:pPr>
        <w:spacing w:line="240" w:lineRule="auto"/>
        <w:ind w:left="0" w:firstLine="0"/>
        <w:jc w:val="center"/>
        <w:rPr>
          <w:rFonts w:eastAsiaTheme="minorEastAsia"/>
          <w:b/>
          <w:noProof/>
          <w:color w:val="auto"/>
          <w:lang w:eastAsia="ru-RU"/>
        </w:rPr>
      </w:pPr>
    </w:p>
    <w:p w:rsidR="00803659" w:rsidRDefault="00803659" w:rsidP="00803659">
      <w:pPr>
        <w:spacing w:line="240" w:lineRule="auto"/>
        <w:ind w:left="0" w:firstLine="0"/>
        <w:rPr>
          <w:rFonts w:eastAsiaTheme="minorEastAsia"/>
          <w:b/>
          <w:noProof/>
          <w:color w:val="auto"/>
          <w:lang w:eastAsia="ru-RU"/>
        </w:rPr>
      </w:pPr>
    </w:p>
    <w:p w:rsidR="009748E6" w:rsidRDefault="00B51C55" w:rsidP="00803659">
      <w:pPr>
        <w:spacing w:line="240" w:lineRule="auto"/>
        <w:ind w:left="0" w:firstLine="0"/>
        <w:rPr>
          <w:rFonts w:eastAsiaTheme="minorEastAsia"/>
          <w:b/>
          <w:color w:val="auto"/>
          <w:lang w:eastAsia="ru-RU"/>
        </w:rPr>
      </w:pPr>
      <w:r>
        <w:rPr>
          <w:rFonts w:eastAsiaTheme="minorEastAsia"/>
          <w:b/>
          <w:color w:val="auto"/>
          <w:lang w:eastAsia="ru-RU"/>
        </w:rPr>
        <w:t xml:space="preserve">             </w:t>
      </w:r>
    </w:p>
    <w:p w:rsidR="00803659" w:rsidRDefault="00803659" w:rsidP="00083B41">
      <w:pPr>
        <w:ind w:left="0" w:firstLine="0"/>
        <w:jc w:val="center"/>
        <w:rPr>
          <w:b/>
        </w:rPr>
      </w:pPr>
    </w:p>
    <w:p w:rsidR="00083B41" w:rsidRPr="00083B41" w:rsidRDefault="005275BA" w:rsidP="00083B41">
      <w:pPr>
        <w:ind w:left="0" w:firstLine="0"/>
        <w:jc w:val="center"/>
        <w:rPr>
          <w:b/>
        </w:rPr>
      </w:pPr>
      <w:r>
        <w:rPr>
          <w:b/>
        </w:rPr>
        <w:lastRenderedPageBreak/>
        <w:t xml:space="preserve">             </w:t>
      </w:r>
      <w:r w:rsidR="00083B41" w:rsidRPr="00083B41">
        <w:rPr>
          <w:b/>
        </w:rPr>
        <w:t>1. Общие положения</w:t>
      </w:r>
    </w:p>
    <w:p w:rsidR="00083B41" w:rsidRDefault="00083B41" w:rsidP="00083B41">
      <w:pPr>
        <w:ind w:left="0" w:firstLine="0"/>
      </w:pPr>
      <w:r>
        <w:t xml:space="preserve"> 1.1.</w:t>
      </w:r>
      <w:r w:rsidR="00803659">
        <w:t xml:space="preserve"> </w:t>
      </w:r>
      <w:proofErr w:type="gramStart"/>
      <w:r>
        <w:t>Настоящий  Порядок</w:t>
      </w:r>
      <w:proofErr w:type="gramEnd"/>
      <w: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</w:t>
      </w:r>
      <w:r w:rsidR="00803659">
        <w:t xml:space="preserve">МКОУ «Хуцеевская СОШ» </w:t>
      </w:r>
      <w:r>
        <w:t xml:space="preserve">(далее </w:t>
      </w:r>
      <w:r w:rsidR="00B51C55">
        <w:t>–</w:t>
      </w:r>
      <w:r>
        <w:t xml:space="preserve"> </w:t>
      </w:r>
      <w:r w:rsidR="00B51C55">
        <w:t>Образовательное учреждение</w:t>
      </w:r>
      <w:r>
        <w:t xml:space="preserve">) разработан на основании следующих нормативных документов: </w:t>
      </w:r>
    </w:p>
    <w:p w:rsidR="00083B41" w:rsidRDefault="00083B41" w:rsidP="00083B41">
      <w:pPr>
        <w:ind w:left="0" w:firstLine="0"/>
      </w:pPr>
      <w:r>
        <w:t xml:space="preserve">- Федерального закона от 29 декабря 2012 N 273-ФЗ «Об образовании в Российской Федерации»; </w:t>
      </w:r>
    </w:p>
    <w:p w:rsidR="00083B41" w:rsidRDefault="00083B41" w:rsidP="00083B41">
      <w:pPr>
        <w:ind w:left="0" w:firstLine="0"/>
      </w:pPr>
      <w:r>
        <w:t xml:space="preserve">- Приказа Министерства образования и науки Российской Федерации от 30 августа 2013 N 1015 «Порядок организации и осуществления образовательной деятельности по основным общеобразовательным программам начального общего, основного общего, среднего общего образования»; </w:t>
      </w:r>
    </w:p>
    <w:p w:rsidR="00083B41" w:rsidRDefault="00083B41" w:rsidP="00083B41">
      <w:pPr>
        <w:ind w:left="0" w:firstLine="0"/>
      </w:pPr>
      <w:r>
        <w:t>- Приказа Министерства образования и науки РФ от 28</w:t>
      </w:r>
      <w:r w:rsidR="00B51C55">
        <w:t>.05.</w:t>
      </w:r>
      <w:r>
        <w:t xml:space="preserve"> 2014 № 598 "О внесении изменения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 августа 2013 г. № 1015" </w:t>
      </w:r>
    </w:p>
    <w:p w:rsidR="00083B41" w:rsidRDefault="00083B41" w:rsidP="00083B41">
      <w:pPr>
        <w:ind w:left="0" w:firstLine="0"/>
      </w:pPr>
      <w:r>
        <w:t xml:space="preserve">- Устава Школы. </w:t>
      </w:r>
    </w:p>
    <w:p w:rsidR="00C977D4" w:rsidRDefault="00083B41" w:rsidP="00083B41">
      <w:pPr>
        <w:ind w:left="0" w:firstLine="0"/>
      </w:pPr>
      <w:r>
        <w:t>1.2.По</w:t>
      </w:r>
      <w:r w:rsidR="00C977D4">
        <w:t xml:space="preserve">рядок </w:t>
      </w:r>
      <w: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(далее - По</w:t>
      </w:r>
      <w:r w:rsidR="00C977D4">
        <w:t>рядок</w:t>
      </w:r>
      <w:r>
        <w:t>) регулирует организацию и осуществление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в том числе особенности организации образовательной деятельности для обучающихся с ограниченными возможностями здоровья. 1.</w:t>
      </w:r>
      <w:proofErr w:type="gramStart"/>
      <w:r>
        <w:t>3.</w:t>
      </w:r>
      <w:r w:rsidR="00C977D4">
        <w:t>Порядок</w:t>
      </w:r>
      <w:proofErr w:type="gramEnd"/>
      <w:r w:rsidR="00B51C55">
        <w:t xml:space="preserve"> принимается П</w:t>
      </w:r>
      <w:r>
        <w:t xml:space="preserve">едагогическим советом, имеющим право вносить в него дополнения и изменения   и утверждается </w:t>
      </w:r>
      <w:r w:rsidR="00B51C55">
        <w:t xml:space="preserve"> приказом </w:t>
      </w:r>
      <w:r>
        <w:t>директор</w:t>
      </w:r>
      <w:r w:rsidR="00B51C55">
        <w:t>а</w:t>
      </w:r>
      <w:r>
        <w:t xml:space="preserve"> </w:t>
      </w:r>
      <w:r w:rsidR="00B51C55">
        <w:t>Образовательного учреждения</w:t>
      </w:r>
      <w:r>
        <w:t>.</w:t>
      </w:r>
    </w:p>
    <w:p w:rsidR="00C977D4" w:rsidRDefault="00083B41" w:rsidP="00083B41">
      <w:pPr>
        <w:ind w:left="0" w:firstLine="0"/>
      </w:pPr>
      <w:r>
        <w:t>1.4.</w:t>
      </w:r>
      <w:r w:rsidR="00C977D4">
        <w:t>Порядок</w:t>
      </w:r>
      <w:r>
        <w:t xml:space="preserve"> является локальным нормативным актом, регламентирующим </w:t>
      </w:r>
      <w:r w:rsidR="00C977D4">
        <w:t xml:space="preserve">образовательную </w:t>
      </w:r>
      <w:r>
        <w:t xml:space="preserve">деятельность </w:t>
      </w:r>
      <w:r w:rsidR="00B51C55">
        <w:t>Образовательного учреждения</w:t>
      </w:r>
      <w:r>
        <w:t>.</w:t>
      </w:r>
    </w:p>
    <w:p w:rsidR="002C3169" w:rsidRDefault="00083B41" w:rsidP="00083B41">
      <w:pPr>
        <w:ind w:left="0" w:firstLine="0"/>
      </w:pPr>
      <w:r>
        <w:t xml:space="preserve"> 1.5.</w:t>
      </w:r>
      <w:r w:rsidR="00E94B39">
        <w:t>Порядок</w:t>
      </w:r>
      <w:r>
        <w:t xml:space="preserve"> принимается на неопределённый срок.</w:t>
      </w:r>
      <w:r w:rsidR="005275BA">
        <w:t xml:space="preserve"> </w:t>
      </w:r>
      <w:r>
        <w:t>После принятия новой редакции Положения предыдущая редакция утрачивает силу.</w:t>
      </w:r>
    </w:p>
    <w:p w:rsidR="002C3169" w:rsidRDefault="00083B41" w:rsidP="00083B41">
      <w:pPr>
        <w:ind w:left="0" w:firstLine="0"/>
      </w:pPr>
      <w:r>
        <w:t>1.6.</w:t>
      </w:r>
      <w:r w:rsidR="00696B30">
        <w:t xml:space="preserve">Порядок </w:t>
      </w:r>
      <w:r>
        <w:t xml:space="preserve"> подлежит обязательному размещению на сайте </w:t>
      </w:r>
      <w:r w:rsidR="00B51C55">
        <w:t>Образовательного учреждения</w:t>
      </w:r>
      <w:r>
        <w:t>.</w:t>
      </w:r>
    </w:p>
    <w:p w:rsidR="005275BA" w:rsidRDefault="005275BA" w:rsidP="00083B41">
      <w:pPr>
        <w:ind w:left="0" w:firstLine="0"/>
      </w:pPr>
    </w:p>
    <w:p w:rsidR="002C3169" w:rsidRDefault="00083B41" w:rsidP="002C3169">
      <w:pPr>
        <w:ind w:left="0" w:firstLine="0"/>
        <w:jc w:val="center"/>
      </w:pPr>
      <w:r w:rsidRPr="002C3169">
        <w:rPr>
          <w:b/>
        </w:rPr>
        <w:t>2. Организация и осуществление образовательной деятельности</w:t>
      </w:r>
      <w:r>
        <w:t xml:space="preserve"> </w:t>
      </w:r>
    </w:p>
    <w:p w:rsidR="005275BA" w:rsidRDefault="005275BA" w:rsidP="002C3169">
      <w:pPr>
        <w:ind w:left="0" w:firstLine="0"/>
        <w:jc w:val="center"/>
      </w:pPr>
    </w:p>
    <w:p w:rsidR="002C3169" w:rsidRDefault="00083B41" w:rsidP="00696B30">
      <w:pPr>
        <w:tabs>
          <w:tab w:val="left" w:pos="426"/>
        </w:tabs>
        <w:ind w:left="0" w:firstLine="0"/>
      </w:pPr>
      <w:r>
        <w:t xml:space="preserve">2.1.Общее образование может быть получено в </w:t>
      </w:r>
      <w:r w:rsidR="00B51C55">
        <w:t>Образовательном учреждении</w:t>
      </w:r>
      <w:r>
        <w:t>, осуществляющей образовательную деятельность, а также вне ее - в форме семейного образования и самообразования.</w:t>
      </w:r>
    </w:p>
    <w:p w:rsidR="00696B30" w:rsidRDefault="00083B41" w:rsidP="00B51C55">
      <w:pPr>
        <w:ind w:left="0" w:firstLine="708"/>
      </w:pPr>
      <w:r>
        <w:t>Форма получения общего образования и форма обучения по конкретной общеобразовательной программе определяются родителями (законными представителями) несовершеннолетнего обучающегося.</w:t>
      </w:r>
      <w:r w:rsidR="00B51C55">
        <w:t xml:space="preserve"> </w:t>
      </w:r>
      <w:r>
        <w:t xml:space="preserve">При выборе родителями (законными представителями) </w:t>
      </w:r>
      <w:r>
        <w:lastRenderedPageBreak/>
        <w:t>несовершеннолетнего обучающегося формы получения общего образования и формы обучения учитывается мнение ребенка.</w:t>
      </w:r>
    </w:p>
    <w:p w:rsidR="00696B30" w:rsidRDefault="00083B41" w:rsidP="002C3169">
      <w:pPr>
        <w:ind w:left="0" w:firstLine="708"/>
      </w:pPr>
      <w:r>
        <w:t>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</w:t>
      </w:r>
      <w:r w:rsidR="00B51C55">
        <w:t>ли) информируют об этом выборе Отдел образования  администрации Приморского района Санкт-Петербурга</w:t>
      </w:r>
      <w:r>
        <w:t>.</w:t>
      </w:r>
    </w:p>
    <w:p w:rsidR="00696B30" w:rsidRDefault="00083B41" w:rsidP="00696B30">
      <w:pPr>
        <w:ind w:left="0" w:firstLine="708"/>
      </w:pPr>
      <w:r>
        <w:t xml:space="preserve">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</w:t>
      </w:r>
      <w:r w:rsidR="00743933">
        <w:t xml:space="preserve"> </w:t>
      </w:r>
      <w:r>
        <w:t xml:space="preserve"> </w:t>
      </w:r>
      <w:r w:rsidR="00B51C55">
        <w:t>Образовательном учреждении</w:t>
      </w:r>
      <w:r w:rsidR="00696B30">
        <w:t xml:space="preserve"> </w:t>
      </w:r>
      <w:r>
        <w:t xml:space="preserve">или </w:t>
      </w:r>
      <w:r w:rsidR="00B51C55">
        <w:t xml:space="preserve"> в </w:t>
      </w:r>
      <w:r>
        <w:t>други</w:t>
      </w:r>
      <w:r w:rsidR="00B51C55">
        <w:t>х образовательных организациях, определенных Отделом образования администрации Приморского района Санкт-Петербурга.</w:t>
      </w:r>
    </w:p>
    <w:p w:rsidR="00696B30" w:rsidRDefault="00083B41" w:rsidP="00696B30">
      <w:pPr>
        <w:tabs>
          <w:tab w:val="left" w:pos="567"/>
        </w:tabs>
        <w:ind w:left="0" w:firstLine="0"/>
        <w:rPr>
          <w:color w:val="000001"/>
        </w:rPr>
      </w:pPr>
      <w:r>
        <w:t>2.</w:t>
      </w:r>
      <w:proofErr w:type="gramStart"/>
      <w:r>
        <w:t>2.Формы</w:t>
      </w:r>
      <w:proofErr w:type="gramEnd"/>
      <w:r>
        <w:t xml:space="preserve"> обучения по общеобразовательным программам определяются соответствующими федеральными государственными образовательными стандартами</w:t>
      </w:r>
      <w:r w:rsidR="00696B30">
        <w:t>,</w:t>
      </w:r>
      <w:r w:rsidR="00696B30" w:rsidRPr="00696B30">
        <w:rPr>
          <w:color w:val="000001"/>
        </w:rPr>
        <w:t xml:space="preserve"> </w:t>
      </w:r>
      <w:r w:rsidR="00696B30">
        <w:rPr>
          <w:color w:val="000001"/>
        </w:rPr>
        <w:t>если иное не установлено Федеральным законом от 29 декабря 2012 года N 273-ФЗ "Об образовании в Российской Федерации".</w:t>
      </w:r>
    </w:p>
    <w:p w:rsidR="00743933" w:rsidRDefault="00696B30" w:rsidP="00696B30">
      <w:pPr>
        <w:tabs>
          <w:tab w:val="left" w:pos="567"/>
        </w:tabs>
        <w:ind w:left="0" w:firstLine="0"/>
      </w:pPr>
      <w:r>
        <w:tab/>
      </w:r>
      <w:r w:rsidR="00083B41">
        <w:t xml:space="preserve">Допускается сочетание различных форм получения образования и форм обучения. </w:t>
      </w:r>
    </w:p>
    <w:p w:rsidR="00696B30" w:rsidRDefault="00083B41" w:rsidP="00696B30">
      <w:pPr>
        <w:ind w:left="0" w:firstLine="0"/>
      </w:pPr>
      <w:r>
        <w:t>2.</w:t>
      </w:r>
      <w:proofErr w:type="gramStart"/>
      <w:r>
        <w:t>3.Обучение</w:t>
      </w:r>
      <w:proofErr w:type="gramEnd"/>
      <w:r>
        <w:t xml:space="preserve"> по индивидуальному учебному плану, в том числе ускоренное обучение, в пределах осваиваемых общеобразовательных программ осуществляется в порядке, установленном </w:t>
      </w:r>
      <w:r w:rsidR="007C4169">
        <w:t>Положением об индивидуальном учебном плане Образовательного учреждения</w:t>
      </w:r>
      <w:r>
        <w:t>.</w:t>
      </w:r>
    </w:p>
    <w:p w:rsidR="00696B30" w:rsidRDefault="00083B41" w:rsidP="00696B30">
      <w:pPr>
        <w:ind w:left="0" w:firstLine="708"/>
      </w:pPr>
      <w:r>
        <w:t>При прохождении обучения в соответствии с индивидуальным учебным планом его продолжительность может быть изменена с учетом особенностей и образовательных потребностей конкретного обучающегося.</w:t>
      </w:r>
    </w:p>
    <w:p w:rsidR="00696B30" w:rsidRDefault="00083B41" w:rsidP="00696B30">
      <w:pPr>
        <w:ind w:left="0" w:firstLine="0"/>
      </w:pPr>
      <w:r>
        <w:t>2.4.Сроки получения начального общего, основного общего и среднего общего образования устанавливаются федеральными государственными образовательными стандартами общего образования.</w:t>
      </w:r>
    </w:p>
    <w:p w:rsidR="00696B30" w:rsidRDefault="00083B41" w:rsidP="00696B30">
      <w:pPr>
        <w:ind w:left="0" w:firstLine="0"/>
      </w:pPr>
      <w:r>
        <w:t>2.</w:t>
      </w:r>
      <w:proofErr w:type="gramStart"/>
      <w:r>
        <w:t>5.Содержание</w:t>
      </w:r>
      <w:proofErr w:type="gramEnd"/>
      <w:r>
        <w:t xml:space="preserve"> начального общего, основного общего и среднего общего образования определяется образовательными программами начального общего, основного общего и сред- него общего образования.</w:t>
      </w:r>
    </w:p>
    <w:p w:rsidR="00696B30" w:rsidRDefault="00083B41" w:rsidP="00696B30">
      <w:pPr>
        <w:ind w:left="0" w:firstLine="0"/>
      </w:pPr>
      <w:r>
        <w:t>2.6.Требования к структуре, объему,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стандартами.</w:t>
      </w:r>
    </w:p>
    <w:p w:rsidR="00696B30" w:rsidRDefault="00083B41" w:rsidP="00696B30">
      <w:pPr>
        <w:ind w:left="0" w:firstLine="0"/>
      </w:pPr>
      <w:r>
        <w:t>2.7.</w:t>
      </w:r>
      <w:r w:rsidR="007C4169">
        <w:t xml:space="preserve">Образовательные </w:t>
      </w:r>
      <w:r>
        <w:t xml:space="preserve"> программы самостоятельно разрабатываются и утверждаются в </w:t>
      </w:r>
      <w:r w:rsidR="007C4169">
        <w:t>Образовательном учреждении</w:t>
      </w:r>
      <w:r>
        <w:t xml:space="preserve">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:rsidR="006B4774" w:rsidRDefault="00083B41" w:rsidP="00696B30">
      <w:pPr>
        <w:ind w:left="0" w:firstLine="0"/>
      </w:pPr>
      <w:r>
        <w:t>2.8.</w:t>
      </w:r>
      <w:r w:rsidR="007C4169">
        <w:t>Образовательные  программы</w:t>
      </w:r>
      <w:r>
        <w:t xml:space="preserve"> включает в себя учебный план, </w:t>
      </w:r>
      <w:r w:rsidR="007C4169">
        <w:t xml:space="preserve">годовой </w:t>
      </w:r>
      <w:r>
        <w:t xml:space="preserve">календарный учебный график, рабочие программы учебных предметов, курсов, дисциплин (модулей), оценочные и методические материалы, а также иные компоненты, обеспечивающие воспитание и обучение обучающихся. Учебный план </w:t>
      </w:r>
      <w:r w:rsidR="007C4169">
        <w:t xml:space="preserve">Образовательной программ </w:t>
      </w:r>
      <w:r>
        <w:t xml:space="preserve"> программы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учащихся и формы их промежуточной аттестации. </w:t>
      </w:r>
    </w:p>
    <w:p w:rsidR="009F1A24" w:rsidRDefault="007C4169" w:rsidP="00696B30">
      <w:pPr>
        <w:ind w:left="0" w:firstLine="0"/>
      </w:pPr>
      <w:r>
        <w:lastRenderedPageBreak/>
        <w:t>2.9.При реализации О</w:t>
      </w:r>
      <w:r w:rsidR="00083B41">
        <w:t>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9F1A24" w:rsidRDefault="007C4169" w:rsidP="00696B30">
      <w:pPr>
        <w:ind w:left="0" w:firstLine="0"/>
      </w:pPr>
      <w:r>
        <w:t>2.10.О</w:t>
      </w:r>
      <w:r w:rsidR="00083B41">
        <w:t xml:space="preserve">бразовательные программы могут реализовываться </w:t>
      </w:r>
      <w:r>
        <w:t xml:space="preserve">Образовательным учреждением </w:t>
      </w:r>
      <w:r w:rsidR="00083B41">
        <w:t>как самостоятельно, так и посредством сетевых форм их реализации.</w:t>
      </w:r>
    </w:p>
    <w:p w:rsidR="009F1A24" w:rsidRDefault="007C4169" w:rsidP="009F1A24">
      <w:pPr>
        <w:ind w:left="0" w:firstLine="708"/>
      </w:pPr>
      <w:r>
        <w:t>Для организации реализации О</w:t>
      </w:r>
      <w:r w:rsidR="00083B41">
        <w:t xml:space="preserve">бразовательных программ с использованием сетевой формы их реализации несколькими организациями, осуществляющими образовательную деятельность, такие организации также совместно разрабатывают и утверждают образовательные программы, а также определяют вид, уровень и (или) направленность образовательной программы (часть образовательной программы определенных уровня, вида и направленности), реализуемой с использованием сетевой формы реализации общеобразовательных программ. </w:t>
      </w:r>
    </w:p>
    <w:p w:rsidR="009F1A24" w:rsidRDefault="00083B41" w:rsidP="009F1A24">
      <w:pPr>
        <w:ind w:left="0" w:firstLine="0"/>
      </w:pPr>
      <w:r>
        <w:t xml:space="preserve">2.11.При реализации </w:t>
      </w:r>
      <w:r w:rsidR="007C4169">
        <w:t>О</w:t>
      </w:r>
      <w:r>
        <w:t xml:space="preserve">бразовательных программ </w:t>
      </w:r>
      <w:r w:rsidR="007C4169">
        <w:t xml:space="preserve">Образовательным учреждением </w:t>
      </w:r>
      <w:r>
        <w:t xml:space="preserve"> может применяться форма организации образовательной деятельности, основанная на модульном принципе представления содержания общеобразовательной программы и построения учебных планов, использовании соответствующих образовательных технологий. </w:t>
      </w:r>
    </w:p>
    <w:p w:rsidR="009F1A24" w:rsidRDefault="00083B41" w:rsidP="009F1A24">
      <w:pPr>
        <w:ind w:left="0" w:firstLine="0"/>
      </w:pPr>
      <w:r>
        <w:t xml:space="preserve">2.12.В </w:t>
      </w:r>
      <w:r w:rsidR="007C4169">
        <w:t>Образовательном учреждении</w:t>
      </w:r>
      <w:r>
        <w:t xml:space="preserve"> образовательная деятельность осуществляется на государственном языке Российской Федерации - русском языке.</w:t>
      </w:r>
    </w:p>
    <w:p w:rsidR="009F1A24" w:rsidRDefault="00083B41" w:rsidP="009F1A24">
      <w:pPr>
        <w:ind w:left="0" w:firstLine="0"/>
      </w:pPr>
      <w:r>
        <w:t>2.13.</w:t>
      </w:r>
      <w:r w:rsidR="007C4169">
        <w:t>Образовательное учреждение</w:t>
      </w:r>
      <w:r>
        <w:t xml:space="preserve"> созд</w:t>
      </w:r>
      <w:r w:rsidR="007C4169">
        <w:t>ает условия для реализации О</w:t>
      </w:r>
      <w:r>
        <w:t>бразовательных программ.</w:t>
      </w:r>
    </w:p>
    <w:p w:rsidR="009F1A24" w:rsidRDefault="00083B41" w:rsidP="009F1A24">
      <w:pPr>
        <w:ind w:left="0" w:firstLine="0"/>
      </w:pPr>
      <w:r>
        <w:t>2.14.Образ</w:t>
      </w:r>
      <w:r w:rsidR="007C4169">
        <w:t>овательная деятельность по О</w:t>
      </w:r>
      <w:r>
        <w:t>бразовательным программам, в том</w:t>
      </w:r>
      <w:r w:rsidR="007C4169">
        <w:t xml:space="preserve"> числе адаптированным основным О</w:t>
      </w:r>
      <w:r>
        <w:t>бразовательным программам, организуется в соответствии с расписанием учебных занятий.</w:t>
      </w:r>
    </w:p>
    <w:p w:rsidR="009F1A24" w:rsidRDefault="00083B41" w:rsidP="009F1A24">
      <w:pPr>
        <w:ind w:left="0" w:firstLine="0"/>
      </w:pPr>
      <w:r>
        <w:t>2.15.</w:t>
      </w:r>
      <w:r w:rsidR="00803659">
        <w:t xml:space="preserve"> </w:t>
      </w:r>
      <w:r>
        <w:t>Учебный год в</w:t>
      </w:r>
      <w:r w:rsidR="007C4169">
        <w:t xml:space="preserve"> Образовательном учреждении</w:t>
      </w:r>
      <w:r>
        <w:t xml:space="preserve"> начинается, как правило, 1 сентября и заканчивается </w:t>
      </w:r>
      <w:r w:rsidR="007C4169">
        <w:t>в соответствии с учебным планом.</w:t>
      </w:r>
    </w:p>
    <w:p w:rsidR="009F1A24" w:rsidRDefault="007C4169" w:rsidP="009F1A24">
      <w:pPr>
        <w:ind w:left="0" w:firstLine="708"/>
      </w:pPr>
      <w:r>
        <w:t>В процессе освоения О</w:t>
      </w:r>
      <w:r w:rsidR="00083B41">
        <w:t>бразовательных программ обучающимся предоставляются каникулы. Сроки начала и окончания каникул определя</w:t>
      </w:r>
      <w:r w:rsidR="00C376D5">
        <w:t>ются</w:t>
      </w:r>
      <w:r w:rsidR="00083B41">
        <w:t xml:space="preserve"> </w:t>
      </w:r>
      <w:r>
        <w:t>Образовательным учреждением</w:t>
      </w:r>
      <w:r w:rsidR="00083B41">
        <w:t>.</w:t>
      </w:r>
    </w:p>
    <w:p w:rsidR="009F1A24" w:rsidRDefault="00C376D5" w:rsidP="009F1A24">
      <w:pPr>
        <w:ind w:left="0" w:firstLine="0"/>
      </w:pPr>
      <w:r>
        <w:t>2.16</w:t>
      </w:r>
      <w:r w:rsidR="007C4169">
        <w:t>.</w:t>
      </w:r>
      <w:r w:rsidR="00803659">
        <w:t xml:space="preserve"> </w:t>
      </w:r>
      <w:r w:rsidR="007C4169">
        <w:t>Освоение О</w:t>
      </w:r>
      <w:r w:rsidR="00083B41">
        <w:t>бразовательной программы, в том числе отдельной части или всего объема учебного предмета, курса, дисциплины (модул</w:t>
      </w:r>
      <w:r w:rsidR="007C4169">
        <w:t>я</w:t>
      </w:r>
      <w:proofErr w:type="gramStart"/>
      <w:r w:rsidR="007C4169">
        <w:t xml:space="preserve">) </w:t>
      </w:r>
      <w:r w:rsidR="00083B41">
        <w:t>,</w:t>
      </w:r>
      <w:proofErr w:type="gramEnd"/>
      <w:r w:rsidR="00083B41">
        <w:t xml:space="preserve"> сопровождается текущим контролем успеваемости и промежуточной аттестацией обучающихся. </w:t>
      </w:r>
    </w:p>
    <w:p w:rsidR="009F1A24" w:rsidRDefault="00083B41" w:rsidP="009F1A24">
      <w:pPr>
        <w:ind w:left="0" w:firstLine="708"/>
      </w:pPr>
      <w:r>
        <w:t xml:space="preserve">Формы, периодичность и порядок проведения текущего контроля успеваемости и промежуточной аттестации обучающихся определяются </w:t>
      </w:r>
      <w:r w:rsidR="007C4169">
        <w:t>Положением о формах, периодичности и порядке проведения текущего контроля успеваемости и промежуточной аттестации Образовательного учреждения</w:t>
      </w:r>
      <w:r>
        <w:t xml:space="preserve">. </w:t>
      </w:r>
    </w:p>
    <w:p w:rsidR="009F1A24" w:rsidRDefault="00083B41" w:rsidP="009F1A24">
      <w:pPr>
        <w:ind w:left="0" w:firstLine="0"/>
      </w:pPr>
      <w:r>
        <w:t>2.1</w:t>
      </w:r>
      <w:r w:rsidR="00C376D5">
        <w:t>7</w:t>
      </w:r>
      <w:r>
        <w:t>. Освоение обучающимися основных образовательных программ основного общего и среднего общего образования завершается итоговой аттестацией, которая является обязательной.</w:t>
      </w:r>
    </w:p>
    <w:p w:rsidR="009F1A24" w:rsidRDefault="00083B41" w:rsidP="009F1A24">
      <w:pPr>
        <w:ind w:left="0" w:firstLine="0"/>
      </w:pPr>
      <w:r>
        <w:t xml:space="preserve"> </w:t>
      </w:r>
      <w:r w:rsidR="009F1A24">
        <w:tab/>
      </w:r>
      <w:r w:rsidR="007C4169">
        <w:t>Лица, осваивающие О</w:t>
      </w:r>
      <w:r>
        <w:t xml:space="preserve">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 среднего общего образования, вправе пройти экстерном промежуточную и государственную итоговую аттестацию в </w:t>
      </w:r>
      <w:r w:rsidR="007C4169">
        <w:t xml:space="preserve">Образовательном учреждении </w:t>
      </w:r>
      <w:r>
        <w:t xml:space="preserve"> или </w:t>
      </w:r>
      <w:r w:rsidR="007C4169">
        <w:t xml:space="preserve"> </w:t>
      </w:r>
      <w:r>
        <w:t xml:space="preserve">другой образовательной организации по имеющим </w:t>
      </w:r>
      <w:r>
        <w:lastRenderedPageBreak/>
        <w:t xml:space="preserve">государственную аккредитацию образовательным программам основного общего и среднего общего образования бесплатно. </w:t>
      </w:r>
    </w:p>
    <w:p w:rsidR="009F1A24" w:rsidRDefault="00083B41" w:rsidP="009F1A24">
      <w:pPr>
        <w:ind w:left="0" w:firstLine="708"/>
      </w:pPr>
      <w:r>
        <w:t xml:space="preserve">При прохождении указанной аттестации экстерны пользуются академическими правами </w:t>
      </w:r>
      <w:r w:rsidR="007C4169">
        <w:t>обучающихся по соответствующей О</w:t>
      </w:r>
      <w:r>
        <w:t xml:space="preserve">бразовательной программе. </w:t>
      </w:r>
    </w:p>
    <w:p w:rsidR="009F1A24" w:rsidRDefault="007C4169" w:rsidP="009F1A24">
      <w:pPr>
        <w:ind w:left="0" w:firstLine="708"/>
      </w:pPr>
      <w:r>
        <w:t>2.18.</w:t>
      </w:r>
      <w:r w:rsidR="00803659">
        <w:t xml:space="preserve"> </w:t>
      </w:r>
      <w:r w:rsidR="00083B41">
        <w:t>Обучающиеся, освоившие в</w:t>
      </w:r>
      <w:r>
        <w:t xml:space="preserve"> полном объеме соответствующую О</w:t>
      </w:r>
      <w:r w:rsidR="00083B41">
        <w:t xml:space="preserve">бразовательную программу учебного года, переводятся в следующий класс. В следующий класс условно </w:t>
      </w:r>
      <w:r w:rsidR="00803659">
        <w:t>переводятся обучающиеся</w:t>
      </w:r>
      <w:r w:rsidR="00083B41">
        <w:t>, имеющие по итогам учебного года академическую задолженн</w:t>
      </w:r>
      <w:r>
        <w:t>ость</w:t>
      </w:r>
      <w:r w:rsidR="00083B41">
        <w:t xml:space="preserve">. </w:t>
      </w:r>
    </w:p>
    <w:p w:rsidR="009F1A24" w:rsidRDefault="00083B41" w:rsidP="009F1A24">
      <w:pPr>
        <w:ind w:left="0" w:firstLine="708"/>
      </w:pPr>
      <w:r>
        <w:t>Ответственность за ликвидацию обучающимися академической задолженности в течение следующего учебного года возлагается на их родителей (законных представителей).</w:t>
      </w:r>
    </w:p>
    <w:p w:rsidR="00213E03" w:rsidRDefault="00083B41" w:rsidP="009F1A24">
      <w:pPr>
        <w:ind w:left="0" w:firstLine="708"/>
      </w:pPr>
      <w:r>
        <w:t xml:space="preserve">Обучающиеся </w:t>
      </w:r>
      <w:r w:rsidR="00302CB0">
        <w:t>Образовательного учреждения  по О</w:t>
      </w:r>
      <w:r>
        <w:t xml:space="preserve">бразовательным программам,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основным образовательным программам в соответствии с  рекомендациями психолого-медико-педагогической комиссии либо </w:t>
      </w:r>
      <w:r w:rsidR="007C4169">
        <w:t xml:space="preserve">продолжают обучение в Образовательном учреждении по индивидуальному </w:t>
      </w:r>
      <w:r w:rsidR="00302CB0">
        <w:t>учебному плану.</w:t>
      </w:r>
    </w:p>
    <w:p w:rsidR="00213E03" w:rsidRDefault="00302CB0" w:rsidP="009F1A24">
      <w:pPr>
        <w:ind w:left="0" w:firstLine="708"/>
      </w:pPr>
      <w:r>
        <w:t xml:space="preserve">2.19. </w:t>
      </w:r>
      <w:r w:rsidR="00083B41">
        <w:t xml:space="preserve">Лицам, успешно прошедшим государственную итоговую аттестацию по образовательным программам основного общего и среднего общего образования, выдается аттестат об основном общем или среднем общем образовании, подтверждающий получение общего образования соответствующего уровня. </w:t>
      </w:r>
    </w:p>
    <w:p w:rsidR="00213E03" w:rsidRDefault="00083B41" w:rsidP="009F1A24">
      <w:pPr>
        <w:ind w:left="0" w:firstLine="708"/>
      </w:pPr>
      <w: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основного общего и среднего общего образования и (или) отчисленным из </w:t>
      </w:r>
      <w:r w:rsidR="00302CB0">
        <w:t>Образовательного учреждения</w:t>
      </w:r>
      <w:r>
        <w:t>, выдается справка об обучении или о периоде обучения по о</w:t>
      </w:r>
      <w:r w:rsidR="00302CB0">
        <w:t>бразцу, установленному Образовательным учреждением</w:t>
      </w:r>
      <w:r>
        <w:t>.</w:t>
      </w:r>
    </w:p>
    <w:p w:rsidR="007D5CB2" w:rsidRDefault="00302CB0" w:rsidP="009F1A24">
      <w:pPr>
        <w:ind w:left="0" w:firstLine="708"/>
      </w:pPr>
      <w:r>
        <w:t>2.20.</w:t>
      </w:r>
      <w:r w:rsidR="00083B41">
        <w:t>Обучающиеся, освоившие образовательные программы основного общего образования и получившие на государственной итоговой аттестации неудовлетворительные результаты, по усмотрению их родителей (законных представителей) оставляются на повторное обучение, кроме лиц, обладающих дееспособностью в силу статей 21 и 27 Гражданского кодекса Российской Федерации.</w:t>
      </w:r>
    </w:p>
    <w:p w:rsidR="00C376D5" w:rsidRDefault="00C376D5" w:rsidP="009F1A24">
      <w:pPr>
        <w:ind w:left="0" w:firstLine="708"/>
      </w:pPr>
    </w:p>
    <w:p w:rsidR="007D5CB2" w:rsidRDefault="00083B41" w:rsidP="007D5CB2">
      <w:pPr>
        <w:ind w:left="0" w:firstLine="708"/>
        <w:jc w:val="center"/>
        <w:rPr>
          <w:b/>
          <w:color w:val="auto"/>
        </w:rPr>
      </w:pPr>
      <w:r w:rsidRPr="007D5CB2">
        <w:rPr>
          <w:b/>
          <w:color w:val="auto"/>
        </w:rPr>
        <w:t>3. Особенности организации образовательной деятельности для лиц с ограниченными возможностями здоровья</w:t>
      </w:r>
    </w:p>
    <w:p w:rsidR="00C376D5" w:rsidRPr="007D5CB2" w:rsidRDefault="00C376D5" w:rsidP="007D5CB2">
      <w:pPr>
        <w:ind w:left="0" w:firstLine="708"/>
        <w:jc w:val="center"/>
        <w:rPr>
          <w:b/>
          <w:color w:val="auto"/>
        </w:rPr>
      </w:pPr>
    </w:p>
    <w:p w:rsidR="00C376D5" w:rsidRDefault="00083B41" w:rsidP="00302CB0">
      <w:pPr>
        <w:ind w:left="0" w:firstLine="0"/>
      </w:pPr>
      <w:r>
        <w:t>3.</w:t>
      </w:r>
      <w:proofErr w:type="gramStart"/>
      <w:r>
        <w:t>1.Содержание</w:t>
      </w:r>
      <w:proofErr w:type="gramEnd"/>
      <w:r>
        <w:t xml:space="preserve"> общего образования и условия организации обучения обучающихся с ограниченными возможностями здоров</w:t>
      </w:r>
      <w:r w:rsidR="00302CB0">
        <w:t xml:space="preserve">ья определяются адаптированной </w:t>
      </w:r>
      <w:r w:rsidR="00803659">
        <w:t>о</w:t>
      </w:r>
      <w:r>
        <w:t xml:space="preserve">бразовательной программой, а для инвалидов также в соответствии с индивидуальной программой реабилитации инвалида. </w:t>
      </w:r>
    </w:p>
    <w:p w:rsidR="007D5CB2" w:rsidRDefault="00083B41" w:rsidP="007D5CB2">
      <w:pPr>
        <w:ind w:left="0" w:firstLine="0"/>
      </w:pPr>
      <w:r>
        <w:t xml:space="preserve">3.2.Для получения без дискриминации качественного образования лицами с ограниченными возможностями здоровья создаются: необходимые условия для коррекции нарушений развития и социальной адаптации, оказания ранней коррекционной помощи на основе </w:t>
      </w:r>
      <w:r>
        <w:lastRenderedPageBreak/>
        <w:t xml:space="preserve">специальных педагогических подходов посредством организации инклюзивного образования лиц с ограниченными возможностями здоровья. </w:t>
      </w:r>
    </w:p>
    <w:p w:rsidR="007D5CB2" w:rsidRDefault="00083B41" w:rsidP="007D5CB2">
      <w:pPr>
        <w:ind w:left="0" w:firstLine="0"/>
      </w:pPr>
      <w:r>
        <w:t>3.</w:t>
      </w:r>
      <w:proofErr w:type="gramStart"/>
      <w:r>
        <w:t>3.Для</w:t>
      </w:r>
      <w:proofErr w:type="gramEnd"/>
      <w:r>
        <w:t xml:space="preserve"> обучающихся, нуждающихся в длительном лечении, детей-инвалидов, которые по состоянию здоровья не могут посещать </w:t>
      </w:r>
      <w:r w:rsidR="00302CB0">
        <w:t>Образовательное учреждение</w:t>
      </w:r>
      <w:r>
        <w:t>, на основании заключения медицинской организации и письменного обращения родителей (законных п</w:t>
      </w:r>
      <w:r w:rsidR="00302CB0">
        <w:t>редставителей) обучение по О</w:t>
      </w:r>
      <w:r>
        <w:t>бразовательным программам организуется на дому или в медицинских организациях.</w:t>
      </w:r>
    </w:p>
    <w:p w:rsidR="009C36F3" w:rsidRDefault="00083B41" w:rsidP="007D5CB2">
      <w:pPr>
        <w:ind w:left="0" w:firstLine="0"/>
      </w:pPr>
      <w:r>
        <w:t xml:space="preserve">Порядок регламентации и оформления отношений </w:t>
      </w:r>
      <w:r w:rsidR="00302CB0">
        <w:t>Образовательного учреждения</w:t>
      </w:r>
      <w:r>
        <w:t xml:space="preserve"> и родителей (законных представителей) обучающихся, нуждающихся в длительном лечении, а также детей-инвалидов в час</w:t>
      </w:r>
      <w:r w:rsidR="00302CB0">
        <w:t>ти организации обучения по О</w:t>
      </w:r>
      <w:r>
        <w:t>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</w:t>
      </w:r>
      <w:r w:rsidR="007D5CB2">
        <w:t>ии.</w:t>
      </w:r>
    </w:p>
    <w:sectPr w:rsidR="009C36F3" w:rsidSect="00905821">
      <w:footerReference w:type="default" r:id="rId7"/>
      <w:pgSz w:w="11906" w:h="16838"/>
      <w:pgMar w:top="1134" w:right="113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B9B" w:rsidRDefault="00663B9B" w:rsidP="00905821">
      <w:pPr>
        <w:spacing w:line="240" w:lineRule="auto"/>
      </w:pPr>
      <w:r>
        <w:separator/>
      </w:r>
    </w:p>
  </w:endnote>
  <w:endnote w:type="continuationSeparator" w:id="0">
    <w:p w:rsidR="00663B9B" w:rsidRDefault="00663B9B" w:rsidP="009058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821" w:rsidRDefault="00905821">
    <w:pPr>
      <w:pStyle w:val="a7"/>
      <w:jc w:val="right"/>
    </w:pPr>
  </w:p>
  <w:p w:rsidR="00905821" w:rsidRDefault="0090582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B9B" w:rsidRDefault="00663B9B" w:rsidP="00905821">
      <w:pPr>
        <w:spacing w:line="240" w:lineRule="auto"/>
      </w:pPr>
      <w:r>
        <w:separator/>
      </w:r>
    </w:p>
  </w:footnote>
  <w:footnote w:type="continuationSeparator" w:id="0">
    <w:p w:rsidR="00663B9B" w:rsidRDefault="00663B9B" w:rsidP="009058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B41"/>
    <w:rsid w:val="000170B9"/>
    <w:rsid w:val="00055283"/>
    <w:rsid w:val="00083B41"/>
    <w:rsid w:val="000B3147"/>
    <w:rsid w:val="000F24D5"/>
    <w:rsid w:val="00143D57"/>
    <w:rsid w:val="0016729E"/>
    <w:rsid w:val="00177BC4"/>
    <w:rsid w:val="001F6D22"/>
    <w:rsid w:val="00213E03"/>
    <w:rsid w:val="00223CCE"/>
    <w:rsid w:val="002816B6"/>
    <w:rsid w:val="002C3169"/>
    <w:rsid w:val="002E60E1"/>
    <w:rsid w:val="00302CB0"/>
    <w:rsid w:val="00372D99"/>
    <w:rsid w:val="003C1238"/>
    <w:rsid w:val="005275BA"/>
    <w:rsid w:val="005C70E5"/>
    <w:rsid w:val="006038AD"/>
    <w:rsid w:val="00663B9B"/>
    <w:rsid w:val="00696B30"/>
    <w:rsid w:val="006B4774"/>
    <w:rsid w:val="006D2DDB"/>
    <w:rsid w:val="00743933"/>
    <w:rsid w:val="007C4169"/>
    <w:rsid w:val="007D5CB2"/>
    <w:rsid w:val="00803659"/>
    <w:rsid w:val="00812A3A"/>
    <w:rsid w:val="0088213F"/>
    <w:rsid w:val="00905821"/>
    <w:rsid w:val="009170AB"/>
    <w:rsid w:val="009748E6"/>
    <w:rsid w:val="009C11D8"/>
    <w:rsid w:val="009C36F3"/>
    <w:rsid w:val="009F1A24"/>
    <w:rsid w:val="00B41498"/>
    <w:rsid w:val="00B51C55"/>
    <w:rsid w:val="00B83A20"/>
    <w:rsid w:val="00BE5DA8"/>
    <w:rsid w:val="00BF791B"/>
    <w:rsid w:val="00C376D5"/>
    <w:rsid w:val="00C64013"/>
    <w:rsid w:val="00C811D0"/>
    <w:rsid w:val="00C977D4"/>
    <w:rsid w:val="00CB0EE9"/>
    <w:rsid w:val="00D41BFF"/>
    <w:rsid w:val="00DB0688"/>
    <w:rsid w:val="00E94B39"/>
    <w:rsid w:val="00EB2FC1"/>
    <w:rsid w:val="00EC4CD4"/>
    <w:rsid w:val="00F25A7A"/>
    <w:rsid w:val="00F60BCE"/>
    <w:rsid w:val="00F6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8AC3D8-188E-4789-A511-E7FE3541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line="340" w:lineRule="atLeast"/>
        <w:ind w:left="720"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3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7D4"/>
    <w:pPr>
      <w:spacing w:line="240" w:lineRule="auto"/>
      <w:ind w:left="0" w:firstLine="0"/>
      <w:jc w:val="left"/>
    </w:pPr>
    <w:rPr>
      <w:rFonts w:ascii="Calibri" w:eastAsia="Calibri" w:hAnsi="Calibri"/>
      <w:color w:val="auto"/>
      <w:sz w:val="22"/>
      <w:szCs w:val="22"/>
    </w:rPr>
  </w:style>
  <w:style w:type="character" w:styleId="a4">
    <w:name w:val="Hyperlink"/>
    <w:basedOn w:val="a0"/>
    <w:uiPriority w:val="99"/>
    <w:unhideWhenUsed/>
    <w:rsid w:val="00C977D4"/>
    <w:rPr>
      <w:color w:val="0000FF"/>
      <w:u w:val="single"/>
    </w:rPr>
  </w:style>
  <w:style w:type="paragraph" w:customStyle="1" w:styleId="ConsPlusNormal">
    <w:name w:val="ConsPlusNormal"/>
    <w:rsid w:val="00C977D4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Arial" w:eastAsia="Calibri" w:hAnsi="Arial" w:cs="Arial"/>
      <w:color w:val="auto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0582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05821"/>
  </w:style>
  <w:style w:type="paragraph" w:styleId="a7">
    <w:name w:val="footer"/>
    <w:basedOn w:val="a"/>
    <w:link w:val="a8"/>
    <w:uiPriority w:val="99"/>
    <w:unhideWhenUsed/>
    <w:rsid w:val="0090582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5821"/>
  </w:style>
  <w:style w:type="paragraph" w:styleId="a9">
    <w:name w:val="Balloon Text"/>
    <w:basedOn w:val="a"/>
    <w:link w:val="aa"/>
    <w:uiPriority w:val="99"/>
    <w:semiHidden/>
    <w:unhideWhenUsed/>
    <w:rsid w:val="009748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48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2BA6A-7C4D-4094-9C6E-14B863B6C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1917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№191</Company>
  <LinksUpToDate>false</LinksUpToDate>
  <CharactersWithSpaces>12821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parfenova</dc:creator>
  <cp:keywords/>
  <dc:description/>
  <cp:lastModifiedBy>555</cp:lastModifiedBy>
  <cp:revision>20</cp:revision>
  <cp:lastPrinted>2019-07-19T10:35:00Z</cp:lastPrinted>
  <dcterms:created xsi:type="dcterms:W3CDTF">2016-10-21T05:50:00Z</dcterms:created>
  <dcterms:modified xsi:type="dcterms:W3CDTF">2019-11-12T15:25:00Z</dcterms:modified>
</cp:coreProperties>
</file>