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A9" w:rsidRPr="00782363" w:rsidRDefault="00EB32A9" w:rsidP="00EB32A9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DA7D0D1" wp14:editId="1A02A032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2A9" w:rsidRPr="00782363" w:rsidRDefault="00EB32A9" w:rsidP="00EB32A9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EB32A9" w:rsidRPr="00782363" w:rsidRDefault="00EB32A9" w:rsidP="00EB32A9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EB32A9" w:rsidRPr="00782363" w:rsidRDefault="00EB32A9" w:rsidP="00EB32A9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EB32A9" w:rsidRPr="00782363" w:rsidRDefault="00EB32A9" w:rsidP="00EB32A9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EB32A9" w:rsidRPr="00782363" w:rsidRDefault="00EB32A9" w:rsidP="00EB32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EB32A9" w:rsidRPr="00782363" w:rsidRDefault="00EB32A9" w:rsidP="00EB32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EB32A9" w:rsidRDefault="00EB32A9" w:rsidP="00EB32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EB32A9" w:rsidRPr="00782363" w:rsidRDefault="00EB32A9" w:rsidP="00EB32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4054"/>
      </w:tblGrid>
      <w:tr w:rsidR="00EB32A9" w:rsidRPr="00A250ED" w:rsidTr="00EB32A9">
        <w:tc>
          <w:tcPr>
            <w:tcW w:w="3227" w:type="dxa"/>
          </w:tcPr>
          <w:p w:rsidR="00EB32A9" w:rsidRPr="00EB32A9" w:rsidRDefault="00EB32A9" w:rsidP="00EB32A9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СОГЛАСОВАНО:  </w:t>
            </w:r>
          </w:p>
          <w:p w:rsidR="00EB32A9" w:rsidRPr="00EB32A9" w:rsidRDefault="00EB32A9" w:rsidP="00EB32A9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Педагогическим советом </w:t>
            </w:r>
          </w:p>
          <w:p w:rsidR="00EB32A9" w:rsidRPr="00EB32A9" w:rsidRDefault="00EB32A9" w:rsidP="00A250ED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Протокол №</w:t>
            </w:r>
            <w:r w:rsidR="00A2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1от 30.08.</w:t>
            </w: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3402" w:type="dxa"/>
          </w:tcPr>
          <w:p w:rsidR="00EB32A9" w:rsidRPr="00EB32A9" w:rsidRDefault="00EB32A9" w:rsidP="00EB32A9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2A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A250ED"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№</w:t>
            </w:r>
            <w:r w:rsidR="00A2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1от 30.08.</w:t>
            </w:r>
            <w:r w:rsidR="00A250ED"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</w:t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54" w:type="dxa"/>
          </w:tcPr>
          <w:p w:rsidR="00EB32A9" w:rsidRPr="00EB32A9" w:rsidRDefault="00EB32A9" w:rsidP="00EB32A9">
            <w:pPr>
              <w:widowControl w:val="0"/>
              <w:tabs>
                <w:tab w:val="left" w:pos="709"/>
              </w:tabs>
              <w:autoSpaceDE w:val="0"/>
              <w:autoSpaceDN w:val="0"/>
              <w:spacing w:before="5"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директор МКОУ «Хуцеевская СОШ»                                                                                  ___________Р.З. Магомедова                                                                                                              </w:t>
            </w:r>
            <w:r w:rsidR="00A2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                      Приказ № 56 от 31.08.</w:t>
            </w:r>
            <w:bookmarkStart w:id="0" w:name="_GoBack"/>
            <w:bookmarkEnd w:id="0"/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 г.</w:t>
            </w:r>
          </w:p>
          <w:p w:rsidR="00EB32A9" w:rsidRPr="00EB32A9" w:rsidRDefault="00EB32A9" w:rsidP="00EB32A9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EB32A9" w:rsidRDefault="00EB32A9" w:rsidP="00EB32A9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EB32A9" w:rsidRPr="0007692D" w:rsidRDefault="00EB32A9" w:rsidP="00EB32A9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EB32A9" w:rsidRPr="0007692D" w:rsidRDefault="00EB32A9" w:rsidP="00EB32A9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</w:t>
      </w:r>
    </w:p>
    <w:p w:rsidR="00285D3E" w:rsidRPr="00EB32A9" w:rsidRDefault="00285D3E" w:rsidP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Порядок и</w:t>
      </w:r>
      <w:r w:rsidRPr="00EB32A9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EB32A9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основания</w:t>
      </w:r>
      <w:r w:rsidRPr="00EB32A9">
        <w:rPr>
          <w:sz w:val="36"/>
          <w:szCs w:val="36"/>
          <w:lang w:val="ru-RU"/>
        </w:rPr>
        <w:br/>
      </w:r>
      <w:r w:rsidRPr="00EB32A9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перевода, отчисления обучающихся</w:t>
      </w:r>
    </w:p>
    <w:p w:rsidR="00285D3E" w:rsidRPr="00EB32A9" w:rsidRDefault="00285D3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32A9" w:rsidRDefault="00EB32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240,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условиям осуществления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отчисления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1.3. Все заявления, уведомления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иные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целях перевода или отчисления обучающегося могут быть направлены посредством электронной или иной связи, обеспечивающей аутентичность передаваемых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принимаемых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документальное подтверждение. Факт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документами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организации электронного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или бумажного 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документооборота.</w:t>
      </w: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Перевод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 класс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2.1. Перевод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возможен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который заявлен перевод.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2.2.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указываются:</w:t>
      </w:r>
    </w:p>
    <w:p w:rsidR="00285D3E" w:rsidRPr="00EB32A9" w:rsidRDefault="00EB32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:rsidR="00285D3E" w:rsidRDefault="00EB32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рождения обучающегося;</w:t>
      </w:r>
    </w:p>
    <w:p w:rsidR="00285D3E" w:rsidRDefault="00EB32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обучения;</w:t>
      </w:r>
    </w:p>
    <w:p w:rsidR="00285D3E" w:rsidRPr="00EB32A9" w:rsidRDefault="00EB32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который заявлен перевод;</w:t>
      </w:r>
    </w:p>
    <w:p w:rsidR="00285D3E" w:rsidRDefault="00EB32A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перевода.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2.4.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канцелярию школы.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2.5. Ответственное должностное лицо канцелярии принимает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класс, если оно соответствует требованиям,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2.2–2.3 настоящего порядка.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рассмотрение директору школы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рассматривается директором школы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</w:t>
      </w:r>
      <w:proofErr w:type="gramStart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ассе,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который заявлен перевод, при </w:t>
      </w:r>
      <w:proofErr w:type="spellStart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непрохождении</w:t>
      </w:r>
      <w:proofErr w:type="spellEnd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индивидуального отбора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профильного обучения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2.18 настоящего порядка.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 перевода,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которой обучающийся обязан приступить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параллельном классе.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который заявлен перевод, директор школы или уполномоченное ответственное должностное 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2.9. 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2.10. 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заявителя.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заявителя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ответственное должностное лицо канцелярии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заявителя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2.11.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может быть отозвано заявителем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несовершеннолетнего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2.12. Отзыв заявления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виде, заверяется личной подписью лица, подававшего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канцелярию школы.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2.13. Отзыв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proofErr w:type="gramStart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несовершеннолетнего обучающегося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класс,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перевода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несовершеннолетнего обучающегося,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  <w:proofErr w:type="gramEnd"/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2.15. Оба родителя (законных представителя) несовершеннолетнего обучающегося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регистрируется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2.16. Факт ознакомления родителей (законных представителей) несовершеннолетнего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отказе или уклонении родителей (законных представителей) несовершеннолетнего обучающегося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ответственное должностное лицо канцелярии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2.17.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несовершеннолетнего обучающегося приняли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делается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2.6 настоящего порядка.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2.18.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несовершеннолетнего обучающегося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его переводу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класс,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2.19. Родители (законные представители) несовершеннолетнего обучающегося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2.20. Факт ознакомления родителей (законных представителей) несовершеннолетнего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EB32A9">
        <w:rPr>
          <w:lang w:val="ru-RU"/>
        </w:rPr>
        <w:br/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несовершеннолетнего обучающегося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Перевод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изменением численности классов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3.1. Перевод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численности классов, реализующих одну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же общеобразовательную программу, без изменения условий получения образования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решению директора школы.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3.2. Количество классов, реализующих одну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же общеобразовательную программу, определяется школой самостоятельно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3.3. При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численности классов при комплектовании классов должны быть учтены мнение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пожелания совершеннолетних обучающихся, родителей (законных представителей) несовершеннолетних обучающихся. Получение письменного согласия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такой перевод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Решение директора школы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предстоящем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сведения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3.5.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класс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численности классов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учетом мнения совета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совета родителей (законных представителей) обучающихся.</w:t>
      </w: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Перевод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 класс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4.1.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переводятся обучающиеся, освоившие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полном объеме соответствующую образовательную программу учебного года.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имеющие академическую задолженность,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условно.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4.2. Перевод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том числе условно,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решению педагогического совета школы.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4.3.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том числе условно,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указываются основание для условного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срок ликвидации академической задолженности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случаях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условно).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4.4. Подтверждение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обучающихся, переведенных условно,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решению педагогического совета после ликвидации обучающимся академической задолженности.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4.5.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подтверждении перевода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одного рабочего дня </w:t>
      </w:r>
      <w:proofErr w:type="gramStart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даты принятия</w:t>
      </w:r>
      <w:proofErr w:type="gramEnd"/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решения педагогическим советом.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4.6. Обучающиеся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академической задолженности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образования,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повторное обучение, переводятся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психолого-медико-педагогической комиссии либо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школы.</w:t>
      </w: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повторного обучения</w:t>
      </w:r>
    </w:p>
    <w:p w:rsidR="00285D3E" w:rsidRDefault="00EB32A9">
      <w:pPr>
        <w:rPr>
          <w:rFonts w:hAnsi="Times New Roman" w:cs="Times New Roman"/>
          <w:color w:val="000000"/>
          <w:sz w:val="24"/>
          <w:szCs w:val="24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5.1. Повторное обучение предоставляется обучающемуся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заявлению родителя (законного представителя). </w:t>
      </w:r>
      <w:r>
        <w:rPr>
          <w:rFonts w:hAnsi="Times New Roman" w:cs="Times New Roman"/>
          <w:color w:val="000000"/>
          <w:sz w:val="24"/>
          <w:szCs w:val="24"/>
        </w:rPr>
        <w:t>В заявлении указываются:</w:t>
      </w:r>
    </w:p>
    <w:p w:rsidR="00285D3E" w:rsidRPr="00EB32A9" w:rsidRDefault="00EB32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:rsidR="00285D3E" w:rsidRDefault="00EB32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рождения обучающегося;</w:t>
      </w:r>
    </w:p>
    <w:p w:rsidR="00285D3E" w:rsidRDefault="00EB32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класс обучения;</w:t>
      </w:r>
    </w:p>
    <w:p w:rsidR="00285D3E" w:rsidRPr="00EB32A9" w:rsidRDefault="00EB32A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перечень учебных предметов, курсов, дисциплин (модулей),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которым обучающийся имеет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ликвидированную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5.2.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повторном обучении 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канцелярию школы.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5.3. Ответственное должностное лицо канцелярии принимает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повторном обучении, которое регистрируется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правилами делопроизводства 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рассмотрение директору школы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5.4.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повторном обучении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указываются реквизиты решения педагогического совета, которым рекомендовано повторное обучение, класс повторного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которой обучающийся приступает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данном классе.</w:t>
      </w: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Перевод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адаптированной образовательной программе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6.1.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осуществляется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— ПМПК).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6.2.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родителей (законных представителей) указываются:</w:t>
      </w:r>
    </w:p>
    <w:p w:rsidR="00285D3E" w:rsidRPr="00EB32A9" w:rsidRDefault="00EB32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:rsidR="00285D3E" w:rsidRDefault="00EB32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рождения обучающегося;</w:t>
      </w:r>
    </w:p>
    <w:p w:rsidR="00285D3E" w:rsidRDefault="00EB32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обучения;</w:t>
      </w:r>
    </w:p>
    <w:p w:rsidR="00285D3E" w:rsidRPr="00EB32A9" w:rsidRDefault="00EB32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вид, уровень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 (или) направленность адаптированной образовательной программы,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перевод;</w:t>
      </w:r>
    </w:p>
    <w:p w:rsidR="00285D3E" w:rsidRDefault="00EB32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5D3E" w:rsidRPr="00EB32A9" w:rsidRDefault="00EB32A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язык обучения, родной язык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 Российской Федерации,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том числе русский язык как родной язык,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пределах возможностей, предоставляемых школой.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6.3.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ПМПК 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канцелярию школы.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6.4. Ответственное должностное лицо канцелярии принимает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программе, которое регистрируется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рассмотрение директору школы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6.5.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 (или) направленности,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которой обучающийся приступает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данном классе.</w:t>
      </w: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Перевод обучающегося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EB32A9">
        <w:rPr>
          <w:lang w:val="ru-RU"/>
        </w:rPr>
        <w:br/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 начального общего, основного общего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 общего образования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7.1. Перевод обучающегося (обучающихся)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</w:p>
    <w:p w:rsidR="00285D3E" w:rsidRPr="00EB32A9" w:rsidRDefault="00EB32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инициативе совершеннолетнего обучающегося или родителей (законных представителей) несовершеннолетнего обучающегося;</w:t>
      </w:r>
    </w:p>
    <w:p w:rsidR="00285D3E" w:rsidRPr="00EB32A9" w:rsidRDefault="00EB32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случае прекращения деятельности школы, аннулирования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лишения школы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285D3E" w:rsidRPr="00EB32A9" w:rsidRDefault="00EB32A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случае приостановления действия лицензии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7.2.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7.3. Письменные уведомления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принимающей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номере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дате распорядительного акта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обучающегося, отчисленного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принимающую организацию, регистрируются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личными делами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делопроизводства.</w:t>
      </w:r>
    </w:p>
    <w:p w:rsidR="00285D3E" w:rsidRPr="00EB32A9" w:rsidRDefault="00EB3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Отчисление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8.1. Прекращение образовательных отношений (отчисление обучающихся) возможно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:rsidR="00285D3E" w:rsidRPr="00EB32A9" w:rsidRDefault="00EB32A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285D3E" w:rsidRPr="00EB32A9" w:rsidRDefault="00EB32A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досрочно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законом.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8.2. При прекращении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государственной итоговой аттестации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педагогического совета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выдаче ему аттестата.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 Досрочное прекращение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инициативе совершеннолетнего обучающегося или родителя (законного представителя) несовершеннолетнего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правом последующего прохождения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случаях когда обучающийся отчисляется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переходом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семейную форму образования, образовательная организация уведомляет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необходимости проинформировать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этом выборе орган местного самоуправления муниципального района или городского округа,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территории которого они проживают,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момента утверждения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переходом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семейное образование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менее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котором планируется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семейное образование.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указываются:</w:t>
      </w:r>
    </w:p>
    <w:p w:rsidR="00285D3E" w:rsidRPr="00EB32A9" w:rsidRDefault="00EB32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:rsidR="00285D3E" w:rsidRDefault="00EB32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рождения обучающегося;</w:t>
      </w:r>
    </w:p>
    <w:p w:rsidR="00285D3E" w:rsidRDefault="00EB32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обучения;</w:t>
      </w:r>
    </w:p>
    <w:p w:rsidR="00285D3E" w:rsidRPr="00EB32A9" w:rsidRDefault="00EB32A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желаемая дата отчисления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8.3.2.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канцелярию школы.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8.3.3. Ответственное должностное лицо канцелярии принимает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образования, если оно соответствует требованиям,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8.3, 8.3.1 настоящего порядка.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Принятое заявление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рассмотрение директору школы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8.3.4.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рассматривается директором школы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8.3.5.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EB32A9">
        <w:rPr>
          <w:lang w:val="ru-RU"/>
        </w:rPr>
        <w:br/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 отчисления.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8.3.6.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может быть отозвано заявителем или отчисление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несовершеннолетнего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8.3.7. Отзыв заявления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виде, заверяется личной подписью лица, подававшего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канцелярию школы.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8.3.8. Отзыв заявления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несовершеннолетнего обучающегося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вопросу изменения формы получения образования обучающимся,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отчисления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несовершеннолетнего обучающегося,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8.3.10. Оба родителя (законных представителя) несовершеннолетнего обучающегося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вопросу изменения обучающемуся формы получения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семейное образование (самообразование).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8.3.11. Факт ознакомления родителей (законных представителей) несовершеннолетнего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несовершеннолетнего обучающегося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ответственное должностное лицо канцелярии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8.3.12.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несовершеннолетнего обучающегося приняли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изменении формы получения обучающимся образования,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делается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согласии второго 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8.3.5 настоящего порядка.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8.3.13.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несовершеннолетнего обучающегося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вопросу изменения формы получения обучающимся образования,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8.3.14. Родители (законные представители) несовершеннолетнего обучающегося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изменением формы получения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переводе регистрируется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8.3.15. Факт ознакомления родителей (законных представителей) несовершеннолетнего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несовершеннолетнего обучающегося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8.4. Экстерн, прошедший промежуточную аттестацию, отчисляется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школы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справкой.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8.5. Досрочное прекращение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инициативе школы возможно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случае применения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обучающемуся, достигшему возраста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лет, отчисления как меры дисциплинарного взыскания.</w:t>
      </w:r>
    </w:p>
    <w:p w:rsidR="00285D3E" w:rsidRPr="00EB32A9" w:rsidRDefault="00EB3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Применение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обучающемуся отчисления как меры дисциплинарного взыскания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основаниям,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2A9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Федерации.</w:t>
      </w:r>
    </w:p>
    <w:sectPr w:rsidR="00285D3E" w:rsidRPr="00EB32A9" w:rsidSect="00EB32A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22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F45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64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32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A3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5D3E"/>
    <w:rsid w:val="002D33B1"/>
    <w:rsid w:val="002D3591"/>
    <w:rsid w:val="003514A0"/>
    <w:rsid w:val="003F042E"/>
    <w:rsid w:val="004F7E17"/>
    <w:rsid w:val="005A05CE"/>
    <w:rsid w:val="00653AF6"/>
    <w:rsid w:val="00A250ED"/>
    <w:rsid w:val="00B73A5A"/>
    <w:rsid w:val="00E438A1"/>
    <w:rsid w:val="00EB32A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B32A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B32A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2023-11-08T18:35:00Z</dcterms:modified>
</cp:coreProperties>
</file>