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C3D" w:rsidRDefault="00110C3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3879400E" wp14:editId="1E9B3D44">
            <wp:simplePos x="0" y="0"/>
            <wp:positionH relativeFrom="column">
              <wp:posOffset>2855595</wp:posOffset>
            </wp:positionH>
            <wp:positionV relativeFrom="paragraph">
              <wp:posOffset>-100330</wp:posOffset>
            </wp:positionV>
            <wp:extent cx="895350" cy="835025"/>
            <wp:effectExtent l="0" t="0" r="0" b="3175"/>
            <wp:wrapNone/>
            <wp:docPr id="2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3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25A91" w:rsidRDefault="00325A9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10C3D" w:rsidRPr="00110C3D" w:rsidRDefault="00110C3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31C8B" w:rsidRPr="00431C8B" w:rsidRDefault="00431C8B" w:rsidP="00431C8B">
      <w:pPr>
        <w:widowControl w:val="0"/>
        <w:autoSpaceDE w:val="0"/>
        <w:autoSpaceDN w:val="0"/>
        <w:spacing w:before="129" w:beforeAutospacing="0" w:after="0" w:afterAutospacing="0"/>
        <w:ind w:right="111"/>
        <w:jc w:val="center"/>
        <w:rPr>
          <w:rFonts w:ascii="Times New Roman" w:eastAsia="Times New Roman" w:hAnsi="Times New Roman" w:cs="Times New Roman"/>
          <w:sz w:val="20"/>
          <w:szCs w:val="24"/>
          <w:lang w:val="ru-RU"/>
        </w:rPr>
      </w:pPr>
      <w:r w:rsidRPr="00431C8B">
        <w:rPr>
          <w:rFonts w:ascii="Times New Roman" w:eastAsia="Times New Roman" w:hAnsi="Times New Roman" w:cs="Times New Roman"/>
          <w:b/>
          <w:szCs w:val="28"/>
          <w:lang w:val="ru-RU" w:eastAsia="ru-RU"/>
        </w:rPr>
        <w:t>МУНИЦИПАЛЬНОЕ КАЗЕННОЕ ОБЩЕОБРАЗОВАТЕЛЬНОЕ УЧРЕЖДЕНИЕ</w:t>
      </w:r>
    </w:p>
    <w:p w:rsidR="00431C8B" w:rsidRPr="00431C8B" w:rsidRDefault="00431C8B" w:rsidP="00431C8B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431C8B">
        <w:rPr>
          <w:rFonts w:ascii="Times New Roman" w:eastAsia="Times New Roman" w:hAnsi="Times New Roman" w:cs="Times New Roman"/>
          <w:b/>
          <w:szCs w:val="28"/>
          <w:lang w:val="ru-RU" w:eastAsia="ru-RU"/>
        </w:rPr>
        <w:t>«ХУЦЕЕВСКАЯ СРЕДНЯЯ ОБЩЕОБРАЗОВАТЕЛЬНАЯ ШКОЛА»</w:t>
      </w:r>
    </w:p>
    <w:p w:rsidR="00431C8B" w:rsidRPr="00431C8B" w:rsidRDefault="00431C8B" w:rsidP="00431C8B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431C8B">
        <w:rPr>
          <w:rFonts w:ascii="Times New Roman" w:eastAsia="Times New Roman" w:hAnsi="Times New Roman" w:cs="Times New Roman"/>
          <w:b/>
          <w:szCs w:val="28"/>
          <w:lang w:val="ru-RU" w:eastAsia="ru-RU"/>
        </w:rPr>
        <w:t>КИЗЛЯРСКИЙ  РАЙОН РЕСПУБЛИКИ ДАГЕСТАН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028"/>
        <w:gridCol w:w="156"/>
        <w:gridCol w:w="1425"/>
        <w:gridCol w:w="2531"/>
        <w:gridCol w:w="887"/>
      </w:tblGrid>
      <w:tr w:rsidR="00325A91">
        <w:tc>
          <w:tcPr>
            <w:tcW w:w="46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1C8B" w:rsidRDefault="00431C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325A91" w:rsidRDefault="00431C8B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1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A91" w:rsidRDefault="00325A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1C8B" w:rsidRDefault="00431C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325A91" w:rsidRDefault="00431C8B"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</w:p>
        </w:tc>
      </w:tr>
      <w:tr w:rsidR="00325A91" w:rsidRPr="00110C3D">
        <w:tc>
          <w:tcPr>
            <w:tcW w:w="46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A91" w:rsidRDefault="00431C8B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 советом</w:t>
            </w:r>
          </w:p>
        </w:tc>
        <w:tc>
          <w:tcPr>
            <w:tcW w:w="1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A91" w:rsidRDefault="00325A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A91" w:rsidRPr="00431C8B" w:rsidRDefault="00431C8B">
            <w:pPr>
              <w:rPr>
                <w:lang w:val="ru-RU"/>
              </w:rPr>
            </w:pPr>
            <w:r w:rsidRPr="00431C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школы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«Хуцеевская СОШ»</w:t>
            </w:r>
          </w:p>
        </w:tc>
      </w:tr>
      <w:tr w:rsidR="00325A91">
        <w:tc>
          <w:tcPr>
            <w:tcW w:w="46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A91" w:rsidRDefault="00431C8B" w:rsidP="00431C8B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Хуцеевская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СОШ» </w:t>
            </w:r>
          </w:p>
        </w:tc>
        <w:tc>
          <w:tcPr>
            <w:tcW w:w="1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A91" w:rsidRDefault="00325A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A91" w:rsidRPr="00431C8B" w:rsidRDefault="00431C8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 Магомедова Р.З.</w:t>
            </w:r>
          </w:p>
        </w:tc>
      </w:tr>
      <w:tr w:rsidR="00325A91" w:rsidRPr="00431C8B">
        <w:tc>
          <w:tcPr>
            <w:tcW w:w="46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A91" w:rsidRPr="00431C8B" w:rsidRDefault="00431C8B" w:rsidP="00431C8B">
            <w:pPr>
              <w:rPr>
                <w:lang w:val="ru-RU"/>
              </w:rPr>
            </w:pPr>
            <w:r w:rsidRPr="00431C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от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30.08.2023г.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31C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A91" w:rsidRPr="00431C8B" w:rsidRDefault="00325A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9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A91" w:rsidRPr="00431C8B" w:rsidRDefault="00431C8B">
            <w:pPr>
              <w:rPr>
                <w:lang w:val="ru-RU"/>
              </w:rPr>
            </w:pPr>
            <w:r w:rsidRPr="00431C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31.08.2023г. № 56-од</w:t>
            </w:r>
          </w:p>
        </w:tc>
      </w:tr>
      <w:tr w:rsidR="00325A91" w:rsidRPr="00431C8B">
        <w:trPr>
          <w:gridAfter w:val="1"/>
          <w:wAfter w:w="1080" w:type="dxa"/>
        </w:trPr>
        <w:tc>
          <w:tcPr>
            <w:tcW w:w="46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A91" w:rsidRPr="00431C8B" w:rsidRDefault="00325A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A91" w:rsidRPr="00431C8B" w:rsidRDefault="00325A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A91" w:rsidRPr="00431C8B" w:rsidRDefault="00325A91">
            <w:pPr>
              <w:rPr>
                <w:lang w:val="ru-RU"/>
              </w:rPr>
            </w:pPr>
          </w:p>
        </w:tc>
        <w:tc>
          <w:tcPr>
            <w:tcW w:w="30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A91" w:rsidRPr="00431C8B" w:rsidRDefault="00325A91">
            <w:pPr>
              <w:rPr>
                <w:lang w:val="ru-RU"/>
              </w:rPr>
            </w:pPr>
          </w:p>
        </w:tc>
      </w:tr>
    </w:tbl>
    <w:p w:rsidR="00431C8B" w:rsidRDefault="00431C8B">
      <w:pPr>
        <w:jc w:val="center"/>
        <w:rPr>
          <w:rFonts w:hAnsi="Times New Roman" w:cs="Times New Roman"/>
          <w:b/>
          <w:bCs/>
          <w:color w:val="000000"/>
          <w:sz w:val="32"/>
          <w:szCs w:val="24"/>
          <w:lang w:val="ru-RU"/>
        </w:rPr>
      </w:pPr>
    </w:p>
    <w:p w:rsidR="00431C8B" w:rsidRDefault="00431C8B">
      <w:pPr>
        <w:jc w:val="center"/>
        <w:rPr>
          <w:rFonts w:hAnsi="Times New Roman" w:cs="Times New Roman"/>
          <w:b/>
          <w:bCs/>
          <w:color w:val="000000"/>
          <w:sz w:val="32"/>
          <w:szCs w:val="24"/>
          <w:lang w:val="ru-RU"/>
        </w:rPr>
      </w:pPr>
    </w:p>
    <w:p w:rsidR="00431C8B" w:rsidRPr="00431C8B" w:rsidRDefault="00431C8B">
      <w:pPr>
        <w:jc w:val="center"/>
        <w:rPr>
          <w:rFonts w:hAnsi="Times New Roman" w:cs="Times New Roman"/>
          <w:b/>
          <w:bCs/>
          <w:color w:val="000000"/>
          <w:sz w:val="32"/>
          <w:szCs w:val="24"/>
          <w:lang w:val="ru-RU"/>
        </w:rPr>
      </w:pPr>
      <w:r w:rsidRPr="00431C8B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 xml:space="preserve">Положение </w:t>
      </w:r>
    </w:p>
    <w:p w:rsidR="00431C8B" w:rsidRDefault="00431C8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431C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 порядке обучения в очно-заочной форме в </w:t>
      </w:r>
    </w:p>
    <w:p w:rsidR="00431C8B" w:rsidRPr="00431C8B" w:rsidRDefault="00431C8B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431C8B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МКОУ «Хуцеевская СОШ» </w:t>
      </w:r>
    </w:p>
    <w:p w:rsidR="00431C8B" w:rsidRDefault="00431C8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31C8B" w:rsidRDefault="00431C8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31C8B" w:rsidRDefault="00431C8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31C8B" w:rsidRDefault="00431C8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31C8B" w:rsidRDefault="00431C8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31C8B" w:rsidRDefault="00431C8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31C8B" w:rsidRDefault="00431C8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31C8B" w:rsidRDefault="00431C8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31C8B" w:rsidRDefault="00431C8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31C8B" w:rsidRDefault="00431C8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31C8B" w:rsidRDefault="00431C8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31C8B" w:rsidRDefault="00431C8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2023г.</w:t>
      </w:r>
    </w:p>
    <w:p w:rsidR="00402A68" w:rsidRDefault="00402A68" w:rsidP="00110C3D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bookmarkStart w:id="0" w:name="_GoBack"/>
      <w:bookmarkEnd w:id="0"/>
    </w:p>
    <w:p w:rsidR="00325A91" w:rsidRPr="00431C8B" w:rsidRDefault="00431C8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31C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1. Общие положения</w:t>
      </w:r>
    </w:p>
    <w:p w:rsidR="00325A91" w:rsidRPr="00431C8B" w:rsidRDefault="00431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31C8B"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Настоящее положение о порядке обучения в очно-заочной форме 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МКОУ «Хуцеевская СОШ» </w:t>
      </w:r>
      <w:r w:rsidRPr="00431C8B">
        <w:rPr>
          <w:rFonts w:hAnsi="Times New Roman" w:cs="Times New Roman"/>
          <w:color w:val="000000"/>
          <w:sz w:val="24"/>
          <w:szCs w:val="24"/>
          <w:lang w:val="ru-RU"/>
        </w:rPr>
        <w:t>(далее – положение) устанавливает особенности организации образовательного процесса в очно-заочной форме обучения, которое предоставляется на всех уровнях общего образования в целях создания вариативной образовательной среды, обеспечивающей благоприятные условия для обучения и развития обучающихся в соответствии с их интересами и способностями.</w:t>
      </w:r>
    </w:p>
    <w:p w:rsidR="00325A91" w:rsidRPr="00431C8B" w:rsidRDefault="00431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31C8B">
        <w:rPr>
          <w:rFonts w:hAnsi="Times New Roman" w:cs="Times New Roman"/>
          <w:color w:val="000000"/>
          <w:sz w:val="24"/>
          <w:szCs w:val="24"/>
          <w:lang w:val="ru-RU"/>
        </w:rPr>
        <w:t>1.2. Положение разработано в соответствии с Федеральным законом от 29.12.2012 № 273-ФЗ «Об образовании в Российской Федерации»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1C8B">
        <w:rPr>
          <w:rFonts w:hAnsi="Times New Roman" w:cs="Times New Roman"/>
          <w:color w:val="000000"/>
          <w:sz w:val="24"/>
          <w:szCs w:val="24"/>
          <w:lang w:val="ru-RU"/>
        </w:rPr>
        <w:t xml:space="preserve">и уставом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МКОУ «Хуцеевская СОШ» </w:t>
      </w:r>
      <w:r w:rsidRPr="00431C8B">
        <w:rPr>
          <w:rFonts w:hAnsi="Times New Roman" w:cs="Times New Roman"/>
          <w:color w:val="000000"/>
          <w:sz w:val="24"/>
          <w:szCs w:val="24"/>
          <w:lang w:val="ru-RU"/>
        </w:rPr>
        <w:t>(далее – школа).</w:t>
      </w:r>
    </w:p>
    <w:p w:rsidR="00325A91" w:rsidRPr="00431C8B" w:rsidRDefault="00431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31C8B">
        <w:rPr>
          <w:rFonts w:hAnsi="Times New Roman" w:cs="Times New Roman"/>
          <w:color w:val="000000"/>
          <w:sz w:val="24"/>
          <w:szCs w:val="24"/>
          <w:lang w:val="ru-RU"/>
        </w:rPr>
        <w:t>1.3. Содержание начального общего, основного общего и среднего общего образования, а также дополнительного образования определяется соответствующими образовательными программами, разрабатываемыми и утверждаемыми школой самостоятельно, и не зависит от выбранной формы обучения.</w:t>
      </w:r>
    </w:p>
    <w:p w:rsidR="00325A91" w:rsidRPr="00431C8B" w:rsidRDefault="00431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31C8B">
        <w:rPr>
          <w:rFonts w:hAnsi="Times New Roman" w:cs="Times New Roman"/>
          <w:color w:val="000000"/>
          <w:sz w:val="24"/>
          <w:szCs w:val="24"/>
          <w:lang w:val="ru-RU"/>
        </w:rPr>
        <w:t>1.4. Срок обучения в очно-заочной форме устанавливается федеральными государственными образовательными стандартами общего образования и зависит от уровня образования:</w:t>
      </w:r>
    </w:p>
    <w:p w:rsidR="00325A91" w:rsidRPr="00431C8B" w:rsidRDefault="00431C8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31C8B">
        <w:rPr>
          <w:rFonts w:hAnsi="Times New Roman" w:cs="Times New Roman"/>
          <w:color w:val="000000"/>
          <w:sz w:val="24"/>
          <w:szCs w:val="24"/>
          <w:lang w:val="ru-RU"/>
        </w:rPr>
        <w:t>начальное общее образование – четыре года;</w:t>
      </w:r>
    </w:p>
    <w:p w:rsidR="00325A91" w:rsidRPr="00431C8B" w:rsidRDefault="00431C8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31C8B">
        <w:rPr>
          <w:rFonts w:hAnsi="Times New Roman" w:cs="Times New Roman"/>
          <w:color w:val="000000"/>
          <w:sz w:val="24"/>
          <w:szCs w:val="24"/>
          <w:lang w:val="ru-RU"/>
        </w:rPr>
        <w:t>основное общее образование – пять лет;</w:t>
      </w:r>
    </w:p>
    <w:p w:rsidR="00325A91" w:rsidRPr="00431C8B" w:rsidRDefault="00431C8B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31C8B">
        <w:rPr>
          <w:rFonts w:hAnsi="Times New Roman" w:cs="Times New Roman"/>
          <w:color w:val="000000"/>
          <w:sz w:val="24"/>
          <w:szCs w:val="24"/>
          <w:lang w:val="ru-RU"/>
        </w:rPr>
        <w:t>среднее общее образование – два года.</w:t>
      </w:r>
    </w:p>
    <w:p w:rsidR="00325A91" w:rsidRPr="00431C8B" w:rsidRDefault="00431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31C8B">
        <w:rPr>
          <w:rFonts w:hAnsi="Times New Roman" w:cs="Times New Roman"/>
          <w:color w:val="000000"/>
          <w:sz w:val="24"/>
          <w:szCs w:val="24"/>
          <w:lang w:val="ru-RU"/>
        </w:rPr>
        <w:t>1.5. Для некоторых категорий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1C8B">
        <w:rPr>
          <w:rFonts w:hAnsi="Times New Roman" w:cs="Times New Roman"/>
          <w:color w:val="000000"/>
          <w:sz w:val="24"/>
          <w:szCs w:val="24"/>
          <w:lang w:val="ru-RU"/>
        </w:rPr>
        <w:t>обучающихся нормативные сроки освоения общеобразовательных программ общего образования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1C8B">
        <w:rPr>
          <w:rFonts w:hAnsi="Times New Roman" w:cs="Times New Roman"/>
          <w:color w:val="000000"/>
          <w:sz w:val="24"/>
          <w:szCs w:val="24"/>
          <w:lang w:val="ru-RU"/>
        </w:rPr>
        <w:t>могут быть увеличены или сокращены в соответствии с Федеральным законом от 29.12.2012 № 273-ФЗ «Об образовании в Российской Федерации».</w:t>
      </w:r>
    </w:p>
    <w:p w:rsidR="00325A91" w:rsidRPr="00431C8B" w:rsidRDefault="00431C8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31C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Прием обучающихся на очно-заочную форму обучения</w:t>
      </w:r>
    </w:p>
    <w:p w:rsidR="00325A91" w:rsidRPr="00431C8B" w:rsidRDefault="00431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31C8B">
        <w:rPr>
          <w:rFonts w:hAnsi="Times New Roman" w:cs="Times New Roman"/>
          <w:color w:val="000000"/>
          <w:sz w:val="24"/>
          <w:szCs w:val="24"/>
          <w:lang w:val="ru-RU"/>
        </w:rPr>
        <w:t>2.1. Выбор формы обучения до завершения получения ребенком основного общего образования осуществляют родители (законные представители) обучающихся при приеме в школу, в том числе в порядке перевода. При выборе формы обучения родители (законные представители) обучающегося должны учесть мнение ребенка и рекомендации психолого-медико-педагогической комиссии (при их наличии), особенности организации обучения, установленные положением.</w:t>
      </w:r>
    </w:p>
    <w:p w:rsidR="00325A91" w:rsidRPr="00431C8B" w:rsidRDefault="00431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31C8B">
        <w:rPr>
          <w:rFonts w:hAnsi="Times New Roman" w:cs="Times New Roman"/>
          <w:color w:val="000000"/>
          <w:sz w:val="24"/>
          <w:szCs w:val="24"/>
          <w:lang w:val="ru-RU"/>
        </w:rPr>
        <w:t>После получения основного общего образования или после достижения 18 лет обучающиеся самостоятельно выбирают форму обучения.</w:t>
      </w:r>
    </w:p>
    <w:p w:rsidR="00325A91" w:rsidRPr="00431C8B" w:rsidRDefault="00431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31C8B">
        <w:rPr>
          <w:rFonts w:hAnsi="Times New Roman" w:cs="Times New Roman"/>
          <w:color w:val="000000"/>
          <w:sz w:val="24"/>
          <w:szCs w:val="24"/>
          <w:lang w:val="ru-RU"/>
        </w:rPr>
        <w:t>2.2. Выбор формы обучения при приеме в школу осуществляется по личному заявлению и оформляется приказом директора в сроки и в порядке, предусмотренные законодательством.</w:t>
      </w:r>
    </w:p>
    <w:p w:rsidR="00325A91" w:rsidRPr="00431C8B" w:rsidRDefault="00431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31C8B">
        <w:rPr>
          <w:rFonts w:hAnsi="Times New Roman" w:cs="Times New Roman"/>
          <w:color w:val="000000"/>
          <w:sz w:val="24"/>
          <w:szCs w:val="24"/>
          <w:lang w:val="ru-RU"/>
        </w:rPr>
        <w:t>2.3. Перевод обучающегося школы на очно-заочную форму обучения осуществляется по личному заявлению родителя (законного представителя) обучающегося или самого обучающегося, получившего основное общее образование или достигшего 18 лет, и оформляется приказом директора в течение семи рабочих дней с момента подачи заявления.</w:t>
      </w:r>
    </w:p>
    <w:p w:rsidR="00325A91" w:rsidRPr="00431C8B" w:rsidRDefault="00431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31C8B">
        <w:rPr>
          <w:rFonts w:hAnsi="Times New Roman" w:cs="Times New Roman"/>
          <w:color w:val="000000"/>
          <w:sz w:val="24"/>
          <w:szCs w:val="24"/>
          <w:lang w:val="ru-RU"/>
        </w:rPr>
        <w:t>2.4. Если с обучающимся, родителями (законными представителями) несовершеннолетнего обучающегося или иным лицом заключен договор об образовании в отношении обучающегося, приказ о переводе на очно-заочную форму обучения издается на основании соответствующих изменений, внесенных в такой договор.</w:t>
      </w:r>
    </w:p>
    <w:p w:rsidR="00325A91" w:rsidRPr="00431C8B" w:rsidRDefault="00431C8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31C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Организация образовательной деятельности при очно-заочной форме обучения</w:t>
      </w:r>
    </w:p>
    <w:p w:rsidR="00325A91" w:rsidRPr="00431C8B" w:rsidRDefault="00431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31C8B">
        <w:rPr>
          <w:rFonts w:hAnsi="Times New Roman" w:cs="Times New Roman"/>
          <w:color w:val="000000"/>
          <w:sz w:val="24"/>
          <w:szCs w:val="24"/>
          <w:lang w:val="ru-RU"/>
        </w:rPr>
        <w:t xml:space="preserve">3.1. Получение общего образования в очно-заочной форме предполагает сочетание очной формы обучения и самостоятельное изучение обучающимися предметов общеобразовательных программ </w:t>
      </w:r>
      <w:r w:rsidRPr="00431C8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начального общего, основного общего и среднего общего образования с последующим прохождением промежуточной и государственной итоговой аттестации.</w:t>
      </w:r>
    </w:p>
    <w:p w:rsidR="00325A91" w:rsidRPr="00431C8B" w:rsidRDefault="00431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31C8B">
        <w:rPr>
          <w:rFonts w:hAnsi="Times New Roman" w:cs="Times New Roman"/>
          <w:color w:val="000000"/>
          <w:sz w:val="24"/>
          <w:szCs w:val="24"/>
          <w:lang w:val="ru-RU"/>
        </w:rPr>
        <w:t>3.2. Наполняемость классов при очно-заочной форме обучения устанавливается в количестве не менее 15 обучающихся.</w:t>
      </w:r>
    </w:p>
    <w:p w:rsidR="00325A91" w:rsidRPr="00431C8B" w:rsidRDefault="00431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31C8B">
        <w:rPr>
          <w:rFonts w:hAnsi="Times New Roman" w:cs="Times New Roman"/>
          <w:color w:val="000000"/>
          <w:sz w:val="24"/>
          <w:szCs w:val="24"/>
          <w:lang w:val="ru-RU"/>
        </w:rPr>
        <w:t>При меньшем количестве обучающихся учреждение может организовывать обучение в очно-заочной форме по индивидуальному учебному плану.</w:t>
      </w:r>
    </w:p>
    <w:p w:rsidR="00325A91" w:rsidRPr="00431C8B" w:rsidRDefault="00431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31C8B">
        <w:rPr>
          <w:rFonts w:hAnsi="Times New Roman" w:cs="Times New Roman"/>
          <w:color w:val="000000"/>
          <w:sz w:val="24"/>
          <w:szCs w:val="24"/>
          <w:lang w:val="ru-RU"/>
        </w:rPr>
        <w:t>3.3. Учебный год для обучающихся в очно-заочной форме начинается 1 октября и заканчивается в соответствии с учебным планом основной общеобразовательной программы соответствующего уровня образования. Если 1 октября приходится на выходной день, учебный год начинается в первый следующий за ним рабочий день.</w:t>
      </w:r>
    </w:p>
    <w:p w:rsidR="00325A91" w:rsidRPr="00431C8B" w:rsidRDefault="00431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31C8B">
        <w:rPr>
          <w:rFonts w:hAnsi="Times New Roman" w:cs="Times New Roman"/>
          <w:color w:val="000000"/>
          <w:sz w:val="24"/>
          <w:szCs w:val="24"/>
          <w:lang w:val="ru-RU"/>
        </w:rPr>
        <w:t>3.4. Школа организует обучение по урочной системе, в том числе с применением дистанционных образовательных технологий.</w:t>
      </w:r>
    </w:p>
    <w:p w:rsidR="00325A91" w:rsidRPr="00431C8B" w:rsidRDefault="00431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31C8B">
        <w:rPr>
          <w:rFonts w:hAnsi="Times New Roman" w:cs="Times New Roman"/>
          <w:color w:val="000000"/>
          <w:sz w:val="24"/>
          <w:szCs w:val="24"/>
          <w:lang w:val="ru-RU"/>
        </w:rPr>
        <w:t>3.5. Основными формами организации образовательного процесса являются уроки, самостоятельная работа обучающихся, групповые и индивидуальные консультации, лабораторные и практические работы.</w:t>
      </w:r>
    </w:p>
    <w:p w:rsidR="00325A91" w:rsidRPr="00431C8B" w:rsidRDefault="00431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31C8B">
        <w:rPr>
          <w:rFonts w:hAnsi="Times New Roman" w:cs="Times New Roman"/>
          <w:color w:val="000000"/>
          <w:sz w:val="24"/>
          <w:szCs w:val="24"/>
          <w:lang w:val="ru-RU"/>
        </w:rPr>
        <w:t>3.6. Общий объем учебной нагрузки в течение дня устанавливается с учетом требований санитарных норм и правил.</w:t>
      </w:r>
    </w:p>
    <w:p w:rsidR="00325A91" w:rsidRPr="00431C8B" w:rsidRDefault="00431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31C8B">
        <w:rPr>
          <w:rFonts w:hAnsi="Times New Roman" w:cs="Times New Roman"/>
          <w:color w:val="000000"/>
          <w:sz w:val="24"/>
          <w:szCs w:val="24"/>
          <w:lang w:val="ru-RU"/>
        </w:rPr>
        <w:t>3.7. Результаты текущего контроля успеваемости и промежуточной аттестации обучающихся фиксируются в журнале успеваемости.</w:t>
      </w:r>
    </w:p>
    <w:p w:rsidR="00325A91" w:rsidRPr="00431C8B" w:rsidRDefault="00431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31C8B">
        <w:rPr>
          <w:rFonts w:hAnsi="Times New Roman" w:cs="Times New Roman"/>
          <w:color w:val="000000"/>
          <w:sz w:val="24"/>
          <w:szCs w:val="24"/>
          <w:lang w:val="ru-RU"/>
        </w:rPr>
        <w:t>3.8. Индивидуальный учет результатов освоения образовательных программ обучающимися и их поощрение, а также хранение в архивах информации об этих результатах и поощрениях на бумажных и (или) электронных носителях осуществляются в порядке, установленном локальным нормативным актом школы.</w:t>
      </w:r>
    </w:p>
    <w:p w:rsidR="00325A91" w:rsidRPr="00431C8B" w:rsidRDefault="00431C8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31C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Особенности аттестации обучающихся</w:t>
      </w:r>
    </w:p>
    <w:p w:rsidR="00325A91" w:rsidRPr="00431C8B" w:rsidRDefault="00431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31C8B">
        <w:rPr>
          <w:rFonts w:hAnsi="Times New Roman" w:cs="Times New Roman"/>
          <w:color w:val="000000"/>
          <w:sz w:val="24"/>
          <w:szCs w:val="24"/>
          <w:lang w:val="ru-RU"/>
        </w:rPr>
        <w:t>4.1. Формы промежуточной аттестации определяются основными образовательными программами общего образования и могут быть устными, письменными или комбинированными.</w:t>
      </w:r>
    </w:p>
    <w:p w:rsidR="00325A91" w:rsidRPr="00431C8B" w:rsidRDefault="00431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31C8B">
        <w:rPr>
          <w:rFonts w:hAnsi="Times New Roman" w:cs="Times New Roman"/>
          <w:color w:val="000000"/>
          <w:sz w:val="24"/>
          <w:szCs w:val="24"/>
          <w:lang w:val="ru-RU"/>
        </w:rPr>
        <w:t>4.2. К промежуточной аттестации допускаются обучающиеся, выполнившие предусмотренные практические, лабораторные и контрольные работы по предмету. Результаты выполнения этих работ учитываются при выставлении отметки за четверть вместе с результатами промежуточной аттестации. Годовые оценки выставляются на основании отметок за четверть в соответствии с локальными нормативными актами школы.</w:t>
      </w:r>
    </w:p>
    <w:p w:rsidR="00325A91" w:rsidRPr="00431C8B" w:rsidRDefault="00431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31C8B">
        <w:rPr>
          <w:rFonts w:hAnsi="Times New Roman" w:cs="Times New Roman"/>
          <w:color w:val="000000"/>
          <w:sz w:val="24"/>
          <w:szCs w:val="24"/>
          <w:lang w:val="ru-RU"/>
        </w:rPr>
        <w:t>4.3. Государственная итоговая аттестация обучающихся проводится в порядке, установленном законодательством Российской Федерации. Обучающимся, успешно прошедшим государственную итоговую аттестацию, выдается документ об основном общем или среднем общем образовании. Обучающимся, не прошедшим успешно государственную итоговую аттестацию, выдается справка об обучении.</w:t>
      </w:r>
    </w:p>
    <w:p w:rsidR="00325A91" w:rsidRPr="00431C8B" w:rsidRDefault="00431C8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31C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Права и обязанности обучающихся</w:t>
      </w:r>
    </w:p>
    <w:p w:rsidR="00325A91" w:rsidRPr="00431C8B" w:rsidRDefault="00431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31C8B">
        <w:rPr>
          <w:rFonts w:hAnsi="Times New Roman" w:cs="Times New Roman"/>
          <w:color w:val="000000"/>
          <w:sz w:val="24"/>
          <w:szCs w:val="24"/>
          <w:lang w:val="ru-RU"/>
        </w:rPr>
        <w:t>5.1. Обучающиеся в очно-заочной форме обладают академическими правами, установленными Федеральным законом от 29.12.2012 № 273-ФЗ «Об образовании в Российской Федерации».</w:t>
      </w:r>
    </w:p>
    <w:p w:rsidR="00325A91" w:rsidRPr="00431C8B" w:rsidRDefault="00431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31C8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5.2. С целью обеспечения реализации прав, указанных в пункте 5.1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1C8B">
        <w:rPr>
          <w:rFonts w:hAnsi="Times New Roman" w:cs="Times New Roman"/>
          <w:color w:val="000000"/>
          <w:sz w:val="24"/>
          <w:szCs w:val="24"/>
          <w:lang w:val="ru-RU"/>
        </w:rPr>
        <w:t xml:space="preserve">положения, школа устанавливает отдельный график посещения обучающимися в очно-заочной форме библиотеки и </w:t>
      </w:r>
      <w:proofErr w:type="spellStart"/>
      <w:r w:rsidRPr="00431C8B">
        <w:rPr>
          <w:rFonts w:hAnsi="Times New Roman" w:cs="Times New Roman"/>
          <w:color w:val="000000"/>
          <w:sz w:val="24"/>
          <w:szCs w:val="24"/>
          <w:lang w:val="ru-RU"/>
        </w:rPr>
        <w:t>медиатеки</w:t>
      </w:r>
      <w:proofErr w:type="spellEnd"/>
      <w:r w:rsidRPr="00431C8B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школы.</w:t>
      </w:r>
    </w:p>
    <w:p w:rsidR="00325A91" w:rsidRPr="00431C8B" w:rsidRDefault="00431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31C8B">
        <w:rPr>
          <w:rFonts w:hAnsi="Times New Roman" w:cs="Times New Roman"/>
          <w:color w:val="000000"/>
          <w:sz w:val="24"/>
          <w:szCs w:val="24"/>
          <w:lang w:val="ru-RU"/>
        </w:rPr>
        <w:t>5.3. Обучающиеся обязаны соблюдать локальные нормативные акты школы, добросовестно учиться, не пропускать занятия без уважительной причины, бережно относиться к имуществу школы, уважать честь и достоинство других обучающихся и работников школы.</w:t>
      </w:r>
    </w:p>
    <w:sectPr w:rsidR="00325A91" w:rsidRPr="00431C8B" w:rsidSect="00402A68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9119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10C3D"/>
    <w:rsid w:val="002D33B1"/>
    <w:rsid w:val="002D3591"/>
    <w:rsid w:val="00325A91"/>
    <w:rsid w:val="003514A0"/>
    <w:rsid w:val="00402A68"/>
    <w:rsid w:val="00431C8B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993</Words>
  <Characters>5665</Characters>
  <Application>Microsoft Office Word</Application>
  <DocSecurity>0</DocSecurity>
  <Lines>47</Lines>
  <Paragraphs>13</Paragraphs>
  <ScaleCrop>false</ScaleCrop>
  <Company/>
  <LinksUpToDate>false</LinksUpToDate>
  <CharactersWithSpaces>6645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пк</cp:lastModifiedBy>
  <cp:revision>5</cp:revision>
  <dcterms:created xsi:type="dcterms:W3CDTF">2011-11-02T04:15:00Z</dcterms:created>
  <dcterms:modified xsi:type="dcterms:W3CDTF">2023-11-08T18:28:00Z</dcterms:modified>
</cp:coreProperties>
</file>