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D99" w:rsidRPr="00EC0D99" w:rsidRDefault="00EC0D99" w:rsidP="00EC0D9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C0D9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030A419" wp14:editId="3513FCE5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D99" w:rsidRPr="00EC0D99" w:rsidRDefault="00EC0D99" w:rsidP="00EC0D99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EC0D99" w:rsidRPr="00EC0D99" w:rsidRDefault="00EC0D99" w:rsidP="00EC0D99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EC0D9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EC0D99" w:rsidRPr="00EC0D99" w:rsidRDefault="00EC0D99" w:rsidP="00EC0D9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EC0D9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EC0D99" w:rsidRPr="00EC0D99" w:rsidRDefault="00EC0D99" w:rsidP="00EC0D9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EC0D9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tbl>
      <w:tblPr>
        <w:tblpPr w:leftFromText="180" w:rightFromText="180" w:vertAnchor="text" w:horzAnchor="margin" w:tblpXSpec="right" w:tblpY="192"/>
        <w:tblW w:w="3751" w:type="dxa"/>
        <w:tblLook w:val="0600" w:firstRow="0" w:lastRow="0" w:firstColumn="0" w:lastColumn="0" w:noHBand="1" w:noVBand="1"/>
      </w:tblPr>
      <w:tblGrid>
        <w:gridCol w:w="171"/>
        <w:gridCol w:w="156"/>
        <w:gridCol w:w="3424"/>
      </w:tblGrid>
      <w:tr w:rsidR="00EC0D99" w:rsidRPr="0040356C" w:rsidTr="00EC0D99">
        <w:trPr>
          <w:trHeight w:val="863"/>
        </w:trPr>
        <w:tc>
          <w:tcPr>
            <w:tcW w:w="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D99" w:rsidRPr="00EC0D99" w:rsidRDefault="00EC0D99" w:rsidP="00EC0D9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D99" w:rsidRPr="00EC0D99" w:rsidRDefault="00EC0D99" w:rsidP="00EC0D9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0D99" w:rsidRPr="00EC0D99" w:rsidRDefault="00EC0D99" w:rsidP="00EC0D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C0D99" w:rsidRPr="00EC0D99" w:rsidRDefault="00EC0D99" w:rsidP="00EC0D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директора </w:t>
            </w:r>
            <w:r w:rsidRPr="00EC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«Хуцеевская СОШ»</w:t>
            </w:r>
          </w:p>
        </w:tc>
      </w:tr>
      <w:tr w:rsidR="00EC0D99" w:rsidRPr="00EC0D99" w:rsidTr="00EC0D99">
        <w:trPr>
          <w:trHeight w:val="335"/>
        </w:trPr>
        <w:tc>
          <w:tcPr>
            <w:tcW w:w="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D99" w:rsidRPr="00EC0D99" w:rsidRDefault="00EC0D99" w:rsidP="00EC0D9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D99" w:rsidRPr="00EC0D99" w:rsidRDefault="00EC0D99" w:rsidP="00EC0D9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0D99" w:rsidRPr="00EC0D99" w:rsidRDefault="00EC0D99" w:rsidP="00EC0D9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EC0D99" w:rsidRPr="00EC0D99" w:rsidTr="00EC0D99">
        <w:trPr>
          <w:trHeight w:val="272"/>
        </w:trPr>
        <w:tc>
          <w:tcPr>
            <w:tcW w:w="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D99" w:rsidRPr="00EC0D99" w:rsidRDefault="00EC0D99" w:rsidP="00EC0D9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0D99" w:rsidRPr="00EC0D99" w:rsidRDefault="00EC0D99" w:rsidP="00EC0D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0D99" w:rsidRPr="00EC0D99" w:rsidRDefault="00EC0D99" w:rsidP="00EC0D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от      </w:t>
            </w:r>
            <w:r w:rsidRPr="00EC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C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EC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C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EC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EC0D99" w:rsidRPr="00EC0D99" w:rsidRDefault="00EC0D99" w:rsidP="00EC0D99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p w:rsidR="00A8563F" w:rsidRDefault="00A8563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8563F" w:rsidRDefault="00A8563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C0D99" w:rsidRDefault="00EC0D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D99" w:rsidRDefault="00EC0D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D99" w:rsidRDefault="00EC0D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D99" w:rsidRDefault="00EC0D99" w:rsidP="00EC0D99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EC0D99" w:rsidRPr="0040356C" w:rsidRDefault="00EC0D99" w:rsidP="00EC0D99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EC0D99" w:rsidRPr="0040356C" w:rsidRDefault="00EC0D99" w:rsidP="00EC0D99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40356C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Положение </w:t>
      </w:r>
    </w:p>
    <w:p w:rsidR="00EC0D99" w:rsidRPr="0040356C" w:rsidRDefault="00EC0D99" w:rsidP="00EC0D99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40356C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о школьной службе медиации</w:t>
      </w:r>
    </w:p>
    <w:p w:rsidR="00EC0D99" w:rsidRDefault="00EC0D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D99" w:rsidRDefault="00EC0D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D99" w:rsidRDefault="00EC0D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D99" w:rsidRDefault="00EC0D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D99" w:rsidRDefault="00EC0D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D99" w:rsidRDefault="00EC0D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D99" w:rsidRDefault="00EC0D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D99" w:rsidRDefault="00EC0D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D99" w:rsidRDefault="00EC0D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C0D99" w:rsidRDefault="00EC0D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0356C" w:rsidRDefault="0040356C" w:rsidP="0040356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EC0D99" w:rsidRDefault="00EC0D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0356C" w:rsidRDefault="0040356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0356C" w:rsidRDefault="0040356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563F" w:rsidRPr="00EC0D99" w:rsidRDefault="00EC0D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1.1. Служба медиации осуществляет свою деятельность на основании Федерального закона от 29.12.2012 № 273-ФЗ «Об образовании в Российской Федерации», Федерального закона от 24.07.1998 № 124-ФЗ «Об основных гарантиях прав ребенка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27.07.2010 № 193-ФЗ «Об альтернативной процедуре урегулирования споров с участием посредника (процедуре примирения)», приказа «О формировании школьной службы медиации» от 14.08.2020 № 53.</w:t>
      </w:r>
    </w:p>
    <w:p w:rsidR="00A8563F" w:rsidRPr="00EC0D99" w:rsidRDefault="00EC0D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службы медиации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2.1. Целями службы медиации являются: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2.1.1. Распространение среди участников образовательного процесса цивилизованных форм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разрешения споров и конфликтов (восстановительные технологии, переговоры и другие способы).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2.1.2. Помощь участникам образовательного процесса в разрешении споров и конфликтных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ситуаций на основе принципов и технологии восстановительного примирения.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2.1.3. Организация своевременного реагирования на конфликты, проступки, противоправное поведение и правонарушения несовершеннолетних на основе принципов</w:t>
      </w:r>
      <w:r w:rsidR="004035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 медиации.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2.2. Задачами службы медиации являются: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2.2.1. Проведение программ восстановительного разрешения конфликтов («кругов сообщества», «школьных восстановительных конференций», «семейных конференций») для участников споров, конфликтов и противоправных ситуаций.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2.2.2. Обучение учащихся и других участников образовательного процесса цивилизованным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методам урегулирования конфликтов и осознания ответственности.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2.2.3. Организация просветительных мероприятий и информирование участников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процесса о миссии, принципах и восстановительных технологиях.</w:t>
      </w:r>
    </w:p>
    <w:p w:rsidR="00A8563F" w:rsidRPr="00EC0D99" w:rsidRDefault="00EC0D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Принципы деятельности службы медиации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3.1. Деятельность службы медиации основана на следующих принципах: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Принцип добровольности, предполагающий как добровольное участие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Принцип конфиденциальности, предполагающий обязательство службы медиации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разглашать полученные в процессе примирения сведения, за исключением примирительного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договора (по согласованию с участниками встречи и подписанного ими).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A8563F" w:rsidRPr="00EC0D99" w:rsidRDefault="00EC0D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службы медиации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школьной службы может быть социальный педагог или иной работник образовательной организации, прошедший обучение проведению восстановительной медиации, на которого возлагаются обязанности по руководству службой медиации приказом руководителя образовательной организации.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Проводить процедуру медиации может только сотрудник службы, прошедший обучение проведению процедуры медиации.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работе службы медиации могут обучающиеся, ознакомленные с процедурой и прошедшие обучение, с согласия родителей (законных представителей).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Вопросы членства в службе медиации, требований к учащимся, содействующим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службы, и иные вопросы, не регламентированные настоящим положением, могут определяться уставом службы, принимаемым службой медиации самостоятельно.</w:t>
      </w:r>
    </w:p>
    <w:p w:rsidR="00A8563F" w:rsidRPr="00EC0D99" w:rsidRDefault="00EC0D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работы службы медиации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получать информацию о случаях конфликтного или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криминального характера от педагогов, учащихся, администрации образовательной организации, членов службы медиации, родителей (законных представителей).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принимает решение о возможности или невозможности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примирительной программы в каждом конкретном случае самостоятельно, в 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Программы восстановительного разрешения конфликтов и криминальных ситуаций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(восстановительные технологии, «Школьная восстановительная конференция», «Семейная восстановительная конференция») проводятся только в случае согласия конфликтующих сторон на участие. Если действия одной или обеих сторон могут быть квалифицированы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правонарушение или преступление, для проведения программы также необходимо 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или их участие во встрече.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взрослым медиатором по делам, рассматриваемым в комиссии по делам несовершеннолетних и защите их прав (далее – КДН и ЗП) или суде.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Примирение (или другая восстановительная программа) не отменяет рассмотрения дела в КДН и ЗП или суде, но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результаты и достигнутая договоренность могут учитываться при вынесении решения по делу.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планируется, когда дело находится на этапе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дознания, следствия или в суде, о ее проведении ставится в известность администрация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 родители (законные представители).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Переговоры с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и должностными лицами проводит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службы медиации.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Конфликтующие стороны вправе отказаться от проведения медиации или любой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процесса. В этом случае образовательная организация может использовать иные педагогические технологии.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В сложных ситуациях (как правило, если есть материальный ущерб, среди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есть взрослые или родители (законные представители), а также в случае криминальной ситуации)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службы медиации принимает участие в проводимой программе.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В случае если конфликтующие стороны не достигли возраста 10 лет, примирительная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программа проводится с согласия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и классного руководителя.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самостоятельно определяет сроки и этапы проведения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каждом отдельном случае.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В случае если в ходе примирительной программы конфликтующие стороны пришли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соглашению, достигнутые результаты могут фиксироваться в письменном примирительном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договоре или устном соглашении.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 служба медиации передает копию примирительного договора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администрации образовательной организации.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помогает определить способ выполнения обязательств, взятых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себя сторонами в примирительном договоре, но не несет ответственность за их выполнение. При возникновении проблем в выполнении обязательств служба медиации может проводить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встречи сторон и помочь сторонам осознать причины трудностей и 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преодоления.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информирует участников примирительной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программы о возможностях других специалистов (социального педагога, специалистов учреждений социальной сферы).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Деятельность службы медиации фиксируется в журналах и отчетах, которые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являются внутренними документами службы.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Руководитель службы медиации обеспечивает мониторинг проведенных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на соответствие их деятельности принципам восстановительной медиации.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рекомендует участникам конфликта на время проведения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процедуры медиации воздержаться от обращений в вышестоящие инстанции, средства массовой информации или судебные органы.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администрацией школы и руководителем службы медиации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по конфликтам между педагогами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Федеральным законом № 193-ФЗ «Об альтернативной процедуре урегулирования споров с участием посредника (процедуре медиации)».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5.19.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получает у сторон разрешение на обработку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в соответствии с Федеральным законом № 152-ФЗ «О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данных».</w:t>
      </w:r>
    </w:p>
    <w:p w:rsidR="00A8563F" w:rsidRPr="00EC0D99" w:rsidRDefault="00EC0D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Организация деятельности службы медиации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Должностные лица школы оказывают службе медиации содействие в распространении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информации о деятельности службы среди педагогов, учащихся и родителей (законных представителей).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в рамках своей компетенции взаимодействует с социальным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педагогом и другими специалистами образовательной организации.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Администрация образовательной организации содействует службе медиации в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учащихся в службу медиации, а также содействует освоению ими навыков восстановительного разрешения конфликтов и криминальных ситуаций.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В случае если стороны согласились на примирительную встречу (участие в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 медиации либо «Семейной» или «Школьной восстановительной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конференции»), применение административных санкций в отношении данных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конфликта приостанавливается.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проводилась по факту, по которому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возбуждено уголовное дело, администрация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организации может</w:t>
      </w:r>
      <w:r w:rsidRPr="00EC0D99">
        <w:rPr>
          <w:lang w:val="ru-RU"/>
        </w:rPr>
        <w:br/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ходатайствовать о приобщении к материалам дела примирительного договора, а также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вносить на рассмотрение администрации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снижению конфликтности в образовательной организации.</w:t>
      </w:r>
    </w:p>
    <w:p w:rsidR="00A8563F" w:rsidRPr="00EC0D99" w:rsidRDefault="00EC0D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Заключительные положения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вступает в силу с момента утверждения.</w:t>
      </w:r>
    </w:p>
    <w:p w:rsidR="00A8563F" w:rsidRPr="00EC0D99" w:rsidRDefault="00EC0D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Изменения в настоящее положение вносятся директором школы по предложению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0D99">
        <w:rPr>
          <w:rFonts w:hAnsi="Times New Roman" w:cs="Times New Roman"/>
          <w:color w:val="000000"/>
          <w:sz w:val="24"/>
          <w:szCs w:val="24"/>
          <w:lang w:val="ru-RU"/>
        </w:rPr>
        <w:t>службы медиации, управляющего совета или органов самоуправления.</w:t>
      </w:r>
    </w:p>
    <w:sectPr w:rsidR="00A8563F" w:rsidRPr="00EC0D99" w:rsidSect="0040356C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0356C"/>
    <w:rsid w:val="004F7E17"/>
    <w:rsid w:val="005A05CE"/>
    <w:rsid w:val="00653AF6"/>
    <w:rsid w:val="00A8563F"/>
    <w:rsid w:val="00B73A5A"/>
    <w:rsid w:val="00E438A1"/>
    <w:rsid w:val="00EC0D9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BEC81"/>
  <w15:docId w15:val="{5E182B04-182F-48F3-868F-EF3FD8BB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1627</Words>
  <Characters>9279</Characters>
  <Application>Microsoft Office Word</Application>
  <DocSecurity>0</DocSecurity>
  <Lines>77</Lines>
  <Paragraphs>21</Paragraphs>
  <ScaleCrop>false</ScaleCrop>
  <Company/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2023-11-05T21:24:00Z</dcterms:modified>
</cp:coreProperties>
</file>