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D99" w:rsidRPr="00EC0D99" w:rsidRDefault="00EC0D99" w:rsidP="00EC0D99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0D99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1030A419" wp14:editId="3513FCE5">
            <wp:simplePos x="0" y="0"/>
            <wp:positionH relativeFrom="column">
              <wp:posOffset>2315160</wp:posOffset>
            </wp:positionH>
            <wp:positionV relativeFrom="paragraph">
              <wp:posOffset>-526659</wp:posOffset>
            </wp:positionV>
            <wp:extent cx="895350" cy="835269"/>
            <wp:effectExtent l="19050" t="0" r="0" b="0"/>
            <wp:wrapNone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5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0D99" w:rsidRPr="00EC0D99" w:rsidRDefault="00EC0D99" w:rsidP="00EC0D99">
      <w:pPr>
        <w:spacing w:before="0" w:beforeAutospacing="0" w:after="0" w:afterAutospacing="0"/>
        <w:rPr>
          <w:rFonts w:ascii="Times New Roman" w:eastAsia="Times New Roman" w:hAnsi="Times New Roman" w:cs="Times New Roman"/>
          <w:szCs w:val="24"/>
          <w:lang w:val="ru-RU" w:eastAsia="ru-RU"/>
        </w:rPr>
      </w:pPr>
    </w:p>
    <w:p w:rsidR="00EC0D99" w:rsidRPr="00EC0D99" w:rsidRDefault="00EC0D99" w:rsidP="00EC0D99">
      <w:pPr>
        <w:widowControl w:val="0"/>
        <w:autoSpaceDE w:val="0"/>
        <w:autoSpaceDN w:val="0"/>
        <w:spacing w:before="129" w:beforeAutospacing="0" w:after="0" w:afterAutospacing="0"/>
        <w:ind w:right="111"/>
        <w:jc w:val="center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EC0D99">
        <w:rPr>
          <w:rFonts w:ascii="Times New Roman" w:eastAsia="Times New Roman" w:hAnsi="Times New Roman" w:cs="Times New Roman"/>
          <w:b/>
          <w:szCs w:val="28"/>
          <w:lang w:val="ru-RU" w:eastAsia="ru-RU"/>
        </w:rPr>
        <w:t>МУНИЦИПАЛЬНОЕ КАЗЕННОЕ ОБЩЕОБРАЗОВАТЕЛЬНОЕ УЧРЕЖДЕНИЕ</w:t>
      </w:r>
    </w:p>
    <w:p w:rsidR="00EC0D99" w:rsidRPr="00EC0D99" w:rsidRDefault="00EC0D99" w:rsidP="00EC0D9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EC0D99">
        <w:rPr>
          <w:rFonts w:ascii="Times New Roman" w:eastAsia="Times New Roman" w:hAnsi="Times New Roman" w:cs="Times New Roman"/>
          <w:b/>
          <w:szCs w:val="28"/>
          <w:lang w:val="ru-RU" w:eastAsia="ru-RU"/>
        </w:rPr>
        <w:t>«ХУЦЕЕВСКАЯ СРЕДНЯЯ ОБЩЕОБРАЗОВАТЕЛЬНАЯ ШКОЛА»</w:t>
      </w:r>
    </w:p>
    <w:p w:rsidR="00EC0D99" w:rsidRPr="00EC0D99" w:rsidRDefault="00EC0D99" w:rsidP="00EC0D9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EC0D99">
        <w:rPr>
          <w:rFonts w:ascii="Times New Roman" w:eastAsia="Times New Roman" w:hAnsi="Times New Roman" w:cs="Times New Roman"/>
          <w:b/>
          <w:szCs w:val="28"/>
          <w:lang w:val="ru-RU" w:eastAsia="ru-RU"/>
        </w:rPr>
        <w:t>КИЗЛЯРСКИЙ  РАЙОН РЕСПУБЛИКИ ДАГЕСТАН</w:t>
      </w:r>
    </w:p>
    <w:tbl>
      <w:tblPr>
        <w:tblpPr w:leftFromText="180" w:rightFromText="180" w:vertAnchor="text" w:horzAnchor="margin" w:tblpXSpec="right" w:tblpY="192"/>
        <w:tblW w:w="3751" w:type="dxa"/>
        <w:tblLook w:val="0600" w:firstRow="0" w:lastRow="0" w:firstColumn="0" w:lastColumn="0" w:noHBand="1" w:noVBand="1"/>
      </w:tblPr>
      <w:tblGrid>
        <w:gridCol w:w="171"/>
        <w:gridCol w:w="156"/>
        <w:gridCol w:w="3424"/>
      </w:tblGrid>
      <w:tr w:rsidR="00EC0D99" w:rsidRPr="0040356C" w:rsidTr="00EC0D99">
        <w:trPr>
          <w:trHeight w:val="863"/>
        </w:trPr>
        <w:tc>
          <w:tcPr>
            <w:tcW w:w="17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0D99" w:rsidRPr="00EC0D99" w:rsidRDefault="00EC0D99" w:rsidP="00EC0D99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0D99" w:rsidRPr="00EC0D99" w:rsidRDefault="00EC0D99" w:rsidP="00EC0D99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0D99" w:rsidRPr="00EC0D99" w:rsidRDefault="00EC0D99" w:rsidP="00EC0D9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EC0D99" w:rsidRPr="00EC0D99" w:rsidRDefault="00EC0D99" w:rsidP="00EC0D9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директора </w:t>
            </w:r>
            <w:r w:rsidRPr="00EC0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МКОУ «Хуцеевская СОШ»</w:t>
            </w:r>
          </w:p>
        </w:tc>
      </w:tr>
      <w:tr w:rsidR="00EC0D99" w:rsidRPr="00EC0D99" w:rsidTr="00EC0D99">
        <w:trPr>
          <w:trHeight w:val="335"/>
        </w:trPr>
        <w:tc>
          <w:tcPr>
            <w:tcW w:w="17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0D99" w:rsidRPr="00EC0D99" w:rsidRDefault="00EC0D99" w:rsidP="00EC0D99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0D99" w:rsidRPr="00EC0D99" w:rsidRDefault="00EC0D99" w:rsidP="00EC0D99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0D99" w:rsidRPr="00EC0D99" w:rsidRDefault="00EC0D99" w:rsidP="00EC0D9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0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 Магомедова Р.З.</w:t>
            </w:r>
          </w:p>
        </w:tc>
      </w:tr>
      <w:tr w:rsidR="00EC0D99" w:rsidRPr="00EC0D99" w:rsidTr="00EC0D99">
        <w:trPr>
          <w:trHeight w:val="272"/>
        </w:trPr>
        <w:tc>
          <w:tcPr>
            <w:tcW w:w="17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0D99" w:rsidRPr="00EC0D99" w:rsidRDefault="00EC0D99" w:rsidP="00EC0D99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0D99" w:rsidRPr="00EC0D99" w:rsidRDefault="00EC0D99" w:rsidP="00EC0D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0D99" w:rsidRPr="00EC0D99" w:rsidRDefault="00EC0D99" w:rsidP="00EC0D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от      </w:t>
            </w:r>
            <w:r w:rsidRPr="00EC0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EC0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  <w:r w:rsidRPr="00EC0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EC0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</w:t>
            </w:r>
            <w:r w:rsidRPr="00EC0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56-од</w:t>
            </w:r>
          </w:p>
        </w:tc>
      </w:tr>
    </w:tbl>
    <w:p w:rsidR="00EC0D99" w:rsidRPr="00EC0D99" w:rsidRDefault="00EC0D99" w:rsidP="00EC0D99">
      <w:pPr>
        <w:shd w:val="clear" w:color="auto" w:fill="FFFFFF"/>
        <w:spacing w:before="0" w:beforeAutospacing="0" w:after="0" w:afterAutospacing="0"/>
        <w:jc w:val="center"/>
        <w:rPr>
          <w:rFonts w:ascii="YS Text" w:eastAsia="Times New Roman" w:hAnsi="YS Text" w:cs="Times New Roman"/>
          <w:color w:val="000000"/>
          <w:sz w:val="28"/>
          <w:szCs w:val="28"/>
          <w:lang w:val="ru-RU" w:eastAsia="ru-RU"/>
        </w:rPr>
      </w:pPr>
    </w:p>
    <w:p w:rsidR="00A8563F" w:rsidRDefault="00A8563F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A8563F" w:rsidRDefault="00A8563F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EC0D99" w:rsidRDefault="00EC0D9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C0D99" w:rsidRDefault="00EC0D9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C0D99" w:rsidRDefault="00EC0D9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C0D99" w:rsidRDefault="00EC0D99" w:rsidP="00EC0D99">
      <w:pPr>
        <w:jc w:val="center"/>
        <w:rPr>
          <w:rFonts w:hAnsi="Times New Roman" w:cs="Times New Roman"/>
          <w:b/>
          <w:bCs/>
          <w:color w:val="000000"/>
          <w:sz w:val="32"/>
          <w:szCs w:val="24"/>
          <w:lang w:val="ru-RU"/>
        </w:rPr>
      </w:pPr>
    </w:p>
    <w:p w:rsidR="00EC0D99" w:rsidRPr="0040356C" w:rsidRDefault="00EC0D99" w:rsidP="00EC0D99">
      <w:pPr>
        <w:jc w:val="center"/>
        <w:rPr>
          <w:rFonts w:hAnsi="Times New Roman" w:cs="Times New Roman"/>
          <w:b/>
          <w:bCs/>
          <w:color w:val="000000"/>
          <w:sz w:val="40"/>
          <w:szCs w:val="40"/>
          <w:lang w:val="ru-RU"/>
        </w:rPr>
      </w:pPr>
    </w:p>
    <w:p w:rsidR="00EC0D99" w:rsidRPr="0040356C" w:rsidRDefault="00EC0D99" w:rsidP="00EC0D99">
      <w:pPr>
        <w:jc w:val="center"/>
        <w:rPr>
          <w:rFonts w:hAnsi="Times New Roman" w:cs="Times New Roman"/>
          <w:b/>
          <w:bCs/>
          <w:color w:val="000000"/>
          <w:sz w:val="40"/>
          <w:szCs w:val="40"/>
          <w:lang w:val="ru-RU"/>
        </w:rPr>
      </w:pPr>
      <w:r w:rsidRPr="0040356C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 xml:space="preserve">Положение </w:t>
      </w:r>
    </w:p>
    <w:p w:rsidR="00EC0D99" w:rsidRPr="0040356C" w:rsidRDefault="00EC0D99" w:rsidP="00EC0D99">
      <w:pPr>
        <w:jc w:val="center"/>
        <w:rPr>
          <w:rFonts w:hAnsi="Times New Roman" w:cs="Times New Roman"/>
          <w:color w:val="000000"/>
          <w:sz w:val="40"/>
          <w:szCs w:val="40"/>
          <w:lang w:val="ru-RU"/>
        </w:rPr>
      </w:pPr>
      <w:r w:rsidRPr="0040356C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о школьной службе медиации</w:t>
      </w:r>
    </w:p>
    <w:p w:rsidR="00EC0D99" w:rsidRDefault="00EC0D9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C0D99" w:rsidRDefault="00EC0D9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C0D99" w:rsidRDefault="00EC0D9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C0D99" w:rsidRDefault="00EC0D9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C0D99" w:rsidRDefault="00EC0D9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C0D99" w:rsidRDefault="00EC0D9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C0D99" w:rsidRDefault="00EC0D9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C0D99" w:rsidRDefault="00EC0D9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C0D99" w:rsidRDefault="00EC0D9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C0D99" w:rsidRDefault="00EC0D9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0356C" w:rsidRDefault="0040356C" w:rsidP="0040356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2023г.</w:t>
      </w:r>
    </w:p>
    <w:p w:rsidR="00EC0D99" w:rsidRDefault="00EC0D9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0356C" w:rsidRDefault="0040356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0356C" w:rsidRDefault="0040356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8563F" w:rsidRPr="00EC0D99" w:rsidRDefault="00EC0D9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C0D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Общие положения</w:t>
      </w:r>
    </w:p>
    <w:p w:rsidR="00A8563F" w:rsidRPr="00EC0D99" w:rsidRDefault="00EC0D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1.1. Служба медиации осуществляет свою деятельность на основании Федерального закона от 29.12.2012 № 273-ФЗ «Об образовании в Российской Федерации», Федерального закона от 24.07.1998 № 124-ФЗ «Об основных гарантиях прав ребенка в Российской Федерации»,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27.07.2010 № 193-ФЗ «Об альтернативной процедуре урегулирования споров с участием посредника (процедуре примирения)», приказа «О формировании школьной службы медиации» от 14.08.2020 № 53.</w:t>
      </w:r>
    </w:p>
    <w:p w:rsidR="00A8563F" w:rsidRPr="00EC0D99" w:rsidRDefault="00EC0D9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C0D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Цели и задачи службы медиации</w:t>
      </w:r>
    </w:p>
    <w:p w:rsidR="00A8563F" w:rsidRPr="00EC0D99" w:rsidRDefault="00EC0D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2.1. Целями службы медиации являются:</w:t>
      </w:r>
      <w:r w:rsidRPr="00EC0D99">
        <w:rPr>
          <w:lang w:val="ru-RU"/>
        </w:rPr>
        <w:br/>
      </w: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2.1.1. Распространение среди участников образовательного процесса цивилизованных форм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разрешения споров и конфликтов (восстановительные технологии, переговоры и другие способы).</w:t>
      </w:r>
      <w:r w:rsidRPr="00EC0D99">
        <w:rPr>
          <w:lang w:val="ru-RU"/>
        </w:rPr>
        <w:br/>
      </w: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2.1.2. Помощь участникам образовательного процесса в разрешении споров и конфликтных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ситуаций на основе принципов и технологии восстановительного примирения.</w:t>
      </w:r>
      <w:r w:rsidRPr="00EC0D99">
        <w:rPr>
          <w:lang w:val="ru-RU"/>
        </w:rPr>
        <w:br/>
      </w: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2.1.3. Организация своевременного реагирования на конфликты, проступки, противоправное поведение и правонарушения несовершеннолетних на основе принципов</w:t>
      </w:r>
      <w:r w:rsidR="004035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bookmarkStart w:id="0" w:name="_GoBack"/>
      <w:bookmarkEnd w:id="0"/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технологии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восстановительной медиации.</w:t>
      </w:r>
    </w:p>
    <w:p w:rsidR="00A8563F" w:rsidRPr="00EC0D99" w:rsidRDefault="00EC0D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2.2. Задачами службы медиации являются:</w:t>
      </w:r>
      <w:r w:rsidRPr="00EC0D99">
        <w:rPr>
          <w:lang w:val="ru-RU"/>
        </w:rPr>
        <w:br/>
      </w: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2.2.1. Проведение программ восстановительного разрешения конфликтов («кругов сообщества», «школьных восстановительных конференций», «семейных конференций») для участников споров, конфликтов и противоправных ситуаций.</w:t>
      </w:r>
      <w:r w:rsidRPr="00EC0D99">
        <w:rPr>
          <w:lang w:val="ru-RU"/>
        </w:rPr>
        <w:br/>
      </w: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2.2.2. Обучение учащихся и других участников образовательного процесса цивилизованным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методам урегулирования конфликтов и осознания ответственности.</w:t>
      </w:r>
      <w:r w:rsidRPr="00EC0D99">
        <w:rPr>
          <w:lang w:val="ru-RU"/>
        </w:rPr>
        <w:br/>
      </w: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2.2.3. Организация просветительных мероприятий и информирование участников</w:t>
      </w:r>
      <w:r w:rsidRPr="00EC0D99">
        <w:rPr>
          <w:lang w:val="ru-RU"/>
        </w:rPr>
        <w:br/>
      </w: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 процесса о миссии, принципах и восстановительных технологиях.</w:t>
      </w:r>
    </w:p>
    <w:p w:rsidR="00A8563F" w:rsidRPr="00EC0D99" w:rsidRDefault="00EC0D9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C0D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Принципы деятельности службы медиации</w:t>
      </w:r>
    </w:p>
    <w:p w:rsidR="00A8563F" w:rsidRPr="00EC0D99" w:rsidRDefault="00EC0D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3.1. Деятельность службы медиации основана на следующих принципах:</w:t>
      </w:r>
      <w:r w:rsidRPr="00EC0D99">
        <w:rPr>
          <w:lang w:val="ru-RU"/>
        </w:rPr>
        <w:br/>
      </w: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3.1.1.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Принцип добровольности, предполагающий как добровольное участие учащихся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организации работы службы, так и обязательное согласие сторон, вовлеченных в конфликт, на участие в примирительной программе. Допускается направление сторон конфликта и их законных представителей на предварительную встречу с медиатором, после которой стороны могут участвовать или не участвовать в программе восстановительного разрешения конфликта.</w:t>
      </w:r>
      <w:r w:rsidRPr="00EC0D99">
        <w:rPr>
          <w:lang w:val="ru-RU"/>
        </w:rPr>
        <w:br/>
      </w: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3.1.2.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Принцип конфиденциальности, предполагающий обязательство службы медиации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разглашать полученные в процессе примирения сведения, за исключением примирительного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договора (по согласованию с участниками встречи и подписанного ими).</w:t>
      </w:r>
      <w:r w:rsidRPr="00EC0D99">
        <w:rPr>
          <w:lang w:val="ru-RU"/>
        </w:rPr>
        <w:br/>
      </w: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3.1.3.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Принцип нейтральности, запрещающий службе медиации принимать сторону какого-либо участника конфликта (в том числе администрации). Нейтральность предполагает, что служба медиации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 Если медиатор понимает, что не может сохранять нейтральность из-за личностных взаимоотношений с кем-либо из участников, он должен отказаться от медиации или передать ее другому медиатору.</w:t>
      </w:r>
    </w:p>
    <w:p w:rsidR="00A8563F" w:rsidRPr="00EC0D99" w:rsidRDefault="00EC0D9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C0D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формирования службы медиации</w:t>
      </w:r>
    </w:p>
    <w:p w:rsidR="00A8563F" w:rsidRPr="00EC0D99" w:rsidRDefault="00EC0D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4.1.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школьной службы может быть социальный педагог или иной работник образовательной организации, прошедший обучение проведению восстановительной медиации, на которого возлагаются обязанности по руководству службой медиации приказом руководителя образовательной организации.</w:t>
      </w:r>
    </w:p>
    <w:p w:rsidR="00A8563F" w:rsidRPr="00EC0D99" w:rsidRDefault="00EC0D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Проводить процедуру медиации может только сотрудник службы, прошедший обучение проведению процедуры медиации.</w:t>
      </w:r>
    </w:p>
    <w:p w:rsidR="00A8563F" w:rsidRPr="00EC0D99" w:rsidRDefault="00EC0D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4.3.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Содействовать работе службы медиации могут обучающиеся, ознакомленные с процедурой и прошедшие обучение, с согласия родителей (законных представителей).</w:t>
      </w:r>
    </w:p>
    <w:p w:rsidR="00A8563F" w:rsidRPr="00EC0D99" w:rsidRDefault="00EC0D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4.4.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Вопросы членства в службе медиации, требований к учащимся, содействующим работе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службы, и иные вопросы, не регламентированные настоящим положением, могут определяться уставом службы, принимаемым службой медиации самостоятельно.</w:t>
      </w:r>
    </w:p>
    <w:p w:rsidR="00A8563F" w:rsidRPr="00EC0D99" w:rsidRDefault="00EC0D9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C0D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Порядок работы службы медиации</w:t>
      </w:r>
    </w:p>
    <w:p w:rsidR="00A8563F" w:rsidRPr="00EC0D99" w:rsidRDefault="00EC0D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5.1.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Служба медиации может получать информацию о случаях конфликтного или</w:t>
      </w:r>
      <w:r w:rsidRPr="00EC0D99">
        <w:rPr>
          <w:lang w:val="ru-RU"/>
        </w:rPr>
        <w:br/>
      </w: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криминального характера от педагогов, учащихся, администрации образовательной организации, членов службы медиации, родителей (законных представителей).</w:t>
      </w:r>
    </w:p>
    <w:p w:rsidR="00A8563F" w:rsidRPr="00EC0D99" w:rsidRDefault="00EC0D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5.2.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Служба медиации принимает решение о возможности или невозможности</w:t>
      </w:r>
      <w:r w:rsidRPr="00EC0D99">
        <w:rPr>
          <w:lang w:val="ru-RU"/>
        </w:rPr>
        <w:br/>
      </w: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примирительной программы в каждом конкретном случае самостоятельно, в том числе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основании предварительных встреч со сторонами конфликта. При необходимости о принятом решении информируются должностные лица школы.</w:t>
      </w:r>
    </w:p>
    <w:p w:rsidR="00A8563F" w:rsidRPr="00EC0D99" w:rsidRDefault="00EC0D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5.3.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Программы восстановительного разрешения конфликтов и криминальных ситуаций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(восстановительные технологии, «Школьная восстановительная конференция», «Семейная восстановительная конференция») проводятся только в случае согласия конфликтующих сторон на участие. Если действия одной или обеих сторон могут быть квалифицированы как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правонарушение или преступление, для проведения программы также необходимо согласие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или их участие во встрече.</w:t>
      </w:r>
    </w:p>
    <w:p w:rsidR="00A8563F" w:rsidRPr="00EC0D99" w:rsidRDefault="00EC0D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5.4.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Примирение может проводиться взрослым медиатором по делам, рассматриваемым в комиссии по делам несовершеннолетних и защите их прав (далее – КДН и ЗП) или суде.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Примирение (или другая восстановительная программа) не отменяет рассмотрения дела в КДН и ЗП или суде, но 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результаты и достигнутая договоренность могут учитываться при вынесении решения по делу.</w:t>
      </w:r>
    </w:p>
    <w:p w:rsidR="00A8563F" w:rsidRPr="00EC0D99" w:rsidRDefault="00EC0D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5.5.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В случае если примирительная программа планируется, когда дело находится на этапе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дознания, следствия или в суде, о ее проведении ставится в известность администрация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 и родители (законные представители).</w:t>
      </w:r>
    </w:p>
    <w:p w:rsidR="00A8563F" w:rsidRPr="00EC0D99" w:rsidRDefault="00EC0D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5.6.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Переговоры с родителями (законными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представителями) и должностными лицами проводит руководитель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службы медиации.</w:t>
      </w:r>
    </w:p>
    <w:p w:rsidR="00A8563F" w:rsidRPr="00EC0D99" w:rsidRDefault="00EC0D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5.7.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Конфликтующие стороны вправе отказаться от проведения медиации или любой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другой восстановительной программы на основании своих профессиональных стандартов либо в случае недостаточной квалификации или невозможности обеспечить безопасность процесса. В этом случае образовательная организация может использовать иные педагогические технологии.</w:t>
      </w:r>
    </w:p>
    <w:p w:rsidR="00A8563F" w:rsidRPr="00EC0D99" w:rsidRDefault="00EC0D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5.8.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В сложных ситуациях (как правило, если есть материальный ущерб, среди участников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есть взрослые или родители (законные представители), а также в случае криминальной ситуации) руководитель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службы медиации принимает участие в проводимой программе.</w:t>
      </w:r>
    </w:p>
    <w:p w:rsidR="00A8563F" w:rsidRPr="00EC0D99" w:rsidRDefault="00EC0D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5.9.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В случае если конфликтующие стороны не достигли возраста 10 лет, примирительная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программа проводится с согласия родителей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(законных представителей) и классного руководителя.</w:t>
      </w:r>
    </w:p>
    <w:p w:rsidR="00A8563F" w:rsidRPr="00EC0D99" w:rsidRDefault="00EC0D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5.10.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Служба медиации самостоятельно определяет сроки и этапы проведения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каждом отдельном случае.</w:t>
      </w:r>
    </w:p>
    <w:p w:rsidR="00A8563F" w:rsidRPr="00EC0D99" w:rsidRDefault="00EC0D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5.11.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В случае если в ходе примирительной программы конфликтующие стороны пришли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соглашению, достигнутые результаты могут фиксироваться в письменном примирительном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договоре или устном соглашении.</w:t>
      </w:r>
    </w:p>
    <w:p w:rsidR="00A8563F" w:rsidRPr="00EC0D99" w:rsidRDefault="00EC0D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5.12.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необходимости служба медиации передает копию примирительного договора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администрации образовательной организации.</w:t>
      </w:r>
    </w:p>
    <w:p w:rsidR="00A8563F" w:rsidRPr="00EC0D99" w:rsidRDefault="00EC0D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5.13.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Служба медиации помогает определить способ выполнения обязательств, взятых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себя сторонами в примирительном договоре, но не несет ответственность за их выполнение. При возникновении проблем в выполнении обязательств служба медиации может проводить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дополнительные встречи сторон и помочь сторонам осознать причины трудностей и пути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преодоления.</w:t>
      </w:r>
    </w:p>
    <w:p w:rsidR="00A8563F" w:rsidRPr="00EC0D99" w:rsidRDefault="00EC0D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5.14.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При необходимости служба медиации информирует участников примирительной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программы о возможностях других специалистов (социального педагога, специалистов учреждений социальной сферы).</w:t>
      </w:r>
    </w:p>
    <w:p w:rsidR="00A8563F" w:rsidRPr="00EC0D99" w:rsidRDefault="00EC0D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5.15.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Деятельность службы медиации фиксируется в журналах и отчетах, которые</w:t>
      </w:r>
      <w:r w:rsidRPr="00EC0D99">
        <w:rPr>
          <w:lang w:val="ru-RU"/>
        </w:rPr>
        <w:br/>
      </w: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являются внутренними документами службы.</w:t>
      </w:r>
    </w:p>
    <w:p w:rsidR="00A8563F" w:rsidRPr="00EC0D99" w:rsidRDefault="00EC0D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5.16.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Руководитель службы медиации обеспечивает мониторинг проведенных</w:t>
      </w:r>
      <w:r w:rsidRPr="00EC0D99">
        <w:rPr>
          <w:lang w:val="ru-RU"/>
        </w:rPr>
        <w:br/>
      </w: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на соответствие их деятельности принципам восстановительной медиации.</w:t>
      </w:r>
    </w:p>
    <w:p w:rsidR="00A8563F" w:rsidRPr="00EC0D99" w:rsidRDefault="00EC0D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5.17.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Служба медиации рекомендует участникам конфликта на время проведения</w:t>
      </w:r>
      <w:r w:rsidRPr="00EC0D99">
        <w:rPr>
          <w:lang w:val="ru-RU"/>
        </w:rPr>
        <w:br/>
      </w: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процедуры медиации воздержаться от обращений в вышестоящие инстанции, средства массовой информации или судебные органы.</w:t>
      </w:r>
    </w:p>
    <w:p w:rsidR="00A8563F" w:rsidRPr="00EC0D99" w:rsidRDefault="00EC0D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5.18.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По согласованию с администрацией школы и руководителем службы медиации</w:t>
      </w:r>
      <w:r w:rsidRPr="00EC0D99">
        <w:rPr>
          <w:lang w:val="ru-RU"/>
        </w:rPr>
        <w:br/>
      </w: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примирение может проводиться по конфликтам между педагогами и администрацией, конфликтам родителей (законных представителей) и их детей, а также по семейным конфликтам и спорам. Если споры возникли из гражданских правоотношений, в том числе в связи с осуществлением предпринимательской и иной экономической деятельности, а также из трудовых правоотношений и семейных правоотношений, деятельность медиатора и его квалификация регулируются Федеральным законом № 193-ФЗ «Об альтернативной процедуре урегулирования споров с участием посредника (процедуре медиации)».</w:t>
      </w:r>
    </w:p>
    <w:p w:rsidR="00A8563F" w:rsidRPr="00EC0D99" w:rsidRDefault="00EC0D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5.19.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При необходимости служба медиации получает у сторон разрешение на обработку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персональных данных в соответствии с Федеральным законом № 152-ФЗ «О персональных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данных».</w:t>
      </w:r>
    </w:p>
    <w:p w:rsidR="00A8563F" w:rsidRPr="00EC0D99" w:rsidRDefault="00EC0D9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C0D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Организация деятельности службы медиации</w:t>
      </w:r>
    </w:p>
    <w:p w:rsidR="00A8563F" w:rsidRPr="00EC0D99" w:rsidRDefault="00EC0D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6.1.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Должностные лица школы оказывают службе медиации содействие в распространении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информации о деятельности службы среди педагогов, учащихся и родителей (законных представителей).</w:t>
      </w:r>
    </w:p>
    <w:p w:rsidR="00A8563F" w:rsidRPr="00EC0D99" w:rsidRDefault="00EC0D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6.2.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Служба медиации в рамках своей компетенции взаимодействует с социальным</w:t>
      </w:r>
      <w:r w:rsidRPr="00EC0D99">
        <w:rPr>
          <w:lang w:val="ru-RU"/>
        </w:rPr>
        <w:br/>
      </w: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педагогом и другими специалистами образовательной организации.</w:t>
      </w:r>
    </w:p>
    <w:p w:rsidR="00A8563F" w:rsidRPr="00EC0D99" w:rsidRDefault="00EC0D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6.3.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Администрация образовательной организации содействует службе медиации в</w:t>
      </w:r>
      <w:r w:rsidRPr="00EC0D99">
        <w:rPr>
          <w:lang w:val="ru-RU"/>
        </w:rPr>
        <w:br/>
      </w: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организации взаимодействия с педагогами образовательной организации, а также социальными службами и другими организациями. Администрация поддерживает обращения педагогов и учащихся в службу медиации, а также содействует освоению ими навыков восстановительного разрешения конфликтов и криминальных ситуаций.</w:t>
      </w:r>
    </w:p>
    <w:p w:rsidR="00A8563F" w:rsidRPr="00EC0D99" w:rsidRDefault="00EC0D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В случае если стороны согласились на примирительную встречу (участие в</w:t>
      </w:r>
      <w:r w:rsidRPr="00EC0D99">
        <w:rPr>
          <w:lang w:val="ru-RU"/>
        </w:rPr>
        <w:br/>
      </w: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восстановительной медиации либо «Семейной» или «Школьной восстановительной</w:t>
      </w:r>
      <w:r w:rsidRPr="00EC0D99">
        <w:rPr>
          <w:lang w:val="ru-RU"/>
        </w:rPr>
        <w:br/>
      </w: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конференции»), применение административных санкций в отношении данных участников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конфликта приостанавливается. Решение о необходимости возобновления административных действий принимается после получения информации о результатах работы службы медиации и достигнутых договоренностях сторон.</w:t>
      </w:r>
    </w:p>
    <w:p w:rsidR="00A8563F" w:rsidRPr="00EC0D99" w:rsidRDefault="00EC0D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6.5.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В случае если примирительная программа проводилась по факту, по которому</w:t>
      </w:r>
      <w:r w:rsidRPr="00EC0D99">
        <w:rPr>
          <w:lang w:val="ru-RU"/>
        </w:rPr>
        <w:br/>
      </w: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возбуждено уголовное дело, администрация образовательной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организации может</w:t>
      </w:r>
      <w:r w:rsidRPr="00EC0D99">
        <w:rPr>
          <w:lang w:val="ru-RU"/>
        </w:rPr>
        <w:br/>
      </w: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ходатайствовать о приобщении к материалам дела примирительного договора, а также иных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</w:t>
      </w:r>
    </w:p>
    <w:p w:rsidR="00A8563F" w:rsidRPr="00EC0D99" w:rsidRDefault="00EC0D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6.6.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Служба медиации может вносить на рассмотрение администрации предложения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снижению конфликтности в образовательной организации.</w:t>
      </w:r>
    </w:p>
    <w:p w:rsidR="00A8563F" w:rsidRPr="00EC0D99" w:rsidRDefault="00EC0D9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C0D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Заключительные положения</w:t>
      </w:r>
    </w:p>
    <w:p w:rsidR="00A8563F" w:rsidRPr="00EC0D99" w:rsidRDefault="00EC0D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7.1.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Настоящее положение вступает в силу с момента утверждения.</w:t>
      </w:r>
    </w:p>
    <w:p w:rsidR="00A8563F" w:rsidRPr="00EC0D99" w:rsidRDefault="00EC0D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7.2.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Изменения в настоящее положение вносятся директором школы по предложению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0D99">
        <w:rPr>
          <w:rFonts w:hAnsi="Times New Roman" w:cs="Times New Roman"/>
          <w:color w:val="000000"/>
          <w:sz w:val="24"/>
          <w:szCs w:val="24"/>
          <w:lang w:val="ru-RU"/>
        </w:rPr>
        <w:t>службы медиации, управляющего совета или органов самоуправления.</w:t>
      </w:r>
    </w:p>
    <w:sectPr w:rsidR="00A8563F" w:rsidRPr="00EC0D99" w:rsidSect="0040356C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0356C"/>
    <w:rsid w:val="004F7E17"/>
    <w:rsid w:val="005A05CE"/>
    <w:rsid w:val="00653AF6"/>
    <w:rsid w:val="00A8563F"/>
    <w:rsid w:val="00B73A5A"/>
    <w:rsid w:val="00E438A1"/>
    <w:rsid w:val="00EC0D99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BEC81"/>
  <w15:docId w15:val="{5E182B04-182F-48F3-868F-EF3FD8BB3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1627</Words>
  <Characters>9279</Characters>
  <Application>Microsoft Office Word</Application>
  <DocSecurity>0</DocSecurity>
  <Lines>77</Lines>
  <Paragraphs>21</Paragraphs>
  <ScaleCrop>false</ScaleCrop>
  <Company/>
  <LinksUpToDate>false</LinksUpToDate>
  <CharactersWithSpaces>10885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HP Pavilion</cp:lastModifiedBy>
  <cp:revision>4</cp:revision>
  <dcterms:created xsi:type="dcterms:W3CDTF">2011-11-02T04:15:00Z</dcterms:created>
  <dcterms:modified xsi:type="dcterms:W3CDTF">2023-11-05T21:24:00Z</dcterms:modified>
</cp:coreProperties>
</file>