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82" w:rsidRPr="002A54C2" w:rsidRDefault="007E7482" w:rsidP="002A54C2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2A54C2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A18C1CA" wp14:editId="42CF18C8">
            <wp:simplePos x="0" y="0"/>
            <wp:positionH relativeFrom="column">
              <wp:posOffset>2735995</wp:posOffset>
            </wp:positionH>
            <wp:positionV relativeFrom="paragraph">
              <wp:posOffset>-279759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5B6" w:rsidRDefault="00BF65B6" w:rsidP="002A54C2">
      <w:pPr>
        <w:widowControl w:val="0"/>
        <w:autoSpaceDE w:val="0"/>
        <w:autoSpaceDN w:val="0"/>
        <w:spacing w:before="0" w:beforeAutospacing="0" w:after="0" w:afterAutospacing="0"/>
        <w:ind w:right="111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BF65B6" w:rsidRDefault="00BF65B6" w:rsidP="002A54C2">
      <w:pPr>
        <w:widowControl w:val="0"/>
        <w:autoSpaceDE w:val="0"/>
        <w:autoSpaceDN w:val="0"/>
        <w:spacing w:before="0" w:beforeAutospacing="0" w:after="0" w:afterAutospacing="0"/>
        <w:ind w:right="111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BF65B6" w:rsidRDefault="00BF65B6" w:rsidP="002A54C2">
      <w:pPr>
        <w:widowControl w:val="0"/>
        <w:autoSpaceDE w:val="0"/>
        <w:autoSpaceDN w:val="0"/>
        <w:spacing w:before="0" w:beforeAutospacing="0" w:after="0" w:afterAutospacing="0"/>
        <w:ind w:right="111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7E7482" w:rsidRPr="002A54C2" w:rsidRDefault="007E7482" w:rsidP="002A54C2">
      <w:pPr>
        <w:widowControl w:val="0"/>
        <w:autoSpaceDE w:val="0"/>
        <w:autoSpaceDN w:val="0"/>
        <w:spacing w:before="0" w:beforeAutospacing="0" w:after="0" w:afterAutospacing="0"/>
        <w:ind w:right="111"/>
        <w:jc w:val="center"/>
        <w:rPr>
          <w:rFonts w:eastAsia="Times New Roman" w:cstheme="minorHAnsi"/>
          <w:sz w:val="24"/>
          <w:szCs w:val="24"/>
          <w:lang w:val="ru-RU"/>
        </w:rPr>
      </w:pPr>
      <w:r w:rsidRPr="002A54C2">
        <w:rPr>
          <w:rFonts w:eastAsia="Times New Roman" w:cstheme="minorHAnsi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7E7482" w:rsidRPr="002A54C2" w:rsidRDefault="007E7482" w:rsidP="002A54C2">
      <w:pPr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2A54C2">
        <w:rPr>
          <w:rFonts w:eastAsia="Times New Roman" w:cstheme="minorHAnsi"/>
          <w:b/>
          <w:sz w:val="24"/>
          <w:szCs w:val="24"/>
          <w:lang w:val="ru-RU" w:eastAsia="ru-RU"/>
        </w:rPr>
        <w:t>«ХУЦЕЕВСКАЯ СРЕДНЯЯ ОБЩЕОБРАЗОВАТЕЛЬНАЯ ШКОЛА»</w:t>
      </w:r>
    </w:p>
    <w:p w:rsidR="007E7482" w:rsidRDefault="007E7482" w:rsidP="002A54C2">
      <w:pPr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2A54C2">
        <w:rPr>
          <w:rFonts w:eastAsia="Times New Roman" w:cstheme="minorHAnsi"/>
          <w:b/>
          <w:sz w:val="24"/>
          <w:szCs w:val="24"/>
          <w:lang w:val="ru-RU" w:eastAsia="ru-RU"/>
        </w:rPr>
        <w:t>КИЗЛЯРСКИЙ  РАЙОН РЕСПУБЛИКИ ДАГЕСТАН</w:t>
      </w:r>
    </w:p>
    <w:p w:rsidR="00BF65B6" w:rsidRPr="002A54C2" w:rsidRDefault="00BF65B6" w:rsidP="002A54C2">
      <w:pPr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7E7482" w:rsidRPr="002A54C2" w:rsidRDefault="007E7482" w:rsidP="002A54C2">
      <w:pPr>
        <w:shd w:val="clear" w:color="auto" w:fill="FFFFFF"/>
        <w:spacing w:before="0" w:beforeAutospacing="0" w:after="0" w:afterAutospacing="0"/>
        <w:jc w:val="center"/>
        <w:rPr>
          <w:rFonts w:eastAsia="Times New Roman" w:cstheme="minorHAnsi"/>
          <w:color w:val="000000"/>
          <w:sz w:val="24"/>
          <w:szCs w:val="24"/>
          <w:lang w:val="ru-RU" w:eastAsia="ru-RU"/>
        </w:rPr>
      </w:pPr>
    </w:p>
    <w:tbl>
      <w:tblPr>
        <w:tblW w:w="10968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7E7482" w:rsidRPr="00BF65B6" w:rsidTr="002A54C2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482" w:rsidRPr="002A54C2" w:rsidRDefault="007E7482" w:rsidP="002A54C2">
            <w:pPr>
              <w:spacing w:before="0" w:beforeAutospacing="0" w:after="0" w:afterAutospacing="0"/>
              <w:ind w:left="75" w:right="75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482" w:rsidRPr="002A54C2" w:rsidRDefault="007E7482" w:rsidP="002A54C2">
            <w:pPr>
              <w:spacing w:before="0" w:beforeAutospacing="0" w:after="0" w:afterAutospacing="0"/>
              <w:ind w:left="75" w:right="75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Приказом директор МКОУ «Хуцеевская СОШ»</w:t>
            </w:r>
          </w:p>
        </w:tc>
      </w:tr>
      <w:tr w:rsidR="007E7482" w:rsidRPr="002A54C2" w:rsidTr="002A54C2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482" w:rsidRPr="002A54C2" w:rsidRDefault="007E7482" w:rsidP="002A54C2">
            <w:pPr>
              <w:spacing w:before="0" w:beforeAutospacing="0" w:after="0" w:afterAutospacing="0"/>
              <w:ind w:left="75" w:right="75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482" w:rsidRPr="002A54C2" w:rsidRDefault="007E7482" w:rsidP="002A54C2">
            <w:pPr>
              <w:spacing w:before="0" w:beforeAutospacing="0" w:after="0" w:afterAutospacing="0"/>
              <w:ind w:left="75" w:right="75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7E7482" w:rsidRPr="002A54C2" w:rsidTr="002A54C2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spellStart"/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Протокол</w:t>
            </w:r>
            <w:proofErr w:type="spellEnd"/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30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8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482" w:rsidRPr="002A54C2" w:rsidRDefault="007E7482" w:rsidP="002A54C2">
            <w:pPr>
              <w:spacing w:before="0" w:beforeAutospacing="0" w:after="0" w:afterAutospacing="0"/>
              <w:ind w:left="75" w:right="75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82" w:rsidRPr="002A54C2" w:rsidRDefault="007E7482" w:rsidP="002A54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3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1.0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8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</w:rPr>
              <w:t>.2023</w:t>
            </w:r>
            <w:r w:rsidRPr="002A54C2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7E7482" w:rsidRPr="002A54C2" w:rsidRDefault="007E7482" w:rsidP="002A54C2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DA10A5" w:rsidRPr="002A54C2" w:rsidRDefault="0016648A" w:rsidP="002A54C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  <w:r w:rsidRPr="002A54C2">
        <w:rPr>
          <w:rFonts w:cstheme="minorHAnsi"/>
          <w:sz w:val="24"/>
          <w:szCs w:val="24"/>
          <w:lang w:val="ru-RU"/>
        </w:rPr>
        <w:br/>
      </w:r>
      <w:r w:rsidRPr="002A54C2">
        <w:rPr>
          <w:rFonts w:cstheme="minorHAnsi"/>
          <w:b/>
          <w:bCs/>
          <w:color w:val="000000"/>
          <w:sz w:val="24"/>
          <w:szCs w:val="24"/>
          <w:lang w:val="ru-RU"/>
        </w:rPr>
        <w:t>о системе оценивания о</w:t>
      </w:r>
      <w:bookmarkStart w:id="0" w:name="_GoBack"/>
      <w:bookmarkEnd w:id="0"/>
      <w:r w:rsidRPr="002A54C2">
        <w:rPr>
          <w:rFonts w:cstheme="minorHAnsi"/>
          <w:b/>
          <w:bCs/>
          <w:color w:val="000000"/>
          <w:sz w:val="24"/>
          <w:szCs w:val="24"/>
          <w:lang w:val="ru-RU"/>
        </w:rPr>
        <w:t>бразовательных достижений обучающихся</w:t>
      </w:r>
    </w:p>
    <w:p w:rsidR="00BF65B6" w:rsidRDefault="00BF65B6" w:rsidP="00BF65B6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МКОУ «</w:t>
      </w:r>
      <w:proofErr w:type="spellStart"/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Хуцеевская</w:t>
      </w:r>
      <w:proofErr w:type="spellEnd"/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СОШ»</w:t>
      </w: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BF65B6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F65B6" w:rsidRDefault="00BF65B6" w:rsidP="00BF65B6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2023г.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1. Общие положения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1.1.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 в </w:t>
      </w:r>
      <w:r w:rsidR="007E7482" w:rsidRPr="002A54C2">
        <w:rPr>
          <w:rFonts w:eastAsia="Times New Roman" w:cstheme="minorHAnsi"/>
          <w:color w:val="000000"/>
          <w:sz w:val="24"/>
          <w:szCs w:val="24"/>
          <w:lang w:val="ru-RU"/>
        </w:rPr>
        <w:t>МКОУ «Хуцеевская СОШ»</w:t>
      </w:r>
      <w:r w:rsidR="007E7482" w:rsidRPr="002A54C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A54C2">
        <w:rPr>
          <w:rFonts w:cstheme="minorHAnsi"/>
          <w:color w:val="000000"/>
          <w:sz w:val="24"/>
          <w:szCs w:val="24"/>
          <w:lang w:val="ru-RU"/>
        </w:rPr>
        <w:t xml:space="preserve">(далее </w:t>
      </w:r>
      <w:r w:rsidRPr="002A54C2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2A54C2">
        <w:rPr>
          <w:rFonts w:cstheme="minorHAnsi"/>
          <w:b/>
          <w:bCs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Школа).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1.2. Положение разработано на основании: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Федерального закона от 29.12.2012 № 273-ФЗ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приказа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приказа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от 18.05.2023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№ 372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от 13.01.2023 № 03-49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«О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направлении методических рекомендаций»;</w:t>
      </w:r>
    </w:p>
    <w:p w:rsidR="00DA10A5" w:rsidRPr="002A54C2" w:rsidRDefault="0016648A" w:rsidP="002A54C2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2A54C2">
        <w:rPr>
          <w:rFonts w:cstheme="minorHAnsi"/>
          <w:color w:val="000000"/>
          <w:sz w:val="24"/>
          <w:szCs w:val="24"/>
        </w:rPr>
        <w:t>устава</w:t>
      </w:r>
      <w:proofErr w:type="spellEnd"/>
      <w:proofErr w:type="gram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2A54C2">
        <w:rPr>
          <w:rFonts w:cstheme="minorHAnsi"/>
          <w:color w:val="000000"/>
          <w:sz w:val="24"/>
          <w:szCs w:val="24"/>
        </w:rPr>
        <w:t>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1.3. Настоящее Положение является локальным актом образовательной организации, утверждается педагогическим советом Школы,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Ее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основными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функциями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являются</w:t>
      </w:r>
      <w:proofErr w:type="spellEnd"/>
      <w:r w:rsidRPr="002A54C2">
        <w:rPr>
          <w:rFonts w:cstheme="minorHAnsi"/>
          <w:color w:val="000000"/>
          <w:sz w:val="24"/>
          <w:szCs w:val="24"/>
        </w:rPr>
        <w:t>:</w:t>
      </w:r>
    </w:p>
    <w:p w:rsidR="00DA10A5" w:rsidRPr="002A54C2" w:rsidRDefault="0016648A" w:rsidP="002A54C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:rsidR="00DA10A5" w:rsidRPr="002A54C2" w:rsidRDefault="0016648A" w:rsidP="002A54C2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1.5.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Основными направлениями и целями оценочной деятельности в Школе являются:</w:t>
      </w:r>
    </w:p>
    <w:p w:rsidR="00DA10A5" w:rsidRPr="002A54C2" w:rsidRDefault="0016648A" w:rsidP="002A54C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DA10A5" w:rsidRPr="002A54C2" w:rsidRDefault="0016648A" w:rsidP="002A54C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:rsidR="00DA10A5" w:rsidRPr="002A54C2" w:rsidRDefault="0016648A" w:rsidP="002A54C2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аккредитационных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процедур.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1.6. Целями системы оценивания образовательных достижений обучающихся являются:</w:t>
      </w:r>
    </w:p>
    <w:p w:rsidR="00DA10A5" w:rsidRPr="002A54C2" w:rsidRDefault="0016648A" w:rsidP="002A54C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DA10A5" w:rsidRPr="002A54C2" w:rsidRDefault="0016648A" w:rsidP="002A54C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:rsidR="00DA10A5" w:rsidRPr="002A54C2" w:rsidRDefault="0016648A" w:rsidP="002A54C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DA10A5" w:rsidRPr="002A54C2" w:rsidRDefault="0016648A" w:rsidP="002A54C2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принятие обоснованных управленческих решений администрацией Школы.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:rsidR="00DA10A5" w:rsidRPr="002A54C2" w:rsidRDefault="0016648A" w:rsidP="002A54C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формирование единых критериев оценивания образовательных достижений и подходов к их измерению;</w:t>
      </w:r>
    </w:p>
    <w:p w:rsidR="00DA10A5" w:rsidRPr="002A54C2" w:rsidRDefault="0016648A" w:rsidP="002A54C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:rsidR="00DA10A5" w:rsidRPr="002A54C2" w:rsidRDefault="0016648A" w:rsidP="002A54C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и внесение необходимых корректив в образовательную деятельность;</w:t>
      </w:r>
    </w:p>
    <w:p w:rsidR="00DA10A5" w:rsidRPr="002A54C2" w:rsidRDefault="0016648A" w:rsidP="002A54C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:rsidR="00DA10A5" w:rsidRPr="002A54C2" w:rsidRDefault="0016648A" w:rsidP="002A54C2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:rsidR="00DA10A5" w:rsidRPr="002A54C2" w:rsidRDefault="0016648A" w:rsidP="002A5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:rsidR="00DA10A5" w:rsidRPr="002A54C2" w:rsidRDefault="0016648A" w:rsidP="002A5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DA10A5" w:rsidRPr="002A54C2" w:rsidRDefault="0016648A" w:rsidP="002A5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открытость, прозрачность процедур оценивания;</w:t>
      </w:r>
    </w:p>
    <w:p w:rsidR="00DA10A5" w:rsidRPr="002A54C2" w:rsidRDefault="0016648A" w:rsidP="002A5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прогностичность полученных данных, позволяющих прогнозировать ожидаемые результаты;</w:t>
      </w:r>
    </w:p>
    <w:p w:rsidR="00DA10A5" w:rsidRPr="002A54C2" w:rsidRDefault="0016648A" w:rsidP="002A5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DA10A5" w:rsidRPr="002A54C2" w:rsidRDefault="0016648A" w:rsidP="002A54C2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1.9. Система оценивания в Школе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1.11. Уровневый подход к оценке образовательных достижений обучающихся служит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 xml:space="preserve">основой для организации индивидуальной работы с </w:t>
      </w:r>
      <w:proofErr w:type="gramStart"/>
      <w:r w:rsidRPr="002A54C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2A54C2">
        <w:rPr>
          <w:rFonts w:cstheme="minorHAnsi"/>
          <w:color w:val="000000"/>
          <w:sz w:val="24"/>
          <w:szCs w:val="24"/>
          <w:lang w:val="ru-RU"/>
        </w:rPr>
        <w:t>. Он реализуется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по отношению как к содержанию оценки, так и к представлению и интерпретации результатов измерений.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2A54C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1.12. Комплексный подход к оценке образовательных достижений реализуется через:</w:t>
      </w:r>
    </w:p>
    <w:p w:rsidR="00DA10A5" w:rsidRPr="002A54C2" w:rsidRDefault="0016648A" w:rsidP="002A54C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оценку предметных и метапредметных результатов;</w:t>
      </w:r>
    </w:p>
    <w:p w:rsidR="00DA10A5" w:rsidRPr="002A54C2" w:rsidRDefault="0016648A" w:rsidP="002A54C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DA10A5" w:rsidRPr="002A54C2" w:rsidRDefault="0016648A" w:rsidP="002A54C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DA10A5" w:rsidRPr="002A54C2" w:rsidRDefault="0016648A" w:rsidP="002A54C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взаимооценка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>);</w:t>
      </w:r>
    </w:p>
    <w:p w:rsidR="00DA10A5" w:rsidRPr="002A54C2" w:rsidRDefault="0016648A" w:rsidP="002A54C2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1.13. Система оценивания в Школе включает процедуры внутренней и внешней оценки.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1.14. Внутреннее (внутришкольное) оценивание предназначается для организации процесса обучения в классе по учебным предметам. </w:t>
      </w:r>
      <w:r w:rsidRPr="002A54C2">
        <w:rPr>
          <w:rFonts w:cstheme="minorHAnsi"/>
          <w:color w:val="000000"/>
          <w:sz w:val="24"/>
          <w:szCs w:val="24"/>
        </w:rPr>
        <w:t>Внутреннее (внутришкольное) оценивание включает:</w:t>
      </w:r>
    </w:p>
    <w:p w:rsidR="00DA10A5" w:rsidRPr="002A54C2" w:rsidRDefault="0016648A" w:rsidP="002A54C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стартовая диагностика,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направленная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:rsidR="00DA10A5" w:rsidRPr="002A54C2" w:rsidRDefault="0016648A" w:rsidP="002A54C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:rsidR="00DA10A5" w:rsidRPr="002A54C2" w:rsidRDefault="0016648A" w:rsidP="002A54C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тематическую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оценку, представляющую собой процедуру оценки уровня достижения тематических планируемых результатов по предмету; может вестись как в ходе изучения темы, так и в конце её изучения;</w:t>
      </w:r>
    </w:p>
    <w:p w:rsidR="00DA10A5" w:rsidRPr="002A54C2" w:rsidRDefault="0016648A" w:rsidP="002A54C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:rsidR="00DA10A5" w:rsidRPr="002A54C2" w:rsidRDefault="0016648A" w:rsidP="002A54C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итоговую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оценку,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складываемую из результатов накопленной оценки и итоговой работы по предмету. Предмет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:rsidR="00DA10A5" w:rsidRPr="002A54C2" w:rsidRDefault="0016648A" w:rsidP="002A54C2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психолого-педагогическое наблюдение, представляющее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собой целенаправленное, планомерное и систематическое восприятие воспитательных явлений и процессов; позволяющее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контролировать и оценивать развитие личности обучающегося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под влиянием учебных занятий, внеклассных мероприятий, взаимодействия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с другими обучающимися, учителями, родителями, выполнения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поручений и участия в разных видах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:rsidR="00DA10A5" w:rsidRPr="002A54C2" w:rsidRDefault="0016648A" w:rsidP="002A54C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итоговая аттестация;</w:t>
      </w:r>
    </w:p>
    <w:p w:rsidR="00DA10A5" w:rsidRPr="002A54C2" w:rsidRDefault="0016648A" w:rsidP="002A54C2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независимая оценка качества подготовки обучающихся.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1.16. В целях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индивидуализации процесса обучения на всех уровнях общего образования при реализации форм внутреннего оценивания применяется критериальное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оценивание.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Критериальное оценивание – это процесс сравнения образовательных достижений обучающихся с заранее определенными и известными всем участникам образовательных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отношений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критериями, соответствующими целям и содержанию образования, отражающими предметные и метапредметные умения обучающихся. В ходе критериального оценивания осуществляется анализ процесса достижения планируемых результатов учителем, обучающимися, другими участниками образовательных отношений.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1.17. Успешность освоения программы первоклассниками характеризуется качественной оценкой в конце учебного года. Успешность освоения учебных программ обучающихся со 2-го по 11-й класс определяется по пятибалльной шкале оценивания: «5» (отлично), «4» (хорошо), «3» (удовлетворительно), «2» (неудовлетворительно). Оценка «1» может быть выставлена в случае, если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задание не представлено на проверку, и в других ситуациях, которые предусмотрены критериями оценивания.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Пятибалльная шкала в соответствии с ФГОС соотносится с тремя уровнями успешности (необходимый/базовый, программный и высокий). </w:t>
      </w:r>
      <w:r w:rsidRPr="002A54C2">
        <w:rPr>
          <w:rFonts w:cstheme="minorHAnsi"/>
          <w:color w:val="000000"/>
          <w:sz w:val="24"/>
          <w:szCs w:val="24"/>
        </w:rPr>
        <w:t>Перевод отметки в пятибалльную шкалу осуществляется по следующей схеме.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3038"/>
        <w:gridCol w:w="3474"/>
      </w:tblGrid>
      <w:tr w:rsidR="00DA10A5" w:rsidRPr="002A5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Уровень успешности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Отметка по 5-балльной шкале</w:t>
            </w:r>
          </w:p>
        </w:tc>
      </w:tr>
      <w:tr w:rsidR="00DA10A5" w:rsidRPr="002A54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90–100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</w:tr>
      <w:tr w:rsidR="00DA10A5" w:rsidRPr="002A54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66–89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Программный/повышенный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«4»</w:t>
            </w:r>
          </w:p>
        </w:tc>
      </w:tr>
      <w:tr w:rsidR="00DA10A5" w:rsidRPr="002A54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50–65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Необходимый/базовый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«3»</w:t>
            </w:r>
          </w:p>
        </w:tc>
      </w:tr>
      <w:tr w:rsidR="00DA10A5" w:rsidRPr="002A54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Меньше 50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Ниже необходимого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10A5" w:rsidRPr="002A54C2" w:rsidRDefault="0016648A" w:rsidP="002A54C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2A54C2">
              <w:rPr>
                <w:rFonts w:cstheme="minorHAnsi"/>
                <w:color w:val="000000"/>
                <w:sz w:val="24"/>
                <w:szCs w:val="24"/>
              </w:rPr>
              <w:t>«2»</w:t>
            </w:r>
          </w:p>
        </w:tc>
      </w:tr>
    </w:tbl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1.18. Средствами фиксации личностных, метапредметных и предметных результатов являются классные журналы, дневники наблюдений, портфолио.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2.1. Система</w:t>
      </w:r>
      <w:r w:rsidRPr="002A54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оценивания личностных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2A54C2">
        <w:rPr>
          <w:rFonts w:cstheme="minorHAnsi"/>
          <w:color w:val="000000"/>
          <w:sz w:val="24"/>
          <w:szCs w:val="24"/>
          <w:lang w:val="ru-RU"/>
        </w:rPr>
        <w:t>ии и ее</w:t>
      </w:r>
      <w:proofErr w:type="gram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:rsidR="00DA10A5" w:rsidRPr="002A54C2" w:rsidRDefault="0016648A" w:rsidP="002A54C2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DA10A5" w:rsidRPr="002A54C2" w:rsidRDefault="0016648A" w:rsidP="002A54C2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2.1.3.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DA10A5" w:rsidRPr="002A54C2" w:rsidRDefault="0016648A" w:rsidP="002A54C2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:rsidR="00DA10A5" w:rsidRPr="002A54C2" w:rsidRDefault="0016648A" w:rsidP="002A54C2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:rsidR="00DA10A5" w:rsidRPr="002A54C2" w:rsidRDefault="0016648A" w:rsidP="002A54C2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2.1.4. Оценка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личностных достижений обучающихся проводится по результатам психолого-педагогического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наблюдения и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внутренних неперсонифицированных мониторинговых исследований.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2.2. Система оценивания метапредметных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2.2.3. Оценка метапредметных результатов проводится с целью определения сформированности:</w:t>
      </w:r>
    </w:p>
    <w:p w:rsidR="00DA10A5" w:rsidRPr="002A54C2" w:rsidRDefault="0016648A" w:rsidP="002A54C2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познавательных универсальных учебных действий;</w:t>
      </w:r>
    </w:p>
    <w:p w:rsidR="00DA10A5" w:rsidRPr="002A54C2" w:rsidRDefault="0016648A" w:rsidP="002A54C2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коммуникативных универсальных учебных действий;</w:t>
      </w:r>
    </w:p>
    <w:p w:rsidR="00DA10A5" w:rsidRPr="002A54C2" w:rsidRDefault="0016648A" w:rsidP="002A54C2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proofErr w:type="gramStart"/>
      <w:r w:rsidRPr="002A54C2">
        <w:rPr>
          <w:rFonts w:cstheme="minorHAnsi"/>
          <w:color w:val="000000"/>
          <w:sz w:val="24"/>
          <w:szCs w:val="24"/>
        </w:rPr>
        <w:t>регулятивных</w:t>
      </w:r>
      <w:proofErr w:type="gramEnd"/>
      <w:r w:rsidRPr="002A54C2">
        <w:rPr>
          <w:rFonts w:cstheme="minorHAnsi"/>
          <w:color w:val="000000"/>
          <w:sz w:val="24"/>
          <w:szCs w:val="24"/>
        </w:rPr>
        <w:t xml:space="preserve"> универсальных учебных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2.2.5. Овладение базовыми логическими действиями обеспечивает формирование у обучающихся следующих умений:</w:t>
      </w:r>
    </w:p>
    <w:p w:rsidR="00DA10A5" w:rsidRPr="002A54C2" w:rsidRDefault="0016648A" w:rsidP="002A54C2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DA10A5" w:rsidRPr="002A54C2" w:rsidRDefault="0016648A" w:rsidP="002A54C2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DA10A5" w:rsidRPr="002A54C2" w:rsidRDefault="0016648A" w:rsidP="002A54C2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DA10A5" w:rsidRPr="002A54C2" w:rsidRDefault="0016648A" w:rsidP="002A54C2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DA10A5" w:rsidRPr="002A54C2" w:rsidRDefault="0016648A" w:rsidP="002A54C2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A10A5" w:rsidRPr="002A54C2" w:rsidRDefault="0016648A" w:rsidP="002A54C2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:rsidR="00DA10A5" w:rsidRPr="002A54C2" w:rsidRDefault="0016648A" w:rsidP="002A54C2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DA10A5" w:rsidRPr="002A54C2" w:rsidRDefault="0016648A" w:rsidP="002A54C2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DA10A5" w:rsidRPr="002A54C2" w:rsidRDefault="0016648A" w:rsidP="002A54C2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A10A5" w:rsidRPr="002A54C2" w:rsidRDefault="0016648A" w:rsidP="002A54C2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A10A5" w:rsidRPr="002A54C2" w:rsidRDefault="0016648A" w:rsidP="002A54C2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DA10A5" w:rsidRPr="002A54C2" w:rsidRDefault="0016648A" w:rsidP="002A54C2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2.2.7.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:rsidR="00DA10A5" w:rsidRPr="002A54C2" w:rsidRDefault="0016648A" w:rsidP="002A54C2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выбирать источник получения информации;</w:t>
      </w:r>
    </w:p>
    <w:p w:rsidR="00DA10A5" w:rsidRPr="002A54C2" w:rsidRDefault="0016648A" w:rsidP="002A54C2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A10A5" w:rsidRPr="002A54C2" w:rsidRDefault="0016648A" w:rsidP="002A54C2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DA10A5" w:rsidRPr="002A54C2" w:rsidRDefault="0016648A" w:rsidP="002A54C2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:rsidR="00DA10A5" w:rsidRPr="002A54C2" w:rsidRDefault="0016648A" w:rsidP="002A54C2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DA10A5" w:rsidRPr="002A54C2" w:rsidRDefault="0016648A" w:rsidP="002A54C2">
      <w:pPr>
        <w:numPr>
          <w:ilvl w:val="0"/>
          <w:numId w:val="15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2.2.8.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2.2.9.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готовить небольшие публичные выступления;</w:t>
      </w:r>
    </w:p>
    <w:p w:rsidR="00DA10A5" w:rsidRPr="002A54C2" w:rsidRDefault="0016648A" w:rsidP="002A54C2">
      <w:pPr>
        <w:numPr>
          <w:ilvl w:val="0"/>
          <w:numId w:val="1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2.2.10.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:rsidR="00DA10A5" w:rsidRPr="002A54C2" w:rsidRDefault="0016648A" w:rsidP="002A54C2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A10A5" w:rsidRPr="002A54C2" w:rsidRDefault="0016648A" w:rsidP="002A54C2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A10A5" w:rsidRPr="002A54C2" w:rsidRDefault="0016648A" w:rsidP="002A54C2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A10A5" w:rsidRPr="002A54C2" w:rsidRDefault="0016648A" w:rsidP="002A54C2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A10A5" w:rsidRPr="002A54C2" w:rsidRDefault="0016648A" w:rsidP="002A54C2">
      <w:pPr>
        <w:numPr>
          <w:ilvl w:val="0"/>
          <w:numId w:val="17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2.2.11.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</w:t>
      </w: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2.2.12.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2.2.13.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2.3.1.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2.3.6. Обобщенный критерий «применение» включает:</w:t>
      </w:r>
    </w:p>
    <w:p w:rsidR="00DA10A5" w:rsidRPr="002A54C2" w:rsidRDefault="0016648A" w:rsidP="002A54C2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A10A5" w:rsidRPr="002A54C2" w:rsidRDefault="0016648A" w:rsidP="002A54C2">
      <w:pPr>
        <w:numPr>
          <w:ilvl w:val="0"/>
          <w:numId w:val="1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2.3.7.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внеучебных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2.3.9. Особенности оценки предметных результатов по отдельному учебному предмету фиксируются в приложении к ООП НОО.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:rsidR="00DA10A5" w:rsidRPr="002A54C2" w:rsidRDefault="0016648A" w:rsidP="002A54C2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DA10A5" w:rsidRPr="002A54C2" w:rsidRDefault="0016648A" w:rsidP="002A54C2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DA10A5" w:rsidRPr="002A54C2" w:rsidRDefault="0016648A" w:rsidP="002A54C2">
      <w:pPr>
        <w:numPr>
          <w:ilvl w:val="0"/>
          <w:numId w:val="19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proofErr w:type="gramStart"/>
      <w:r w:rsidRPr="002A54C2">
        <w:rPr>
          <w:rFonts w:cstheme="minorHAnsi"/>
          <w:color w:val="000000"/>
          <w:sz w:val="24"/>
          <w:szCs w:val="24"/>
        </w:rPr>
        <w:t>график</w:t>
      </w:r>
      <w:proofErr w:type="gramEnd"/>
      <w:r w:rsidRPr="002A54C2">
        <w:rPr>
          <w:rFonts w:cstheme="minorHAnsi"/>
          <w:color w:val="000000"/>
          <w:sz w:val="24"/>
          <w:szCs w:val="24"/>
        </w:rPr>
        <w:t xml:space="preserve"> контрольных мероприятий.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</w:rPr>
        <w:t>2.4. Процедуры оценивания на уровне НОО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2.4.1.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Оценивание обучающихся 1-го класса осуществляется в форме словесных качественных оценок на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критериальной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 системе оценивания учебных достижений младших школьников в условиях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безотметочного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2.4.3. Успешность усвоения программ обучающимися 1-го класса характеризуется качественной оценкой. Учитель составляет характеристику образовательных достижений обучающегося.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2.4.4. Со 2-го класса текущая и итоговая оценка результатов обучения выставляется в виде отметок: «5», «4», «3», «2».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2.4.5. Текущая оценка направлена на оценку индивидуального продвижения обучающегося в освоении программы учебного предмета.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2.4.6.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2.4.7.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взаимооценка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2.4.8. Результаты текущей оценки являются основой для индивидуализации учебного процесса.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2.4.9.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2.4.10. Промежуточная аттестация обучающихся </w:t>
      </w:r>
      <w:proofErr w:type="gramStart"/>
      <w:r w:rsidRPr="002A54C2">
        <w:rPr>
          <w:rFonts w:cstheme="minorHAnsi"/>
          <w:color w:val="000000"/>
          <w:sz w:val="24"/>
          <w:szCs w:val="24"/>
          <w:lang w:val="ru-RU"/>
        </w:rPr>
        <w:t>проводится</w:t>
      </w:r>
      <w:proofErr w:type="gramEnd"/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начиная со 2-го класса в конце каждого учебного периода по каждому изучаемому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2.4.11.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2.4.12.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2.4.13.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DA10A5" w:rsidRPr="002A54C2" w:rsidRDefault="00DA10A5" w:rsidP="002A54C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3.1. Система</w:t>
      </w:r>
      <w:r w:rsidRPr="002A54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оценивания личностных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</w:t>
      </w: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3.2. Система оценивания метапредметных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3.2.3. Основным объектом оценки метапредметных результатов является:</w:t>
      </w:r>
    </w:p>
    <w:p w:rsidR="00DA10A5" w:rsidRPr="002A54C2" w:rsidRDefault="0016648A" w:rsidP="002A54C2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DA10A5" w:rsidRPr="002A54C2" w:rsidRDefault="0016648A" w:rsidP="002A54C2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DA10A5" w:rsidRPr="002A54C2" w:rsidRDefault="0016648A" w:rsidP="002A54C2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DA10A5" w:rsidRPr="002A54C2" w:rsidRDefault="0016648A" w:rsidP="002A54C2">
      <w:pPr>
        <w:numPr>
          <w:ilvl w:val="0"/>
          <w:numId w:val="20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3.2.5. Формы оценки:</w:t>
      </w:r>
    </w:p>
    <w:p w:rsidR="00DA10A5" w:rsidRPr="002A54C2" w:rsidRDefault="0016648A" w:rsidP="002A54C2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для проверки читательской грамотности – письменная работа на межпредметной основе;</w:t>
      </w:r>
    </w:p>
    <w:p w:rsidR="00DA10A5" w:rsidRPr="002A54C2" w:rsidRDefault="0016648A" w:rsidP="002A54C2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DA10A5" w:rsidRPr="002A54C2" w:rsidRDefault="0016648A" w:rsidP="002A54C2">
      <w:pPr>
        <w:numPr>
          <w:ilvl w:val="0"/>
          <w:numId w:val="2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3.2.6. 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3.2.7. Выбор темы проекта осуществляется обучающимися.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3.2.8. Результатом проекта является одна из следующих работ:</w:t>
      </w:r>
    </w:p>
    <w:p w:rsidR="00DA10A5" w:rsidRPr="002A54C2" w:rsidRDefault="0016648A" w:rsidP="002A54C2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A10A5" w:rsidRPr="002A54C2" w:rsidRDefault="0016648A" w:rsidP="002A54C2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A10A5" w:rsidRPr="002A54C2" w:rsidRDefault="0016648A" w:rsidP="002A54C2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DA10A5" w:rsidRPr="002A54C2" w:rsidRDefault="0016648A" w:rsidP="002A54C2">
      <w:pPr>
        <w:numPr>
          <w:ilvl w:val="0"/>
          <w:numId w:val="22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3.2.9. Требования к организации проектной деятельности, к содержанию и направленности проекта разрабатываются Школой.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3.2.10. Проект оценивается по следующим критериям:</w:t>
      </w:r>
    </w:p>
    <w:p w:rsidR="00DA10A5" w:rsidRPr="002A54C2" w:rsidRDefault="0016648A" w:rsidP="002A54C2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A10A5" w:rsidRPr="002A54C2" w:rsidRDefault="0016648A" w:rsidP="002A54C2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A10A5" w:rsidRPr="002A54C2" w:rsidRDefault="0016648A" w:rsidP="002A54C2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A10A5" w:rsidRPr="002A54C2" w:rsidRDefault="0016648A" w:rsidP="002A54C2">
      <w:pPr>
        <w:numPr>
          <w:ilvl w:val="0"/>
          <w:numId w:val="23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3.3.6. Обобщенный критерий «применение» включает:</w:t>
      </w:r>
    </w:p>
    <w:p w:rsidR="00DA10A5" w:rsidRPr="002A54C2" w:rsidRDefault="0016648A" w:rsidP="002A54C2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A10A5" w:rsidRPr="002A54C2" w:rsidRDefault="0016648A" w:rsidP="002A54C2">
      <w:pPr>
        <w:numPr>
          <w:ilvl w:val="0"/>
          <w:numId w:val="24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3.3.7.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внеучебных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проблем, различающихся </w:t>
      </w: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сложностью предметного содержания, читательских умений, контекста, а также сочетанием когнитивных операций.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3.3.8. 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внеучебной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3.3.10. Особенности оценки по отдельному учебному предмету фиксируются в приложении к ООП ООО.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включает:</w:t>
      </w:r>
    </w:p>
    <w:p w:rsidR="00DA10A5" w:rsidRPr="002A54C2" w:rsidRDefault="0016648A" w:rsidP="002A54C2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DA10A5" w:rsidRPr="002A54C2" w:rsidRDefault="0016648A" w:rsidP="002A54C2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DA10A5" w:rsidRPr="002A54C2" w:rsidRDefault="0016648A" w:rsidP="002A54C2">
      <w:pPr>
        <w:numPr>
          <w:ilvl w:val="0"/>
          <w:numId w:val="25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proofErr w:type="gramStart"/>
      <w:r w:rsidRPr="002A54C2">
        <w:rPr>
          <w:rFonts w:cstheme="minorHAnsi"/>
          <w:color w:val="000000"/>
          <w:sz w:val="24"/>
          <w:szCs w:val="24"/>
        </w:rPr>
        <w:t>график</w:t>
      </w:r>
      <w:proofErr w:type="gramEnd"/>
      <w:r w:rsidRPr="002A54C2">
        <w:rPr>
          <w:rFonts w:cstheme="minorHAnsi"/>
          <w:color w:val="000000"/>
          <w:sz w:val="24"/>
          <w:szCs w:val="24"/>
        </w:rPr>
        <w:t xml:space="preserve"> контрольных мероприятий.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</w:rPr>
        <w:t>3.4. Процедуры оценивания на уровне ООО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3.4.1. Стартовая диагностика проводится администрацией Школы с целью оценки готовности к обучению на уровне основного общего образования.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3.4.3.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3.4.5.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3.4.8.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взаимооценка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3.4.9. Результаты текущей оценки являются основой для индивидуализации учебного процесса.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:rsidR="00DA10A5" w:rsidRPr="002A54C2" w:rsidRDefault="0016648A" w:rsidP="002A54C2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стартовая диагностика;</w:t>
      </w:r>
    </w:p>
    <w:p w:rsidR="00DA10A5" w:rsidRPr="002A54C2" w:rsidRDefault="0016648A" w:rsidP="002A54C2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:rsidR="00DA10A5" w:rsidRPr="002A54C2" w:rsidRDefault="0016648A" w:rsidP="002A54C2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оценка уровня функциональной грамотности;</w:t>
      </w:r>
    </w:p>
    <w:p w:rsidR="00DA10A5" w:rsidRPr="002A54C2" w:rsidRDefault="0016648A" w:rsidP="002A54C2">
      <w:pPr>
        <w:numPr>
          <w:ilvl w:val="0"/>
          <w:numId w:val="2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 Система оценивания на уровне среднего общего образования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воспитательно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4.2. Система оценивания </w:t>
      </w:r>
      <w:r w:rsidR="002A54C2"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мета предметных</w:t>
      </w: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4.2.3. Основные объекты оценки метапредметных результатов:</w:t>
      </w:r>
    </w:p>
    <w:p w:rsidR="00DA10A5" w:rsidRPr="002A54C2" w:rsidRDefault="0016648A" w:rsidP="002A54C2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DA10A5" w:rsidRPr="002A54C2" w:rsidRDefault="0016648A" w:rsidP="002A54C2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DA10A5" w:rsidRPr="002A54C2" w:rsidRDefault="0016648A" w:rsidP="002A54C2">
      <w:pPr>
        <w:numPr>
          <w:ilvl w:val="0"/>
          <w:numId w:val="27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4.2.4. Оценка достижения метапредметных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4.2.5. Формы оценки:</w:t>
      </w:r>
    </w:p>
    <w:p w:rsidR="00DA10A5" w:rsidRPr="002A54C2" w:rsidRDefault="0016648A" w:rsidP="002A54C2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для проверки читательской грамотности – письменная работа на межпредметной основе;</w:t>
      </w:r>
    </w:p>
    <w:p w:rsidR="00DA10A5" w:rsidRPr="002A54C2" w:rsidRDefault="0016648A" w:rsidP="002A54C2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DA10A5" w:rsidRPr="002A54C2" w:rsidRDefault="0016648A" w:rsidP="002A54C2">
      <w:pPr>
        <w:numPr>
          <w:ilvl w:val="0"/>
          <w:numId w:val="2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4.2.6. Групповые и (или)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</w:t>
      </w: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4.2.7. Выбор темы проекта осуществляется обучающимися.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4.2.8. Результатом проекта является одна из следующих работ:</w:t>
      </w:r>
    </w:p>
    <w:p w:rsidR="00DA10A5" w:rsidRPr="002A54C2" w:rsidRDefault="0016648A" w:rsidP="002A54C2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A10A5" w:rsidRPr="002A54C2" w:rsidRDefault="0016648A" w:rsidP="002A54C2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A10A5" w:rsidRPr="002A54C2" w:rsidRDefault="0016648A" w:rsidP="002A54C2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DA10A5" w:rsidRPr="002A54C2" w:rsidRDefault="0016648A" w:rsidP="002A54C2">
      <w:pPr>
        <w:numPr>
          <w:ilvl w:val="0"/>
          <w:numId w:val="29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4.2.9. 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4.2.10. Проект оценивается по следующим критериям:</w:t>
      </w:r>
    </w:p>
    <w:p w:rsidR="00DA10A5" w:rsidRPr="002A54C2" w:rsidRDefault="0016648A" w:rsidP="002A54C2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A10A5" w:rsidRPr="002A54C2" w:rsidRDefault="0016648A" w:rsidP="002A54C2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A10A5" w:rsidRPr="002A54C2" w:rsidRDefault="0016648A" w:rsidP="002A54C2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A10A5" w:rsidRPr="002A54C2" w:rsidRDefault="0016648A" w:rsidP="002A54C2">
      <w:pPr>
        <w:numPr>
          <w:ilvl w:val="0"/>
          <w:numId w:val="30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4.3. Система оценивания предметных результатов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4.3.6. Обобщенный критерий «применение» включает:</w:t>
      </w:r>
    </w:p>
    <w:p w:rsidR="00DA10A5" w:rsidRPr="002A54C2" w:rsidRDefault="0016648A" w:rsidP="002A54C2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A10A5" w:rsidRPr="002A54C2" w:rsidRDefault="0016648A" w:rsidP="002A54C2">
      <w:pPr>
        <w:numPr>
          <w:ilvl w:val="0"/>
          <w:numId w:val="3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</w:t>
      </w: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4.3.7.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внеучебных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4.3.8. 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внеучебной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4.3.10. Особенности оценки по отдельному учебному предмету фиксируются в приложении к ООП СОО.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4.3.11. Описание оценки предметных результатов по отдельному учебному предмету включает:</w:t>
      </w:r>
    </w:p>
    <w:p w:rsidR="00DA10A5" w:rsidRPr="002A54C2" w:rsidRDefault="0016648A" w:rsidP="002A54C2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DA10A5" w:rsidRPr="002A54C2" w:rsidRDefault="0016648A" w:rsidP="002A54C2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DA10A5" w:rsidRPr="002A54C2" w:rsidRDefault="0016648A" w:rsidP="002A54C2">
      <w:pPr>
        <w:numPr>
          <w:ilvl w:val="0"/>
          <w:numId w:val="32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proofErr w:type="gramStart"/>
      <w:r w:rsidRPr="002A54C2">
        <w:rPr>
          <w:rFonts w:cstheme="minorHAnsi"/>
          <w:color w:val="000000"/>
          <w:sz w:val="24"/>
          <w:szCs w:val="24"/>
        </w:rPr>
        <w:t>график</w:t>
      </w:r>
      <w:proofErr w:type="gramEnd"/>
      <w:r w:rsidRPr="002A54C2">
        <w:rPr>
          <w:rFonts w:cstheme="minorHAnsi"/>
          <w:color w:val="000000"/>
          <w:sz w:val="24"/>
          <w:szCs w:val="24"/>
        </w:rPr>
        <w:t xml:space="preserve"> контрольных мероприятий.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</w:rPr>
        <w:t>4.4. Процедуры оценивания на уровне СОО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4.4.1.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4.4.2.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4.4.3.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4.4.5.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4.4.8.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взаимооценка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4.4.9. Результаты текущей оценки являются основой для индивидуализации учебного процесса.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4.4.11. Внутренний мониторинг представляет собой следующие процедуры:</w:t>
      </w:r>
    </w:p>
    <w:p w:rsidR="00DA10A5" w:rsidRPr="002A54C2" w:rsidRDefault="0016648A" w:rsidP="002A54C2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стартовая диагностика;</w:t>
      </w:r>
    </w:p>
    <w:p w:rsidR="00DA10A5" w:rsidRPr="002A54C2" w:rsidRDefault="0016648A" w:rsidP="002A54C2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:rsidR="00DA10A5" w:rsidRPr="002A54C2" w:rsidRDefault="0016648A" w:rsidP="002A54C2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оценка уровня функциональной грамотности;</w:t>
      </w:r>
    </w:p>
    <w:p w:rsidR="00DA10A5" w:rsidRPr="002A54C2" w:rsidRDefault="0016648A" w:rsidP="002A54C2">
      <w:pPr>
        <w:numPr>
          <w:ilvl w:val="0"/>
          <w:numId w:val="33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4.4.12. Содержание и периодичность внутреннего мониторинга устанавливается решением педагогического совета Школы. Результаты внутреннего мониторинга являются основанием </w:t>
      </w: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4.4.13. Промежуточная аттестация (итоговый контроль) в 10–11-х классах проводится в следующих формах:</w:t>
      </w:r>
    </w:p>
    <w:p w:rsidR="00DA10A5" w:rsidRPr="002A54C2" w:rsidRDefault="0016648A" w:rsidP="002A54C2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исследовательских работ, защита проектов, зачет;</w:t>
      </w:r>
    </w:p>
    <w:p w:rsidR="00DA10A5" w:rsidRPr="002A54C2" w:rsidRDefault="0016648A" w:rsidP="002A54C2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литературы и изложение основных положений и выводов реферата/исследования. Не позднее чем 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ученику после защиты реферата/исследования;</w:t>
      </w:r>
    </w:p>
    <w:p w:rsidR="00DA10A5" w:rsidRPr="002A54C2" w:rsidRDefault="0016648A" w:rsidP="002A54C2">
      <w:pPr>
        <w:numPr>
          <w:ilvl w:val="0"/>
          <w:numId w:val="34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тестирование по предмету проводится по готовым тестам, утвержденным педагогическим советом Школы.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4.4.14. Годовая отметка по учебному предмету в 10-м переводном классе выставляется учителем на основе среднего арифметического между отметками за полугодие.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4.4.15. Итоговая аттестация выпускников осуществляется на основе внешней оценки в форме ГИА-11.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 Ведение документации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5.1. Общие положения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5.1.1. Итоги промежуточной аттестации обучающихся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учетом результатов промежуточной аттестации за текущий учебный год.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5.1.3. 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5.1.4. Отметка обучающегося за четверть или полугодие, как правило, не может превышать среднюю арифметическую (округленную по законам математики) оценку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трех отметок у обучающихся.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5.1.5. Четвертные (полугодовые), годовые отметки выставляются за три дня до начала каникул или начала аттестационного периода. Классные руководители итоги аттестации и решение педагогического совета Школы о переводе учащегося 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обучающегося с указанием даты ознакомления.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5.2. Ведение документации учителем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5.2.1. Учитель по каждому предмету составляет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рабочую программу и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календарно-тематическое планирование, которые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являются основой планирования его педагогической деятельности.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5.2.2. Классный и электронный журналы являются главными документами учителя и заполняются ежедневно в соответствии с рабочей программой и календарно-тематическим планированием.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5.2.3.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обучающимися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5.3. Ведение документации обучающимися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5.3.1. Для тренировочных работ, для предъявления работ на оценку, для выполнения домашнего задания используется рабочая тетрадь. Учитель регулярно осуществляет проверку работ в данной тетради.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lastRenderedPageBreak/>
        <w:t>5.3.2. Портфолио обучающихся является формой фиксирования, накопления и оценки индивидуальных достижений школьника. Пополняет «Портфолио» и оценивает его материалы обучающийся.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5.4. Ведение документации администрацией Школы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5.4.1. В своей деятельности администрация Школы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и эффективности обучения в Школе.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5.4.2. Все материалы, получаемые от участников образовательных отношений, заместитель директора Школы классифицирует по классам, по отдельным обучающимся.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5.4.3.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6. Права и обязанности участников образовательных отношений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6.1. Права и обязанности обучающихся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6.1.1. Обучающиеся имеют право:</w:t>
      </w:r>
    </w:p>
    <w:p w:rsidR="00DA10A5" w:rsidRPr="002A54C2" w:rsidRDefault="0016648A" w:rsidP="002A54C2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 собственную оценку своих достижений и трудностей;</w:t>
      </w:r>
    </w:p>
    <w:p w:rsidR="00DA10A5" w:rsidRPr="002A54C2" w:rsidRDefault="0016648A" w:rsidP="002A54C2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участие в разработке критериев оценки работы;</w:t>
      </w:r>
    </w:p>
    <w:p w:rsidR="00DA10A5" w:rsidRPr="002A54C2" w:rsidRDefault="0016648A" w:rsidP="002A54C2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самостоятельный выбор сложности и количества проверочных заданий;</w:t>
      </w:r>
    </w:p>
    <w:p w:rsidR="00DA10A5" w:rsidRPr="002A54C2" w:rsidRDefault="0016648A" w:rsidP="002A54C2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оценку своего творчества и инициативы во всех сферах школьной жизни, так же как и на оценку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навыковой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стороны обучения;</w:t>
      </w:r>
    </w:p>
    <w:p w:rsidR="00DA10A5" w:rsidRPr="002A54C2" w:rsidRDefault="0016648A" w:rsidP="002A54C2">
      <w:pPr>
        <w:numPr>
          <w:ilvl w:val="0"/>
          <w:numId w:val="35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ошибку и время на ее ликвидацию.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6.1.2. Обучающиеся обязаны:</w:t>
      </w:r>
    </w:p>
    <w:p w:rsidR="00DA10A5" w:rsidRPr="002A54C2" w:rsidRDefault="0016648A" w:rsidP="002A54C2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по возможности проявлять оценочную самостоятельность в учебной работе;</w:t>
      </w:r>
    </w:p>
    <w:p w:rsidR="00DA10A5" w:rsidRPr="002A54C2" w:rsidRDefault="0016648A" w:rsidP="002A54C2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овладеть способами оценивания, принятыми на уровне начального, основного</w:t>
      </w:r>
      <w:r w:rsidRPr="002A54C2">
        <w:rPr>
          <w:rFonts w:cstheme="minorHAnsi"/>
          <w:color w:val="000000"/>
          <w:sz w:val="24"/>
          <w:szCs w:val="24"/>
        </w:rPr>
        <w:t> </w:t>
      </w:r>
      <w:r w:rsidRPr="002A54C2">
        <w:rPr>
          <w:rFonts w:cstheme="minorHAnsi"/>
          <w:color w:val="000000"/>
          <w:sz w:val="24"/>
          <w:szCs w:val="24"/>
          <w:lang w:val="ru-RU"/>
        </w:rPr>
        <w:t>и среднего общего образования;</w:t>
      </w:r>
    </w:p>
    <w:p w:rsidR="00DA10A5" w:rsidRPr="002A54C2" w:rsidRDefault="0016648A" w:rsidP="002A54C2">
      <w:pPr>
        <w:numPr>
          <w:ilvl w:val="0"/>
          <w:numId w:val="3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освоить обязательный минимум УУД в соответствии с ФГОС.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6.2. Права и обязанности учителя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6.2.1. Учитель имеет право:</w:t>
      </w:r>
    </w:p>
    <w:p w:rsidR="00DA10A5" w:rsidRPr="002A54C2" w:rsidRDefault="0016648A" w:rsidP="002A54C2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 оценочное суждение по поводу работы обучающихся;</w:t>
      </w:r>
    </w:p>
    <w:p w:rsidR="00DA10A5" w:rsidRPr="002A54C2" w:rsidRDefault="0016648A" w:rsidP="002A54C2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оценивать работу обучающихся по их запросу и по своему усмотрению.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Оценка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должна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предшествовать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оценке</w:t>
      </w:r>
      <w:proofErr w:type="spellEnd"/>
      <w:r w:rsidRPr="002A54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A54C2">
        <w:rPr>
          <w:rFonts w:cstheme="minorHAnsi"/>
          <w:color w:val="000000"/>
          <w:sz w:val="24"/>
          <w:szCs w:val="24"/>
        </w:rPr>
        <w:t>учителя</w:t>
      </w:r>
      <w:proofErr w:type="spellEnd"/>
      <w:r w:rsidRPr="002A54C2">
        <w:rPr>
          <w:rFonts w:cstheme="minorHAnsi"/>
          <w:color w:val="000000"/>
          <w:sz w:val="24"/>
          <w:szCs w:val="24"/>
        </w:rPr>
        <w:t>;</w:t>
      </w:r>
    </w:p>
    <w:p w:rsidR="00DA10A5" w:rsidRPr="002A54C2" w:rsidRDefault="0016648A" w:rsidP="002A54C2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оценивать обучающегося только относительно его собственных возможностей и достижений;</w:t>
      </w:r>
    </w:p>
    <w:p w:rsidR="00DA10A5" w:rsidRPr="002A54C2" w:rsidRDefault="0016648A" w:rsidP="002A54C2">
      <w:pPr>
        <w:numPr>
          <w:ilvl w:val="0"/>
          <w:numId w:val="37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оценивать деятельность обучающихся только после совместно выработанных критериев оценки данной работы.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6.2.2. Учитель обязан:</w:t>
      </w:r>
    </w:p>
    <w:p w:rsidR="00DA10A5" w:rsidRPr="002A54C2" w:rsidRDefault="0016648A" w:rsidP="002A54C2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соблюдать правила оценочной безопасности;</w:t>
      </w:r>
    </w:p>
    <w:p w:rsidR="00DA10A5" w:rsidRPr="002A54C2" w:rsidRDefault="0016648A" w:rsidP="002A54C2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работать над формированием самоконтроля и самооценки у обучающихся;</w:t>
      </w:r>
    </w:p>
    <w:p w:rsidR="00DA10A5" w:rsidRPr="002A54C2" w:rsidRDefault="0016648A" w:rsidP="002A54C2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 xml:space="preserve">оценивать не только </w:t>
      </w:r>
      <w:proofErr w:type="spellStart"/>
      <w:r w:rsidRPr="002A54C2">
        <w:rPr>
          <w:rFonts w:cstheme="minorHAnsi"/>
          <w:color w:val="000000"/>
          <w:sz w:val="24"/>
          <w:szCs w:val="24"/>
          <w:lang w:val="ru-RU"/>
        </w:rPr>
        <w:t>навыковую</w:t>
      </w:r>
      <w:proofErr w:type="spellEnd"/>
      <w:r w:rsidRPr="002A54C2">
        <w:rPr>
          <w:rFonts w:cstheme="minorHAnsi"/>
          <w:color w:val="000000"/>
          <w:sz w:val="24"/>
          <w:szCs w:val="24"/>
          <w:lang w:val="ru-RU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DA10A5" w:rsidRPr="002A54C2" w:rsidRDefault="0016648A" w:rsidP="002A54C2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вести учет продвижения обучающихся в освоении УУД в классном и электронном журналах;</w:t>
      </w:r>
    </w:p>
    <w:p w:rsidR="00DA10A5" w:rsidRPr="002A54C2" w:rsidRDefault="0016648A" w:rsidP="002A54C2">
      <w:pPr>
        <w:numPr>
          <w:ilvl w:val="0"/>
          <w:numId w:val="3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доводить до сведения родителей (законных представителей) достижения и успехи обучающихся за четверть (полугодие) и учебный год.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6.3. Права и обязанности родителей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6.3.1. Родитель имеет право:</w:t>
      </w:r>
    </w:p>
    <w:p w:rsidR="00DA10A5" w:rsidRPr="002A54C2" w:rsidRDefault="0016648A" w:rsidP="002A54C2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знать о принципах и способах оценивания в Школе;</w:t>
      </w:r>
    </w:p>
    <w:p w:rsidR="00DA10A5" w:rsidRPr="002A54C2" w:rsidRDefault="0016648A" w:rsidP="002A54C2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 получение достоверной информации об успехах и достижениях своего ребенка;</w:t>
      </w:r>
    </w:p>
    <w:p w:rsidR="00DA10A5" w:rsidRPr="002A54C2" w:rsidRDefault="0016648A" w:rsidP="002A54C2">
      <w:pPr>
        <w:numPr>
          <w:ilvl w:val="0"/>
          <w:numId w:val="39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2A54C2">
        <w:rPr>
          <w:rFonts w:cstheme="minorHAnsi"/>
          <w:color w:val="000000"/>
          <w:sz w:val="24"/>
          <w:szCs w:val="24"/>
        </w:rPr>
        <w:t>6.3.2. Родитель обязан:</w:t>
      </w:r>
    </w:p>
    <w:p w:rsidR="00DA10A5" w:rsidRPr="002A54C2" w:rsidRDefault="0016648A" w:rsidP="002A54C2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знать основные моменты данного Положения;</w:t>
      </w:r>
    </w:p>
    <w:p w:rsidR="00DA10A5" w:rsidRPr="002A54C2" w:rsidRDefault="0016648A" w:rsidP="002A54C2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:rsidR="00DA10A5" w:rsidRPr="002A54C2" w:rsidRDefault="0016648A" w:rsidP="002A54C2">
      <w:pPr>
        <w:numPr>
          <w:ilvl w:val="0"/>
          <w:numId w:val="40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посещать родительские собрания, на которых идет просветительская работа по оказанию помощи в образовании детей.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A54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7. Ответственность сторон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7.1. 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учиться (становление контрольно-оценочной самостоятельности) у обучающихся.</w:t>
      </w:r>
    </w:p>
    <w:p w:rsidR="00DA10A5" w:rsidRPr="002A54C2" w:rsidRDefault="0016648A" w:rsidP="002A54C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A54C2">
        <w:rPr>
          <w:rFonts w:cstheme="minorHAnsi"/>
          <w:color w:val="000000"/>
          <w:sz w:val="24"/>
          <w:szCs w:val="24"/>
          <w:lang w:val="ru-RU"/>
        </w:rPr>
        <w:t>7.2.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sectPr w:rsidR="00DA10A5" w:rsidRPr="002A54C2" w:rsidSect="002A54C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9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13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B4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01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4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85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F4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B4C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70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83C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11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57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E5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B03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50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C4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01E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F51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C7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722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174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F64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904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A0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E569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C32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1F6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334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E61A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36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160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053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02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137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643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464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A70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0F7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9A74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04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5"/>
  </w:num>
  <w:num w:numId="4">
    <w:abstractNumId w:val="14"/>
  </w:num>
  <w:num w:numId="5">
    <w:abstractNumId w:val="25"/>
  </w:num>
  <w:num w:numId="6">
    <w:abstractNumId w:val="1"/>
  </w:num>
  <w:num w:numId="7">
    <w:abstractNumId w:val="5"/>
  </w:num>
  <w:num w:numId="8">
    <w:abstractNumId w:val="6"/>
  </w:num>
  <w:num w:numId="9">
    <w:abstractNumId w:val="23"/>
  </w:num>
  <w:num w:numId="10">
    <w:abstractNumId w:val="10"/>
  </w:num>
  <w:num w:numId="11">
    <w:abstractNumId w:val="33"/>
  </w:num>
  <w:num w:numId="12">
    <w:abstractNumId w:val="20"/>
  </w:num>
  <w:num w:numId="13">
    <w:abstractNumId w:val="16"/>
  </w:num>
  <w:num w:numId="14">
    <w:abstractNumId w:val="38"/>
  </w:num>
  <w:num w:numId="15">
    <w:abstractNumId w:val="30"/>
  </w:num>
  <w:num w:numId="16">
    <w:abstractNumId w:val="32"/>
  </w:num>
  <w:num w:numId="17">
    <w:abstractNumId w:val="0"/>
  </w:num>
  <w:num w:numId="18">
    <w:abstractNumId w:val="36"/>
  </w:num>
  <w:num w:numId="19">
    <w:abstractNumId w:val="2"/>
  </w:num>
  <w:num w:numId="20">
    <w:abstractNumId w:val="27"/>
  </w:num>
  <w:num w:numId="21">
    <w:abstractNumId w:val="29"/>
  </w:num>
  <w:num w:numId="22">
    <w:abstractNumId w:val="3"/>
  </w:num>
  <w:num w:numId="23">
    <w:abstractNumId w:val="26"/>
  </w:num>
  <w:num w:numId="24">
    <w:abstractNumId w:val="12"/>
  </w:num>
  <w:num w:numId="25">
    <w:abstractNumId w:val="31"/>
  </w:num>
  <w:num w:numId="26">
    <w:abstractNumId w:val="8"/>
  </w:num>
  <w:num w:numId="27">
    <w:abstractNumId w:val="34"/>
  </w:num>
  <w:num w:numId="28">
    <w:abstractNumId w:val="24"/>
  </w:num>
  <w:num w:numId="29">
    <w:abstractNumId w:val="13"/>
  </w:num>
  <w:num w:numId="30">
    <w:abstractNumId w:val="22"/>
  </w:num>
  <w:num w:numId="31">
    <w:abstractNumId w:val="4"/>
  </w:num>
  <w:num w:numId="32">
    <w:abstractNumId w:val="37"/>
  </w:num>
  <w:num w:numId="33">
    <w:abstractNumId w:val="15"/>
  </w:num>
  <w:num w:numId="34">
    <w:abstractNumId w:val="19"/>
  </w:num>
  <w:num w:numId="35">
    <w:abstractNumId w:val="17"/>
  </w:num>
  <w:num w:numId="36">
    <w:abstractNumId w:val="21"/>
  </w:num>
  <w:num w:numId="37">
    <w:abstractNumId w:val="18"/>
  </w:num>
  <w:num w:numId="38">
    <w:abstractNumId w:val="28"/>
  </w:num>
  <w:num w:numId="39">
    <w:abstractNumId w:val="3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648A"/>
    <w:rsid w:val="002A54C2"/>
    <w:rsid w:val="002D33B1"/>
    <w:rsid w:val="002D3591"/>
    <w:rsid w:val="002F62A4"/>
    <w:rsid w:val="003514A0"/>
    <w:rsid w:val="004F7E17"/>
    <w:rsid w:val="005A05CE"/>
    <w:rsid w:val="00653AF6"/>
    <w:rsid w:val="007E7482"/>
    <w:rsid w:val="00B73A5A"/>
    <w:rsid w:val="00BF65B6"/>
    <w:rsid w:val="00DA10A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8566</Words>
  <Characters>48831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2023-11-08T17:49:00Z</dcterms:modified>
</cp:coreProperties>
</file>