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3A9" w:rsidRPr="00EA63A9" w:rsidRDefault="00EA63A9" w:rsidP="00EA63A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A63A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9034253" wp14:editId="3D144DF5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63A9" w:rsidRPr="00EA63A9" w:rsidRDefault="00EA63A9" w:rsidP="00EA63A9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EA63A9" w:rsidRPr="00EA63A9" w:rsidRDefault="00EA63A9" w:rsidP="00EA63A9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EA63A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EA63A9" w:rsidRPr="00EA63A9" w:rsidRDefault="00EA63A9" w:rsidP="00EA63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A63A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EA63A9" w:rsidRPr="00EA63A9" w:rsidRDefault="00EA63A9" w:rsidP="00EA63A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A63A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EA63A9" w:rsidRPr="00EA63A9" w:rsidRDefault="00EA63A9" w:rsidP="00EA63A9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p w:rsidR="00EA63A9" w:rsidRPr="00EA63A9" w:rsidRDefault="00EA63A9" w:rsidP="00EA63A9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EA63A9" w:rsidRPr="001B1442" w:rsidTr="0016615A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63A9" w:rsidRPr="00EA63A9" w:rsidRDefault="00EA63A9" w:rsidP="00EA6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A63A9" w:rsidRPr="00EA63A9" w:rsidRDefault="00EA63A9" w:rsidP="00EA6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3A9" w:rsidRPr="00EA63A9" w:rsidRDefault="00EA63A9" w:rsidP="00EA63A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3A9" w:rsidRPr="00EA63A9" w:rsidRDefault="00EA63A9" w:rsidP="00EA63A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63A9" w:rsidRPr="00EA63A9" w:rsidRDefault="00EA63A9" w:rsidP="00EA6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EA63A9" w:rsidRPr="00EA63A9" w:rsidRDefault="00EA63A9" w:rsidP="00EA6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EA63A9" w:rsidRPr="00EA63A9" w:rsidTr="0016615A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63A9" w:rsidRPr="00EA63A9" w:rsidRDefault="00EA63A9" w:rsidP="00EA63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63A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3A9" w:rsidRPr="00EA63A9" w:rsidRDefault="00EA63A9" w:rsidP="00EA63A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3A9" w:rsidRPr="00EA63A9" w:rsidRDefault="00EA63A9" w:rsidP="00EA63A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63A9" w:rsidRPr="00EA63A9" w:rsidRDefault="00EA63A9" w:rsidP="00EA63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EA63A9" w:rsidRPr="00EA63A9" w:rsidTr="0016615A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63A9" w:rsidRPr="00EA63A9" w:rsidRDefault="00EA63A9" w:rsidP="00EA63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63A9" w:rsidRPr="00EA63A9" w:rsidRDefault="00EA63A9" w:rsidP="00EA63A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63A9" w:rsidRPr="00EA63A9" w:rsidRDefault="00EA63A9" w:rsidP="00EA63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63A9" w:rsidRPr="00EA63A9" w:rsidRDefault="00EA63A9" w:rsidP="00EA63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EA63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EA63A9" w:rsidRDefault="00EA63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63A9" w:rsidRDefault="00EA63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63A9" w:rsidRDefault="00EA63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63A9" w:rsidRDefault="00EA63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63A9" w:rsidRDefault="00EA63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63A9" w:rsidRPr="00EA63A9" w:rsidRDefault="00EA63A9">
      <w:pPr>
        <w:jc w:val="center"/>
        <w:rPr>
          <w:rFonts w:hAnsi="Times New Roman" w:cs="Times New Roman"/>
          <w:b/>
          <w:bCs/>
          <w:color w:val="000000"/>
          <w:sz w:val="32"/>
          <w:szCs w:val="30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32"/>
          <w:szCs w:val="30"/>
          <w:lang w:val="ru-RU"/>
        </w:rPr>
        <w:t xml:space="preserve">Положение </w:t>
      </w:r>
    </w:p>
    <w:p w:rsidR="00EA63A9" w:rsidRDefault="00EA63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профориентационной работе </w:t>
      </w:r>
    </w:p>
    <w:p w:rsidR="00431FBC" w:rsidRPr="00EA63A9" w:rsidRDefault="00EA63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 «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Хуцеевская СОШ</w:t>
      </w: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EA63A9" w:rsidRDefault="00EA63A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63A9" w:rsidRDefault="00EA63A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63A9" w:rsidRDefault="00EA63A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63A9" w:rsidRDefault="00EA63A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63A9" w:rsidRDefault="00EA63A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63A9" w:rsidRDefault="00EA63A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63A9" w:rsidRDefault="00EA63A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63A9" w:rsidRDefault="00EA63A9" w:rsidP="00EA63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1B1442" w:rsidRDefault="001B144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1442" w:rsidRDefault="001B144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B1442" w:rsidRDefault="001B144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Профориентационная работа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Хуцеевская СОШ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» (далее – Школа) реализуется в соответствии с Методическими рекомендациями и порядком реализации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, направленными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письме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17.08.2023 № ДГ-1773/05.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1.2. Профориентационная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работа в школе должна основываться на дифференцированном подходе к обучающимся, который учитывает возрастные и психологические особенности школьников,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их интересы, ценностные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ориентации, жизненные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планы, уровень образовательных результатов.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1.3. Профориентационная работа в школе должна оптимально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сочетать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массовые, групповые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и индивидуальные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формы.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1.4. Профориентационная работа в школе должна обеспечивать взаимосвязь 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1.5. Цели профориентационной работы в школе: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формирование готовности школьников к профессиональному самоопределению; активизация процесса профессионального самоопределения обучающихся, включающего получение знаний о мире профессионального труда, формирование положительного отношения к самому себе, осознание своей индивидуальности, уверенности в своих силах, применительно к реализации себя в будущей профессии;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способностей к профессиональной адаптации в современных социально-экономических условиях; повышение уровня психологической компетенции обучающихся за счет снабжения их соответствующими знаниями и умениями, расширение границ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самовосприятия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, раскрытие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потребности в самосовершенствовании.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1.6. Задачи профориентационной работы в школе:</w:t>
      </w:r>
    </w:p>
    <w:p w:rsidR="00431FBC" w:rsidRPr="00EA63A9" w:rsidRDefault="00EA63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учебных программ, пособий и учебно-воспитательного процесса в целом;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участие в этой работе педагогического коллектива, родительской общественности, специалистов соответствующих организаций и учреждений;</w:t>
      </w:r>
    </w:p>
    <w:p w:rsidR="00431FBC" w:rsidRPr="00EA63A9" w:rsidRDefault="00EA63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систему квалифицированной и комплексной профориентационной работы с обучающимися;</w:t>
      </w:r>
    </w:p>
    <w:p w:rsidR="00431FBC" w:rsidRPr="00EA63A9" w:rsidRDefault="00EA63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сознательный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к выбору профессии в соответствии с его интересами, состоянием здоровья и особенностями и с учетом потребности региона в кадрах;</w:t>
      </w:r>
    </w:p>
    <w:p w:rsidR="00431FBC" w:rsidRPr="00EA63A9" w:rsidRDefault="00EA63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формировать у обучающихся профессиональные намерения на основе комплексного изучения личности с учетом их индивидуальных психофизиологических особенностей, состояния здоровья, а также потребностей региона в кадрах;</w:t>
      </w:r>
    </w:p>
    <w:p w:rsidR="00431FBC" w:rsidRPr="00EA63A9" w:rsidRDefault="00EA63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привлечь обучающихся во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внеучебное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время к различным видам творчества, повышающего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его роль в выборе профессии;</w:t>
      </w:r>
    </w:p>
    <w:p w:rsidR="00431FBC" w:rsidRPr="00EA63A9" w:rsidRDefault="00EA63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создать систему профессионального просвещения и консультирования обучающихся;</w:t>
      </w:r>
    </w:p>
    <w:p w:rsidR="00431FBC" w:rsidRPr="00EA63A9" w:rsidRDefault="00EA63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обеспечить дифференцированное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школьников для более полного раскрытия их индивидуальных интересов, способностей и склонностей;</w:t>
      </w:r>
    </w:p>
    <w:p w:rsidR="00431FBC" w:rsidRPr="00EA63A9" w:rsidRDefault="00EA63A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обеспечить использование возможностей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службы школы для организации и проведения профориентационной работы.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профориентационной работы в школе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2.1. Профориентационная работа в школе реализуется в соответствии с ООП школы. Содержание профориентационной работы описано в рабочей программе воспитания обучающихся, конкретизировано в календарных планах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уровней НОО, ООО и СОО, планах внеурочной деятельности и учебных планах ООО и СОО.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Профориентационная работа в школе строится по направлениям:</w:t>
      </w:r>
    </w:p>
    <w:p w:rsidR="00431FBC" w:rsidRPr="00EA63A9" w:rsidRDefault="00EA63A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 информирование – ознакомление обучающихся с современными видами производства, состоянием рынка труда, потребностями хозяйственного комплекса в квалифицированных кадрах, содержанием и перспективами развития рынка профессий, формами и условиями их освоения, требованиями, которым должны соответствовать люди соответствующей профессии, возможностями профессионально-квалификационного роста и самосовершенствования в процессе трудовой деятельности;</w:t>
      </w:r>
    </w:p>
    <w:p w:rsidR="00431FBC" w:rsidRPr="00EA63A9" w:rsidRDefault="00EA63A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консультация – оказание помощи обучающимся в профессиональном самоопределении с целью принятия ими осознанного решения о выборе профессионального пути;</w:t>
      </w:r>
    </w:p>
    <w:p w:rsidR="00431FBC" w:rsidRPr="00EA63A9" w:rsidRDefault="00EA63A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 подбор – представление рекомендаций обучающимся о возможных направлениях профессиональной деятельности, наиболее соответствующих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психологическим, психофизическим, физиологическим особенностям, на основе результатов психологической, психофизической и медицинской диагностики;</w:t>
      </w:r>
    </w:p>
    <w:p w:rsidR="00431FBC" w:rsidRPr="00EA63A9" w:rsidRDefault="00EA63A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профессиональная, производственная и социальная адаптация – система мер, способствующих профессиональному становлению работника, формированию у него соответствующих социальных, профессиональных качеств, установок и потребностей к активному творческому труду, достижению высшего уровня профессионализма.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2.3. С учетом психологических и возрастных особенностей школьников содержание профориентационной работы в школе дифференцируется по уровням общего образования.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2.3.1. На уровне НОО профориентационная</w:t>
      </w:r>
      <w:bookmarkStart w:id="0" w:name="_GoBack"/>
      <w:bookmarkEnd w:id="0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направлена:</w:t>
      </w:r>
    </w:p>
    <w:p w:rsidR="00431FBC" w:rsidRPr="00EA63A9" w:rsidRDefault="00EA63A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на развитие ценностного отношения к труду, понимание его роли в жизни человека и в обществе;</w:t>
      </w:r>
    </w:p>
    <w:p w:rsidR="00431FBC" w:rsidRPr="00EA63A9" w:rsidRDefault="00EA63A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развитие интереса к учебно-познавательной деятельности, основанной на участии детей в различных видах деятельности.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2.3.2. На уровне ООО профориентационная работа направлена:</w:t>
      </w:r>
    </w:p>
    <w:p w:rsidR="00431FBC" w:rsidRDefault="00EA63A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2.3.2.1. В 5–7-х классах:</w:t>
      </w:r>
    </w:p>
    <w:p w:rsidR="00431FBC" w:rsidRPr="00EA63A9" w:rsidRDefault="00EA63A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развитие у школьников личностного интереса к профессиональной деятельности;</w:t>
      </w:r>
    </w:p>
    <w:p w:rsidR="00431FBC" w:rsidRDefault="00EA63A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«Я»;</w:t>
      </w:r>
    </w:p>
    <w:p w:rsidR="00431FBC" w:rsidRPr="00EA63A9" w:rsidRDefault="00EA63A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экономике, культуре.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Этому способствует выполнение обучающимися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431FBC" w:rsidRDefault="00EA63A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2.3.2.2. В 8–9-х классах:</w:t>
      </w:r>
    </w:p>
    <w:p w:rsidR="00431FBC" w:rsidRPr="00EA63A9" w:rsidRDefault="00EA63A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уточнение образовательного запроса в ходе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элективных и факультативных курсов;</w:t>
      </w:r>
    </w:p>
    <w:p w:rsidR="00431FBC" w:rsidRPr="00EA63A9" w:rsidRDefault="00EA63A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групповое и индивидуальное консультирование с целью оказания помощи в выборе профиля обучения.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2.3.3. На уровне СОО профориентационная работа направлена:</w:t>
      </w:r>
    </w:p>
    <w:p w:rsidR="00431FBC" w:rsidRPr="00EA63A9" w:rsidRDefault="00EA63A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на формирование навыков самообразования, саморазвития;</w:t>
      </w:r>
    </w:p>
    <w:p w:rsidR="00431FBC" w:rsidRPr="00EA63A9" w:rsidRDefault="00EA63A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определение и формирование профессиональных качеств для работы в интересующих обучающегося профессиональных областях;</w:t>
      </w:r>
    </w:p>
    <w:p w:rsidR="00431FBC" w:rsidRDefault="00EA63A9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коррекцию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1FBC" w:rsidRPr="00EA63A9" w:rsidRDefault="00EA63A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готовности к избранной профессиональной деятельности.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профориентационной работы в школе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3.1. Профориентационная работа реализуется в образовательном процессе школы:</w:t>
      </w:r>
    </w:p>
    <w:p w:rsidR="00431FBC" w:rsidRPr="00EA63A9" w:rsidRDefault="00EA63A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через единство всех видов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деятельности обучающихся;</w:t>
      </w:r>
    </w:p>
    <w:p w:rsidR="00431FBC" w:rsidRPr="00EA63A9" w:rsidRDefault="00EA63A9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учреждениями среднего и высшего профессионального образования;</w:t>
      </w:r>
    </w:p>
    <w:p w:rsidR="00431FBC" w:rsidRPr="00EA63A9" w:rsidRDefault="00EA63A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руководителями предприятий (организаций).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Профориентационная работа реализуется на основном уровне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3.3. Профориентационная работа реализуется в форматах:</w:t>
      </w:r>
    </w:p>
    <w:p w:rsidR="00431FBC" w:rsidRDefault="00EA63A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1FBC" w:rsidRDefault="00EA63A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деятельность;</w:t>
      </w:r>
    </w:p>
    <w:p w:rsidR="00431FBC" w:rsidRPr="00EA63A9" w:rsidRDefault="00EA63A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родителями/законными представителями;</w:t>
      </w:r>
    </w:p>
    <w:p w:rsidR="00431FBC" w:rsidRDefault="00EA63A9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практико-ориентированный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1FBC" w:rsidRDefault="00EA63A9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 образование.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обеспечивает школьная служба профориентации. В ее состав входят ответственный за профориентацию в школе, педагоги-навигаторы, классные руководители, педагоги-предметники, библиотекарь, социальный педагог, педагог-психолог, медицинский работник, детские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общественные объединения.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Ответственные за </w:t>
      </w:r>
      <w:proofErr w:type="spellStart"/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профориентационную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работу в школе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4.1. Ответственными за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в школе являются заместители директора школы по УВР и ВР.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4.2. Функция ответственного за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работу  –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организация и управление профориентационной работой в школе, в том числе:</w:t>
      </w:r>
    </w:p>
    <w:p w:rsidR="00431FBC" w:rsidRPr="00EA63A9" w:rsidRDefault="00EA63A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поддержание связей школы с социальными партнерами, влияющими на самоопределение обучающихся на уровне основного и среднего общего образования;</w:t>
      </w:r>
    </w:p>
    <w:p w:rsidR="00431FBC" w:rsidRPr="00EA63A9" w:rsidRDefault="00EA63A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планирование работы педагогического коллектива по формированию готовности обучающихся к профильному и профессиональному самоопределению в соответствии с основной образовательной программой образовательной организации;</w:t>
      </w:r>
    </w:p>
    <w:p w:rsidR="00431FBC" w:rsidRPr="00EA63A9" w:rsidRDefault="00EA63A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анализ и коррекция деятельности педагогического коллектива по данному направлению (консультации учителей-предметников, классных руководителей по организации системы учебно-воспитательной работы, направленной на самоопределение обучающихся);</w:t>
      </w:r>
    </w:p>
    <w:p w:rsidR="00431FBC" w:rsidRPr="00EA63A9" w:rsidRDefault="00EA63A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проведение совещаний педагогических советов и производственных совещаний с обсуждением проблемы профильного и профессионального самоопределения старшеклассников;</w:t>
      </w:r>
    </w:p>
    <w:p w:rsidR="00431FBC" w:rsidRPr="00EA63A9" w:rsidRDefault="00EA63A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организация участия одаренных детей в предметных олимпиадах разного уровня;</w:t>
      </w:r>
    </w:p>
    <w:p w:rsidR="00431FBC" w:rsidRPr="00EA63A9" w:rsidRDefault="00EA63A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контроль своевременного повышения компетентности в области самоопределения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руководителями; учителями, преподающими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на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педагогами-предметниками; школьным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психологом; библиотекарем;</w:t>
      </w:r>
    </w:p>
    <w:p w:rsidR="00431FBC" w:rsidRPr="00EA63A9" w:rsidRDefault="00EA63A9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контроль деятельности классных руководителей, воспитателей, педагогов-предметников, школьного психолога, социального педагога, библиотекаря по проблеме профильного обучения и профессионального самоопределения обучающихся;</w:t>
      </w:r>
    </w:p>
    <w:p w:rsidR="00431FBC" w:rsidRPr="00EA63A9" w:rsidRDefault="00EA63A9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уровня развития разнообразных форм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предпрофильной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подготовки и профильного обучения обучающихся (кружки, факультативы, элективные курсы, исследовательские проекты).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Педагоги-навигаторы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5.1. Педагог-навигатор – специалист, непосредственно осуществляющий педагогическую поддержку обучающихся в процессе формирования и дальнейшей реализации их индивидуальных образовательно-профессиональных траекторий.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5.2. В качестве педагогов-навигаторов могут выступать педагогические работники основного и среднего общего образования, дополнительного образования.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5.3. Педагог-навигатор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должен пройти обучение по специализированной программе ДПО в общем объеме не менее 36 академических часов. Программа направлена на совершенствование профессиональных компетенций по формированию осознанности и ГПС у обучающихся 6–11-х классов.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5.4. Педагог-навигатор непосредственно сопровождает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 в школе.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5.6. Педагог-навигатор формирует списки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участников проекта «Билет в будущее», собирает согласия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 родителей обучающихся для участия в проекте, проводит всероссийские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онлайн-уроки, комплексные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онлайн-диагностики и групповые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консультации, организует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сопровождает обучающихся на мероприятия профессионального выбора в регионе, собирает и передает отчетную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документацию.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руководители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5.1. Классный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руководитель, опираясь на основную образовательную программу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в части рабочей программы воспитания и календарного плана воспитательной работы соответствующего уровня образования, составляет план педагогической поддержки самоопределения обучающихся конкретного класса.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5.2. В плане следует отразить разнообразные формы и виды профориентационной работы с учениками:</w:t>
      </w:r>
    </w:p>
    <w:p w:rsidR="00431FBC" w:rsidRPr="00EA63A9" w:rsidRDefault="00EA63A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индивидуальные и групповые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беседы, диспуты, конференции;</w:t>
      </w:r>
    </w:p>
    <w:p w:rsidR="00431FBC" w:rsidRPr="00EA63A9" w:rsidRDefault="00EA63A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психолого-педагогические наблюдения склонностей обучающихся: данные наблюдений, анкет, тестов фиксируются в индивидуальной карте ученика (портфолио);</w:t>
      </w:r>
    </w:p>
    <w:p w:rsidR="00431FBC" w:rsidRPr="00EA63A9" w:rsidRDefault="00EA63A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помощь обучающимся в выборе образовательной траектории: определении профильного обучения и профессионального становления, анализе достижений, формировании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портфолио;</w:t>
      </w:r>
    </w:p>
    <w:p w:rsidR="00431FBC" w:rsidRPr="00EA63A9" w:rsidRDefault="00EA63A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организация посещения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обучающимися дней открытых дверей в высших учебных заведениях и организациях среднего профессионального образования;</w:t>
      </w:r>
    </w:p>
    <w:p w:rsidR="00431FBC" w:rsidRPr="00EA63A9" w:rsidRDefault="00EA63A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организация тематических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и комплексных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класса на предприятия;</w:t>
      </w:r>
    </w:p>
    <w:p w:rsidR="00431FBC" w:rsidRPr="00EA63A9" w:rsidRDefault="00EA63A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помощь школьному психологу в проведении анкетирования обучающихся и их родителей по проблеме самоопределения;</w:t>
      </w:r>
    </w:p>
    <w:p w:rsidR="00431FBC" w:rsidRPr="00EA63A9" w:rsidRDefault="00EA63A9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встречи обучающихся с выпускниками школы – студентами высших учебных заведений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и обучающимися организаций среднего профессионального образования;</w:t>
      </w:r>
    </w:p>
    <w:p w:rsidR="00431FBC" w:rsidRPr="00EA63A9" w:rsidRDefault="00EA63A9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 с обсуждением проблем формирования готовности обучающихся к профессиональному самоопределению.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Педагоги-предметники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Педагоги-предметники на уроках и во внеурочное время ведут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направлениям:</w:t>
      </w:r>
    </w:p>
    <w:p w:rsidR="00431FBC" w:rsidRPr="00EA63A9" w:rsidRDefault="00EA63A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показывают обучающимся роль труда в жизни человека;</w:t>
      </w:r>
    </w:p>
    <w:p w:rsidR="00431FBC" w:rsidRPr="00EA63A9" w:rsidRDefault="00EA63A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привлекают обучающихся к выполнению трудовых дел;</w:t>
      </w:r>
    </w:p>
    <w:p w:rsidR="00431FBC" w:rsidRPr="00EA63A9" w:rsidRDefault="00EA63A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организуют тематические ознакомительные экскурсии обучающихся в учреждения и предприятия;</w:t>
      </w:r>
    </w:p>
    <w:p w:rsidR="00431FBC" w:rsidRPr="00EA63A9" w:rsidRDefault="00EA63A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вовлекают обучающихся в различные виды учебно-познавательной деятельности (трудовой, игровой, исследовательской);</w:t>
      </w:r>
    </w:p>
    <w:p w:rsidR="00431FBC" w:rsidRPr="00EA63A9" w:rsidRDefault="00EA63A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знакомят обучающихся с миром профессий;</w:t>
      </w:r>
    </w:p>
    <w:p w:rsidR="00431FBC" w:rsidRPr="00EA63A9" w:rsidRDefault="00EA63A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способствуют развитию познавательного интереса и творческой направленности личности школьников, используя разнообразные методы и средства: проектную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 д.;</w:t>
      </w:r>
    </w:p>
    <w:p w:rsidR="00431FBC" w:rsidRPr="00EA63A9" w:rsidRDefault="00EA63A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обеспечивают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направленность уроков, формируют у обучающихся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общетрудовые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, профессионально важные навыки;</w:t>
      </w:r>
    </w:p>
    <w:p w:rsidR="00431FBC" w:rsidRPr="00EA63A9" w:rsidRDefault="00EA63A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способствуют формированию у школьников адекватной самооценки;</w:t>
      </w:r>
    </w:p>
    <w:p w:rsidR="00431FBC" w:rsidRPr="00EA63A9" w:rsidRDefault="00EA63A9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проводят наблюдения с целью выявления склонностей и способностей обучающихся;</w:t>
      </w:r>
    </w:p>
    <w:p w:rsidR="00431FBC" w:rsidRPr="00EA63A9" w:rsidRDefault="00EA63A9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адаптируют профильные программы в зависимости от профиля класса, особенностей обучающихся.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Библиотекарь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Библиотекарь ведет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через следующие виды деятельности:</w:t>
      </w:r>
    </w:p>
    <w:p w:rsidR="00431FBC" w:rsidRDefault="00EA63A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регулярно подбирает литературу для учителей и обучающихся в помощь выбирающим профессию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 и пособия по профориентационной работе;</w:t>
      </w:r>
    </w:p>
    <w:p w:rsidR="00431FBC" w:rsidRPr="00EA63A9" w:rsidRDefault="00EA63A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изучает читательские интересы обучающихся и рекомендует им литературу, помогающую в выборе профессии;</w:t>
      </w:r>
    </w:p>
    <w:p w:rsidR="00431FBC" w:rsidRPr="00EA63A9" w:rsidRDefault="00EA63A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организует выставки книг о профессиях и читательские диспуты на темы выбора профессии;</w:t>
      </w:r>
    </w:p>
    <w:p w:rsidR="00431FBC" w:rsidRPr="00EA63A9" w:rsidRDefault="00EA63A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накапливает, обобщает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проспекты, программы, описания профессий);</w:t>
      </w:r>
    </w:p>
    <w:p w:rsidR="00431FBC" w:rsidRPr="00EA63A9" w:rsidRDefault="00EA63A9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регулярно устраивает выставки литературы о профессиях по сферам и отраслям (машиностроение, транспорт, строительство, в мире искусства и т. д.).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Социальный педагог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Социальный педагог ведет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через следующие виды деятельности:</w:t>
      </w:r>
    </w:p>
    <w:p w:rsidR="00431FBC" w:rsidRPr="00EA63A9" w:rsidRDefault="00EA63A9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способствует формированию у обучающихся группы риска адекватной самооценки, поскольку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оказывает педагогическую поддержку обучающимся группы риска в процессе их профессионального и жизненного самоопределения;</w:t>
      </w:r>
    </w:p>
    <w:p w:rsidR="00431FBC" w:rsidRPr="00EA63A9" w:rsidRDefault="00EA63A9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консультирует обучающихся по социальным вопросам;</w:t>
      </w:r>
    </w:p>
    <w:p w:rsidR="00431FBC" w:rsidRPr="00EA63A9" w:rsidRDefault="00EA63A9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оказывает помощь классному руководителю в процессе анализа и оценки социальных факторов, затрудняющих процесс самоопределения школьника.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Педагог-психолог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Педагог-психолог ведет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через следующие виды деятельности:</w:t>
      </w:r>
    </w:p>
    <w:p w:rsidR="00431FBC" w:rsidRPr="00EA63A9" w:rsidRDefault="00EA63A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изучает профессиональные интересы и склонности обучающихся;</w:t>
      </w:r>
    </w:p>
    <w:p w:rsidR="00431FBC" w:rsidRPr="00EA63A9" w:rsidRDefault="00EA63A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готовности обучающегося к профильному и профессиональному самоопределению путем анкетирования обучающихся и их родителей;</w:t>
      </w:r>
    </w:p>
    <w:p w:rsidR="00431FBC" w:rsidRPr="00EA63A9" w:rsidRDefault="00EA63A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тренинговые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по профориентации обучающихся;</w:t>
      </w:r>
    </w:p>
    <w:p w:rsidR="00431FBC" w:rsidRPr="00EA63A9" w:rsidRDefault="00EA63A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осуществляет психологическое просвещение родителей и педагогов на тему выбора профессии;</w:t>
      </w:r>
    </w:p>
    <w:p w:rsidR="00431FBC" w:rsidRPr="00EA63A9" w:rsidRDefault="00EA63A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консультирует обучающихся с учетом их возрастных особенностей;</w:t>
      </w:r>
    </w:p>
    <w:p w:rsidR="00431FBC" w:rsidRPr="00EA63A9" w:rsidRDefault="00EA63A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организует выступления родителей обучающихся перед учениками с информацией о своей профессии;</w:t>
      </w:r>
    </w:p>
    <w:p w:rsidR="00431FBC" w:rsidRPr="00EA63A9" w:rsidRDefault="00EA63A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выявляет особенности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 целью оказания помощи обучающимся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и педагогам;</w:t>
      </w:r>
    </w:p>
    <w:p w:rsidR="00431FBC" w:rsidRPr="00EA63A9" w:rsidRDefault="00EA63A9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помогает обучающимся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объективно оценить их интересы и склонности;</w:t>
      </w:r>
    </w:p>
    <w:p w:rsidR="00431FBC" w:rsidRPr="00EA63A9" w:rsidRDefault="00EA63A9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создает базу данных по профессиональной диагностике.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Медицинский работник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Медицинский работник ведет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через следующие виды деятельности:</w:t>
      </w:r>
    </w:p>
    <w:p w:rsidR="00431FBC" w:rsidRPr="00EA63A9" w:rsidRDefault="00EA63A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способствует формированию у школьников установки на здоровый образ жизни;</w:t>
      </w:r>
    </w:p>
    <w:p w:rsidR="00431FBC" w:rsidRPr="00EA63A9" w:rsidRDefault="00EA63A9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проводит с обучающимися беседы о взаимосвязи успешности профессиональной карьеры и здоровья человека;</w:t>
      </w:r>
    </w:p>
    <w:p w:rsidR="00431FBC" w:rsidRPr="00EA63A9" w:rsidRDefault="00EA63A9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проводит консультации для обучающихся и их родителей о влиянии той или иной профессии на состояние здоровья человека.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11. Детские </w:t>
      </w:r>
      <w:proofErr w:type="spellStart"/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общественные объединения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действуют детские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общественные объединения, которые ведут </w:t>
      </w:r>
      <w:proofErr w:type="spellStart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через разнообразные виды деятельности.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11.1. Школьное научное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ученическое общество «Хочу все знать!»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ШНУО «Хочу все знать!»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занимается:</w:t>
      </w:r>
    </w:p>
    <w:p w:rsidR="00431FBC" w:rsidRPr="00EA63A9" w:rsidRDefault="00EA63A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 и проектной деятельностями в различных областях школьных наук;</w:t>
      </w:r>
    </w:p>
    <w:p w:rsidR="00431FBC" w:rsidRPr="00EA63A9" w:rsidRDefault="00EA63A9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популяризацией науки среди сверстников посредством организации школьной научно-практической конференции «Первые шаги в науку».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11.2. Творческое объединение «Город мастеров»</w:t>
      </w:r>
    </w:p>
    <w:p w:rsidR="00431FBC" w:rsidRDefault="00EA63A9">
      <w:pPr>
        <w:rPr>
          <w:rFonts w:hAnsi="Times New Roman" w:cs="Times New Roman"/>
          <w:color w:val="000000"/>
          <w:sz w:val="24"/>
          <w:szCs w:val="24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 xml:space="preserve">Творческое объединение «Город мастеров» объединяет обучающихся, занимающихся различными видами творчества.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рамках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профориентационной работы проводит:</w:t>
      </w:r>
    </w:p>
    <w:p w:rsidR="00431FBC" w:rsidRPr="00EA63A9" w:rsidRDefault="00EA63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мастер-классы по различным видам прикладного творчества;</w:t>
      </w:r>
    </w:p>
    <w:p w:rsidR="00431FBC" w:rsidRDefault="00EA63A9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выставки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1FBC" w:rsidRPr="00EA63A9" w:rsidRDefault="00EA63A9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встречи со специалистами различных профессиональных областей прикладного труда.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12. Документация по профориентационной работе</w:t>
      </w:r>
    </w:p>
    <w:p w:rsidR="00431FBC" w:rsidRPr="00EA63A9" w:rsidRDefault="00EA63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Основными документами, регулирующими профориентацию обучающихся в образовательной организации, являются:</w:t>
      </w:r>
    </w:p>
    <w:p w:rsidR="00431FBC" w:rsidRPr="00EA63A9" w:rsidRDefault="00EA63A9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профориентационной работе;</w:t>
      </w:r>
    </w:p>
    <w:p w:rsidR="00431FBC" w:rsidRPr="00EA63A9" w:rsidRDefault="00EA63A9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ООП НОО, ООО, СОО,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A63A9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воспитания и календарные планы воспитательной работы по уровням образования.</w:t>
      </w:r>
    </w:p>
    <w:sectPr w:rsidR="00431FBC" w:rsidRPr="00EA63A9" w:rsidSect="001B1442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2E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21C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67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F6C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665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2F55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761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891C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B058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142E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1C6D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0D40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D04D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B6B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B712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8E4A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623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2351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8"/>
  </w:num>
  <w:num w:numId="5">
    <w:abstractNumId w:val="9"/>
  </w:num>
  <w:num w:numId="6">
    <w:abstractNumId w:val="12"/>
  </w:num>
  <w:num w:numId="7">
    <w:abstractNumId w:val="11"/>
  </w:num>
  <w:num w:numId="8">
    <w:abstractNumId w:val="10"/>
  </w:num>
  <w:num w:numId="9">
    <w:abstractNumId w:val="17"/>
  </w:num>
  <w:num w:numId="10">
    <w:abstractNumId w:val="1"/>
  </w:num>
  <w:num w:numId="11">
    <w:abstractNumId w:val="2"/>
  </w:num>
  <w:num w:numId="12">
    <w:abstractNumId w:val="0"/>
  </w:num>
  <w:num w:numId="13">
    <w:abstractNumId w:val="14"/>
  </w:num>
  <w:num w:numId="14">
    <w:abstractNumId w:val="15"/>
  </w:num>
  <w:num w:numId="15">
    <w:abstractNumId w:val="4"/>
  </w:num>
  <w:num w:numId="16">
    <w:abstractNumId w:val="16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1442"/>
    <w:rsid w:val="002D33B1"/>
    <w:rsid w:val="002D3591"/>
    <w:rsid w:val="003514A0"/>
    <w:rsid w:val="00431FBC"/>
    <w:rsid w:val="004F7E17"/>
    <w:rsid w:val="005A05CE"/>
    <w:rsid w:val="00653AF6"/>
    <w:rsid w:val="00B73A5A"/>
    <w:rsid w:val="00E438A1"/>
    <w:rsid w:val="00EA63A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7A99"/>
  <w15:docId w15:val="{A0BA4635-87D1-4CDB-A700-D2FFA886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2463</Words>
  <Characters>14045</Characters>
  <Application>Microsoft Office Word</Application>
  <DocSecurity>0</DocSecurity>
  <Lines>117</Lines>
  <Paragraphs>32</Paragraphs>
  <ScaleCrop>false</ScaleCrop>
  <Company/>
  <LinksUpToDate>false</LinksUpToDate>
  <CharactersWithSpaces>16476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2023-11-05T21:02:00Z</dcterms:modified>
</cp:coreProperties>
</file>