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2A7" w:rsidRPr="001F4DAA" w:rsidRDefault="008262A7" w:rsidP="008262A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584A3F8" wp14:editId="2C935456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2A7" w:rsidRPr="001F4DAA" w:rsidRDefault="008262A7" w:rsidP="008262A7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8262A7" w:rsidRPr="001F4DAA" w:rsidRDefault="008262A7" w:rsidP="008262A7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8262A7" w:rsidRPr="001F4DAA" w:rsidRDefault="008262A7" w:rsidP="008262A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8262A7" w:rsidRPr="001F4DAA" w:rsidRDefault="008262A7" w:rsidP="008262A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8262A7" w:rsidRPr="001F4DAA" w:rsidRDefault="008262A7" w:rsidP="008262A7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8262A7" w:rsidRPr="005136E5" w:rsidTr="0053759F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2A7" w:rsidRPr="001F4DAA" w:rsidRDefault="008262A7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2A7" w:rsidRPr="001F4DAA" w:rsidRDefault="008262A7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8262A7" w:rsidRPr="001F4DAA" w:rsidTr="0053759F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2A7" w:rsidRPr="001F4DAA" w:rsidRDefault="008262A7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2A7" w:rsidRPr="001F4DAA" w:rsidRDefault="008262A7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8262A7" w:rsidRPr="001F4DAA" w:rsidTr="0053759F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2A7" w:rsidRPr="001F4DAA" w:rsidRDefault="008262A7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2A7" w:rsidRPr="001F4DAA" w:rsidRDefault="008262A7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5C5BF5" w:rsidRDefault="005C5BF5">
      <w:pPr>
        <w:rPr>
          <w:rFonts w:hAnsi="Times New Roman" w:cs="Times New Roman"/>
          <w:color w:val="000000"/>
          <w:sz w:val="24"/>
          <w:szCs w:val="24"/>
        </w:rPr>
      </w:pPr>
    </w:p>
    <w:p w:rsidR="008262A7" w:rsidRDefault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34095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8262A7" w:rsidRDefault="0034095C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порядке ведения тетрадей по предметам в </w:t>
      </w:r>
    </w:p>
    <w:p w:rsidR="008262A7" w:rsidRPr="008262A7" w:rsidRDefault="008262A7" w:rsidP="008262A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262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«Хуцеевская СОШ»</w:t>
      </w: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2A7" w:rsidRDefault="008262A7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5136E5" w:rsidRDefault="005136E5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36E5" w:rsidRDefault="005136E5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36E5" w:rsidRDefault="005136E5" w:rsidP="008262A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5BF5" w:rsidRPr="008262A7" w:rsidRDefault="0034095C" w:rsidP="008262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8262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соответствии: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Концепцией преподавания русского языка и литературы в Российской Федерации, утвержденной распоряжением Правительства от 09.04.2016 № 637-р;</w:t>
      </w:r>
    </w:p>
    <w:p w:rsidR="005C5BF5" w:rsidRPr="008262A7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от 23.10.2019 № ВБ-47/04 «Об использовании рабочих тетрадей»;</w:t>
      </w:r>
    </w:p>
    <w:p w:rsidR="005C5BF5" w:rsidRDefault="003409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262A7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62A7" w:rsidRPr="008262A7" w:rsidRDefault="0034095C" w:rsidP="008262A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иными локальными актами </w:t>
      </w:r>
      <w:r w:rsidR="008262A7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</w:p>
    <w:p w:rsidR="005C5BF5" w:rsidRPr="008262A7" w:rsidRDefault="0034095C" w:rsidP="008262A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1.2. Тетрадь по предмету (ученическая тетрадь) – изданное типографским способом средство обучения, которое используется в учебном процессе для организации познавательной деятельности на уроках по предметам учебного плана и выполнению домашних заданий обучающимися. Тетради по предметам должны соответствовать требованиям безопасности.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1.3. 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 Обеспечение обучающихся рабочими тетрадями относится к компетенции общеобразовательной организации.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Количество и назначение тетрадей по предметам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2.1. Ведение тетрадей по каждому предмету учебного плана (за исключением физической культуры) учащимися с 1-го по 11-й класс является обязательным.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2.2. Предусматриваются несколько типов письменных работ в тетради:</w:t>
      </w:r>
    </w:p>
    <w:p w:rsidR="005C5BF5" w:rsidRDefault="003409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5BF5" w:rsidRDefault="003409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домашняя работа;</w:t>
      </w:r>
    </w:p>
    <w:p w:rsidR="005C5BF5" w:rsidRDefault="003409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контрольная работа;</w:t>
      </w:r>
    </w:p>
    <w:p w:rsidR="005C5BF5" w:rsidRDefault="0034095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творческая работа.</w:t>
      </w:r>
    </w:p>
    <w:p w:rsidR="005C5BF5" w:rsidRDefault="003409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работ:</w:t>
      </w:r>
    </w:p>
    <w:p w:rsidR="005C5BF5" w:rsidRDefault="003409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сочинение;</w:t>
      </w:r>
    </w:p>
    <w:p w:rsidR="005C5BF5" w:rsidRDefault="003409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изложение;</w:t>
      </w:r>
    </w:p>
    <w:p w:rsidR="005C5BF5" w:rsidRDefault="003409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эссе;</w:t>
      </w:r>
    </w:p>
    <w:p w:rsidR="005C5BF5" w:rsidRDefault="003409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рецензия;</w:t>
      </w:r>
    </w:p>
    <w:p w:rsidR="005C5BF5" w:rsidRDefault="003409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лабораторная работа;</w:t>
      </w:r>
    </w:p>
    <w:p w:rsidR="005C5BF5" w:rsidRDefault="0034095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 работа.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2.3. В соответствии с типами и формами письменных работ тетради делятся по назначению на виды:</w:t>
      </w:r>
    </w:p>
    <w:p w:rsidR="005C5BF5" w:rsidRPr="008262A7" w:rsidRDefault="0034095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классных и домашних работ;</w:t>
      </w:r>
    </w:p>
    <w:p w:rsidR="005C5BF5" w:rsidRPr="008262A7" w:rsidRDefault="0034095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контрольных работ;</w:t>
      </w:r>
    </w:p>
    <w:p w:rsidR="005C5BF5" w:rsidRPr="008262A7" w:rsidRDefault="0034095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творческих работ/работ по развитию речи;</w:t>
      </w:r>
    </w:p>
    <w:p w:rsidR="005C5BF5" w:rsidRPr="008262A7" w:rsidRDefault="0034095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лабораторных работ (по физике, химии, биологии);</w:t>
      </w:r>
    </w:p>
    <w:p w:rsidR="005C5BF5" w:rsidRPr="008262A7" w:rsidRDefault="0034095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практических работ (по географии).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2.4. Ученики должны иметь следующее количество тетрадей по предмету для выполнения письменных работ, а также текущих контрольных письменных работ.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3905"/>
        <w:gridCol w:w="3558"/>
      </w:tblGrid>
      <w:tr w:rsidR="005C5B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тетрадей</w:t>
            </w:r>
          </w:p>
        </w:tc>
      </w:tr>
      <w:tr w:rsidR="005C5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1–9-е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 по предмету для классных и домашних работ,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тетрадь для контрольных работ,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тетрадь по развитию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тетради: 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 и тетрадь для контрольных работ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 для классных и домашних работ. В 9-м классе одна тетрадь для творческих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 и одна – для творческих работ (сочинений)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 и одна тетрадь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предмету для классных и домашних работ и одна тетрадь для контрольных работ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 тетради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 и одна тетрадь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 для классных и домашних работ, одна тетрадь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 для классных и домашних работ, одна тетрадь для контрольных работ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для классных и домашних работ и словарь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для классных и домашних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словарь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работ, одна тетрадь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работ, одна тетрадь для лабораторных работ</w:t>
            </w:r>
          </w:p>
        </w:tc>
      </w:tr>
      <w:tr w:rsidR="005C5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 для классных и домашних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практических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практических работ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История, обществознание, ОБЖ, музыка, изобразительное искусство, информатика, 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</w:t>
            </w:r>
          </w:p>
        </w:tc>
      </w:tr>
    </w:tbl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2.5. Учителя-предметники для повышения качества образования и эффективности применения образовательных технологий на уроках могут использовать рабочие тетради.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2.6. Использование рабочих тетрадей на печатной основе в начальных классах является неотъемлемой частью образовательного процесса и значительно влияет на эффективность обучения, поскольку выполнение обучающимися письменных работ формирует навык письма и развивает мелкую моторику.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2.7. Рекомендуется использовать отдельные тетради для классных и домашних работ, тетради для контрольных работ, тетради для лабораторных и практических работ в соответствии с условиями организации учебного процесса по учебным предметам.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ведения обучающимися тетрадей по предметам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3.1. Учащиеся пользуются стандартными тетрадями, состоящими из 12–18 листов. Общие тетради могут использоваться лишь в 5–11-х классах на уроках по учебным дисциплинам, при изучении которых необходимо выполнение больших по объему работ.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3.2. Обучающиеся должны вести записи в тетради аккуратно, разборчиво, с соблюдением требований орфографии и пунктуации.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3.3. Тетради по предметам, рабочие тетради должны быть подписаны с указанием фамилии, имени, класса, номера образовательной организации.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3.4. При выполнении записей в тетрадях необходимо соблюдать поля, размер которых устанавливает учитель.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Дата выполнения работы записывается в строку арабскими цифрами и с названием месяца в тетрадях по математике в 5–6-х классах, прописью – в тетрадях по русскому языку в 5–9-х классах, цифрами на полях или в строке – в тетрадях по остальным предметам.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3.6. В тетрадях название темы урока, а также темы письменных работ (изложений, сочинений, практических и других работ) следует писать на отдельной строке.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3.7. В тетрадях следует обозначать номер упражнения, задачи, при необходимости указывать вид выполняемой работы (план, конспект, ответы на вопросы и т. д.), указывать, где выполняется работа (классная или домашняя).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проверки учителями тетрадей по предметам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4.1. Учитель обязан периодически осуществлять проверку тетрадей по предмету в соответствии с Положением, разработанным в образовательной организации.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Учитель начальных классов проверяет тетради по предметам ежедневно.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4.3. Учителя-предметники проверяют тетради по предметам, рабочие тетради в зависимости от количества часов на учебный предмет в соответствии с учебным планом образовательной организации.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 xml:space="preserve">4.4. В </w:t>
      </w:r>
      <w:r w:rsidR="008262A7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8262A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установлена следующая периодичность проверки тетрадей обучающихся: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2"/>
        <w:gridCol w:w="819"/>
        <w:gridCol w:w="5516"/>
      </w:tblGrid>
      <w:tr w:rsidR="005C5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 проверки</w:t>
            </w:r>
          </w:p>
        </w:tc>
      </w:tr>
      <w:tr w:rsidR="005C5BF5" w:rsidRPr="005136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каждого урока у всех учеников</w:t>
            </w:r>
          </w:p>
        </w:tc>
      </w:tr>
      <w:tr w:rsidR="005C5BF5" w:rsidRPr="005136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каждого урока – только у слабых учащихся, у остальных – наиболее значимые по своей важности, но с таким расчетом, чтобы два раза в неделю тетради всех учащихся проверялись</w:t>
            </w:r>
          </w:p>
        </w:tc>
      </w:tr>
      <w:tr w:rsidR="005C5BF5" w:rsidRPr="005136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каждого урока – только у слабых учащихся, у остальных – наиболее значимые по своей важности, но с таким расчетом, чтобы два раза в месяц учителем проверялись тетради всех учащихся</w:t>
            </w:r>
          </w:p>
        </w:tc>
      </w:tr>
      <w:tr w:rsidR="005C5BF5" w:rsidRPr="005136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двух раз в месяц</w:t>
            </w:r>
          </w:p>
        </w:tc>
      </w:tr>
      <w:tr w:rsidR="005C5BF5" w:rsidRPr="005136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месяц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каждого урока у всех учеников – домашняя работа, классная работа, самостоятельные работы контролирующего характера</w:t>
            </w:r>
          </w:p>
        </w:tc>
      </w:tr>
      <w:tr w:rsidR="005C5BF5" w:rsidRPr="005136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Алгебра, геометрия, 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Текущая проверка домашних работ – один раз в неделю у всех учеников, самостоятельные работы контролирующего характера – после проведения работы у каждого ученика</w:t>
            </w:r>
          </w:p>
        </w:tc>
      </w:tr>
      <w:tr w:rsidR="005C5BF5" w:rsidRPr="005136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каждого урока – только у слабых учащихся, у остальных – наиболее значимые по своей важности, но с таким расчетом, чтобы два раза в месяц учителем проверялись тетради всех учащихся</w:t>
            </w:r>
          </w:p>
        </w:tc>
      </w:tr>
      <w:tr w:rsidR="005C5BF5" w:rsidRPr="005136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каждого урока у всех учеников.</w:t>
            </w:r>
          </w:p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Тетради-словари должны проверяться не реже одного раза в месяц</w:t>
            </w:r>
          </w:p>
        </w:tc>
      </w:tr>
      <w:tr w:rsidR="005C5BF5" w:rsidRPr="005136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каждого урока – только у слабых учащихся, у сильных – наиболее значимые по своей важности, но с таким расчетом, чтобы один раз в две недели учителем проверялись тетради всех учащихся.</w:t>
            </w:r>
          </w:p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Тетради-словари должны проверяться не реже одного раза в месяц</w:t>
            </w:r>
          </w:p>
        </w:tc>
      </w:tr>
      <w:tr w:rsidR="005C5BF5" w:rsidRPr="005136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 каждого урока – только у слабых учащихся, у сильных – наиболее значимые по своей важности, 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 не реже четырех раз в учебную четверть.</w:t>
            </w:r>
          </w:p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Тетради-словари должны проверяться не реже одного раза в месяц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География, биология, химия, физика, природоведение, история, обществознание, технология, ОБЖ, музыка, МХК, физкультура,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Default="00340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5BF5" w:rsidRPr="008262A7" w:rsidRDefault="00340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трех раз в учебную четверть</w:t>
            </w:r>
          </w:p>
        </w:tc>
      </w:tr>
    </w:tbl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4.5. В ходе проверки тетрадей по предметам учитель осуществляет контроль за выполнением классных и домашних работ обучающимися.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4.6. В ходе проверки тетрадей по предметам учитель исправляет допущенные обучающимися ошибки.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4.7. В проверяемых работах по русскому языку и математике в 5–7-х классах учитель исправляет все допущенные ошибки, руководствуясь следующими правилами:</w:t>
      </w:r>
    </w:p>
    <w:p w:rsidR="005C5BF5" w:rsidRPr="008262A7" w:rsidRDefault="0034095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зачеркивая орфографическую ошибку, цифру, математический знак, подписывает вверху букву или нужную цифру, математический знак;</w:t>
      </w:r>
    </w:p>
    <w:p w:rsidR="005C5BF5" w:rsidRPr="008262A7" w:rsidRDefault="0034095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пунктуационный ненужный знак зачеркивается, необходимый пишется красной пастой;</w:t>
      </w:r>
    </w:p>
    <w:p w:rsidR="005C5BF5" w:rsidRPr="008262A7" w:rsidRDefault="0034095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при проверке тетрадей по русскому языку учитель обозначает ошибку определенным знаком (для удобства подсчета ошибок и классификации), при проверке изложений и сочинений, кроме орфографических и пунктуационных, отмечаются речевые и грамматические ошибки, а также ошибки по содержанию.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4.8. При проверке тетрадей в 8–11-х классах учитель подчеркивает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допущенную ошибку и отмечает на полях количество ошибок.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4.9. После проверки диктанта указывается количество орфографических и пунктуационных ошибок, а изложения и сочинения – ошибок по содержанию, речевых, орфографических, пунктуационных и грамматических ошибок.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4.10. Работа над ошибками осуществляется в тех же тетрадях, в которых выполнялись работы.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4.11. Учитель может делать записи с рекомендациями для обучающихся. Записи должны быть корректными, не унижающими личность обучающегося.</w:t>
      </w:r>
    </w:p>
    <w:p w:rsidR="005C5BF5" w:rsidRPr="008262A7" w:rsidRDefault="003409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Проверка контрольных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7">
        <w:rPr>
          <w:rFonts w:hAnsi="Times New Roman" w:cs="Times New Roman"/>
          <w:color w:val="000000"/>
          <w:sz w:val="24"/>
          <w:szCs w:val="24"/>
          <w:lang w:val="ru-RU"/>
        </w:rPr>
        <w:t>работ учителями осуществляется в следующие сроки.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4"/>
        <w:gridCol w:w="2319"/>
        <w:gridCol w:w="937"/>
        <w:gridCol w:w="4283"/>
      </w:tblGrid>
      <w:tr w:rsidR="005C5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проверки</w:t>
            </w:r>
          </w:p>
        </w:tc>
      </w:tr>
      <w:tr w:rsidR="005C5B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Проверяется к следующему уроку</w:t>
            </w:r>
          </w:p>
        </w:tc>
      </w:tr>
      <w:tr w:rsidR="005C5BF5" w:rsidRPr="005136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через неделю</w:t>
            </w:r>
          </w:p>
        </w:tc>
      </w:tr>
      <w:tr w:rsidR="005C5B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5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Проверяется не более 10 дней</w:t>
            </w:r>
          </w:p>
        </w:tc>
      </w:tr>
      <w:tr w:rsidR="005C5B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Проверяется к следующему уроку</w:t>
            </w:r>
          </w:p>
        </w:tc>
      </w:tr>
      <w:tr w:rsidR="005C5BF5" w:rsidRPr="005136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5C5B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через неделю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через неделю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через неделю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5C5BF5" w:rsidRDefault="003409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 чем через неделю</w:t>
            </w:r>
          </w:p>
        </w:tc>
      </w:tr>
      <w:tr w:rsidR="005C5BF5" w:rsidRPr="00513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Default="0034095C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5BF5" w:rsidRPr="008262A7" w:rsidRDefault="0034095C">
            <w:pPr>
              <w:rPr>
                <w:lang w:val="ru-RU"/>
              </w:rPr>
            </w:pPr>
            <w:r w:rsidRPr="008262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 чем через неделю</w:t>
            </w:r>
          </w:p>
        </w:tc>
      </w:tr>
    </w:tbl>
    <w:p w:rsidR="0034095C" w:rsidRPr="008262A7" w:rsidRDefault="0034095C">
      <w:pPr>
        <w:rPr>
          <w:lang w:val="ru-RU"/>
        </w:rPr>
      </w:pPr>
    </w:p>
    <w:sectPr w:rsidR="0034095C" w:rsidRPr="008262A7" w:rsidSect="005136E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97F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E7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8E3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747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4095C"/>
    <w:rsid w:val="003514A0"/>
    <w:rsid w:val="004F7E17"/>
    <w:rsid w:val="005136E5"/>
    <w:rsid w:val="005A05CE"/>
    <w:rsid w:val="005C5BF5"/>
    <w:rsid w:val="00653AF6"/>
    <w:rsid w:val="008262A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4846"/>
  <w15:docId w15:val="{A9D60C5F-30E7-40E3-BC9E-F868443F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1878</Words>
  <Characters>10705</Characters>
  <Application>Microsoft Office Word</Application>
  <DocSecurity>0</DocSecurity>
  <Lines>89</Lines>
  <Paragraphs>25</Paragraphs>
  <ScaleCrop>false</ScaleCrop>
  <Company/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2023-11-07T18:37:00Z</dcterms:modified>
</cp:coreProperties>
</file>