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CD6" w:rsidRDefault="00171CD6">
      <w:pPr>
        <w:rPr>
          <w:rFonts w:hAnsi="Times New Roman" w:cs="Times New Roman"/>
          <w:color w:val="000000"/>
          <w:sz w:val="24"/>
          <w:szCs w:val="24"/>
        </w:rPr>
      </w:pPr>
    </w:p>
    <w:p w:rsidR="009F1308" w:rsidRPr="00147DE1" w:rsidRDefault="009F1308" w:rsidP="009F1308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7DE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ED3819B" wp14:editId="331FD3DA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308" w:rsidRPr="00147DE1" w:rsidRDefault="009F1308" w:rsidP="009F1308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9F1308" w:rsidRPr="00147DE1" w:rsidRDefault="009F1308" w:rsidP="009F1308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9F1308" w:rsidRPr="00147DE1" w:rsidRDefault="009F1308" w:rsidP="009F130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9F1308" w:rsidRPr="00147DE1" w:rsidRDefault="009F1308" w:rsidP="009F130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9F1308" w:rsidRPr="00147DE1" w:rsidRDefault="009F1308" w:rsidP="009F1308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289"/>
      </w:tblGrid>
      <w:tr w:rsidR="009F1308" w:rsidRPr="00233FAD" w:rsidTr="0053759F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308" w:rsidRPr="00147DE1" w:rsidRDefault="009F1308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F1308" w:rsidRPr="00147DE1" w:rsidRDefault="009F1308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308" w:rsidRPr="00147DE1" w:rsidRDefault="009F1308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308" w:rsidRPr="00147DE1" w:rsidRDefault="009F1308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308" w:rsidRPr="00147DE1" w:rsidRDefault="009F1308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9F1308" w:rsidRPr="00147DE1" w:rsidRDefault="009F1308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 МКОУ «Хуцеевская СОШ»</w:t>
            </w:r>
          </w:p>
        </w:tc>
      </w:tr>
      <w:tr w:rsidR="009F1308" w:rsidRPr="00147DE1" w:rsidTr="0053759F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308" w:rsidRPr="00147DE1" w:rsidRDefault="009F1308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308" w:rsidRPr="00147DE1" w:rsidRDefault="009F1308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308" w:rsidRPr="00147DE1" w:rsidRDefault="009F1308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308" w:rsidRPr="00147DE1" w:rsidRDefault="009F1308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9F1308" w:rsidRPr="00147DE1" w:rsidTr="0053759F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308" w:rsidRPr="00147DE1" w:rsidRDefault="009F1308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308" w:rsidRPr="00147DE1" w:rsidRDefault="009F1308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308" w:rsidRPr="00147DE1" w:rsidRDefault="009F1308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308" w:rsidRPr="00147DE1" w:rsidRDefault="009F1308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9F1308" w:rsidRDefault="009F13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1308" w:rsidRDefault="009F13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1CD6" w:rsidRPr="00233FAD" w:rsidRDefault="009F130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33FA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233FAD">
        <w:rPr>
          <w:sz w:val="28"/>
          <w:szCs w:val="28"/>
          <w:lang w:val="ru-RU"/>
        </w:rPr>
        <w:br/>
      </w:r>
      <w:r w:rsidRPr="00233FA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порядке ведения ученических тетрадей и их проверки</w:t>
      </w:r>
    </w:p>
    <w:p w:rsidR="009F1308" w:rsidRDefault="009F13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1308" w:rsidRDefault="009F13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1308" w:rsidRDefault="009F13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1308" w:rsidRDefault="009F13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1308" w:rsidRDefault="009F13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1308" w:rsidRDefault="009F13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1308" w:rsidRDefault="009F13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1308" w:rsidRDefault="009F13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1308" w:rsidRDefault="009F13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1308" w:rsidRDefault="009F13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1308" w:rsidRDefault="009F13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9F1308" w:rsidRDefault="009F130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3FAD" w:rsidRDefault="00233FA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3FAD" w:rsidRDefault="00233FA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3FAD" w:rsidRDefault="00233FA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1CD6" w:rsidRPr="009F1308" w:rsidRDefault="009F13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 с 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 xml:space="preserve">законом от 29.12.2012 № 273-ФЗ «Об образовании в Российской Федерации», уставом </w:t>
      </w:r>
      <w:r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233FA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по единым подходам к ведению и порядку проверки ученических тетрадей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устанавливает требования к ведению и оформлению ученических тетрадей, определяет количество и назначение тетрадей по предметам, порядок проверки письменных работ учащихся, а также установление и размер доплат за проверку тетрадей.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1.3. При проверке тетрадей учитель имеет право делать записи только пастой (чернилами) красного цвета.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 xml:space="preserve">1.4. Учитель имеет право, помимо выставления (или </w:t>
      </w:r>
      <w:proofErr w:type="spellStart"/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невыставления</w:t>
      </w:r>
      <w:proofErr w:type="spellEnd"/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) оценки, делать в тетради записи, касающиеся только непосредственно проверяемой работы.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1.5. Запрещается делать в тетради записи, касающиеся поведения обучающихся (для этих целей имеется дневник).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1.6. В качестве отметки может быть использован только один из следующих символов: «2», «3», «4», «5». Допускается выставление нескольких отметок за каждый вид деятельности (в том числе и через дробь).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1.7. С целью повышения качества проверки и оценки уровня усвоения обучающимися изученного материала учителю-предметнику необходимо ознакомить обучающихся с критериями выставления оценок по своему предмету.</w:t>
      </w:r>
    </w:p>
    <w:p w:rsidR="00171CD6" w:rsidRPr="009F1308" w:rsidRDefault="009F13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Количество и назначение ученических тетрадей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Для выполнения всех видов обучающих 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и текущих контрольных письменных работ ученики должны иметь следующее количество тетрадей: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4"/>
        <w:gridCol w:w="2214"/>
        <w:gridCol w:w="2275"/>
        <w:gridCol w:w="2224"/>
      </w:tblGrid>
      <w:tr w:rsidR="00171CD6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Default="009F130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Default="009F13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1–4-е классы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Default="009F13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5–9-е классы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Default="009F13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171CD6" w:rsidRPr="00233FAD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Default="009F1308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9F1308">
            <w:pPr>
              <w:rPr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2 тетради + 1 тетрадь для контрольных работ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9F1308">
            <w:pPr>
              <w:rPr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3 тетради (в том числе одна для творческих работ)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9F1308">
            <w:pPr>
              <w:rPr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1 тетради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</w:tr>
      <w:tr w:rsidR="00171CD6" w:rsidRPr="00233FAD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Default="009F13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Default="009F130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9F1308">
            <w:pPr>
              <w:rPr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1 тетради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9F1308">
            <w:pPr>
              <w:rPr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2 тетради (1 рабочая, 1 тетрадь для творческих работ)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</w:tr>
      <w:tr w:rsidR="00171CD6" w:rsidRPr="00233FAD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Default="009F13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9F1308">
            <w:pPr>
              <w:rPr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2 тетради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+ 1 тетрадь для контрольных работ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9F1308">
            <w:pPr>
              <w:rPr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3 тетради (2 по алгебре и 1 по геометрии)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9F1308">
            <w:pPr>
              <w:rPr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2 тетради (1 по алгебре и 1 по геометрии)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</w:tr>
      <w:tr w:rsidR="00171CD6" w:rsidRPr="00233FAD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Default="009F130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9F1308">
            <w:pPr>
              <w:rPr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1 тетради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9F1308">
            <w:pPr>
              <w:rPr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2 тетради + 1 тетрадь для словаря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+ 1 тетрадь 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контрольных работ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9F1308">
            <w:pPr>
              <w:rPr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1 тетради + 1 тетрадь для словаря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+ 1 тетрадь 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контрольных работ</w:t>
            </w:r>
          </w:p>
        </w:tc>
      </w:tr>
      <w:tr w:rsidR="00171CD6" w:rsidRPr="00233FAD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171CD6">
            <w:pPr>
              <w:rPr>
                <w:lang w:val="ru-RU"/>
              </w:rPr>
            </w:pPr>
          </w:p>
          <w:p w:rsidR="00171CD6" w:rsidRDefault="009F13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Default="009F130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9F1308">
            <w:pPr>
              <w:rPr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2 тетради (1 тетрадь для выполнения классных и домашних работ и решения задач, 1 тетрадь для оформления лабораторных, практических, экспериментальных работ, работ практикума (она хранится в кабинете в течение года))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</w:tr>
      <w:tr w:rsidR="00171CD6" w:rsidRPr="00233FAD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171CD6">
            <w:pPr>
              <w:rPr>
                <w:lang w:val="ru-RU"/>
              </w:rPr>
            </w:pPr>
          </w:p>
          <w:p w:rsidR="00171CD6" w:rsidRPr="009F1308" w:rsidRDefault="009F1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Биология, география,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история, технология,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ОБЖ, музыка, черчение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Default="009F130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</w:p>
        </w:tc>
        <w:tc>
          <w:tcPr>
            <w:tcW w:w="2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9F1308">
            <w:pPr>
              <w:rPr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1 тетради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+ 1 тетрадь для контрольных работ</w:t>
            </w:r>
          </w:p>
        </w:tc>
      </w:tr>
    </w:tbl>
    <w:p w:rsidR="00171CD6" w:rsidRPr="009F1308" w:rsidRDefault="009F13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оформлению и ведению тетрадей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3.1. Обучающиеся пользуются стандартными тетрадями, состоящими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 xml:space="preserve">из 12–18 листов. Общие тетради могут использоваться в 5–11-х классах на уроках по учебным дисциплинам, при изучении которых необходимо выполнение больших по объему работ. Общие тетради по русскому языку и алгебре </w:t>
      </w:r>
      <w:proofErr w:type="gramStart"/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начиная с 9-го класса.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3.2. Тетрадь по предмету должна иметь аккуратный внешний вид. На ее обложке (первой странице) делается следующая запись:</w:t>
      </w:r>
    </w:p>
    <w:tbl>
      <w:tblPr>
        <w:tblW w:w="640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05"/>
      </w:tblGrid>
      <w:tr w:rsidR="00171CD6" w:rsidRPr="009F1308">
        <w:tc>
          <w:tcPr>
            <w:tcW w:w="6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CD6" w:rsidRPr="009F1308" w:rsidRDefault="00171CD6">
            <w:pPr>
              <w:rPr>
                <w:lang w:val="ru-RU"/>
              </w:rPr>
            </w:pPr>
          </w:p>
          <w:p w:rsidR="00171CD6" w:rsidRPr="009F1308" w:rsidRDefault="009F1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Тетрадь</w:t>
            </w:r>
          </w:p>
          <w:p w:rsidR="00171CD6" w:rsidRPr="009F1308" w:rsidRDefault="00171CD6">
            <w:pPr>
              <w:rPr>
                <w:lang w:val="ru-RU"/>
              </w:rPr>
            </w:pPr>
          </w:p>
          <w:p w:rsidR="00171CD6" w:rsidRPr="009F1308" w:rsidRDefault="009F1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_________________________ работ</w:t>
            </w:r>
          </w:p>
          <w:p w:rsidR="00171CD6" w:rsidRPr="009F1308" w:rsidRDefault="00171CD6">
            <w:pPr>
              <w:rPr>
                <w:lang w:val="ru-RU"/>
              </w:rPr>
            </w:pPr>
          </w:p>
          <w:p w:rsidR="00171CD6" w:rsidRPr="009F1308" w:rsidRDefault="009F1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_________________________________</w:t>
            </w:r>
          </w:p>
          <w:p w:rsidR="00171CD6" w:rsidRPr="009F1308" w:rsidRDefault="00171CD6">
            <w:pPr>
              <w:rPr>
                <w:lang w:val="ru-RU"/>
              </w:rPr>
            </w:pPr>
          </w:p>
          <w:p w:rsidR="00171CD6" w:rsidRPr="009F1308" w:rsidRDefault="009F1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ученика(</w:t>
            </w:r>
            <w:proofErr w:type="spellStart"/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цы</w:t>
            </w:r>
            <w:proofErr w:type="spellEnd"/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_________________ класса</w:t>
            </w:r>
          </w:p>
          <w:p w:rsidR="00171CD6" w:rsidRPr="009F1308" w:rsidRDefault="00171CD6">
            <w:pPr>
              <w:rPr>
                <w:lang w:val="ru-RU"/>
              </w:rPr>
            </w:pPr>
          </w:p>
          <w:p w:rsidR="00171CD6" w:rsidRPr="009F1308" w:rsidRDefault="009F1308">
            <w:pPr>
              <w:rPr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  <w:p w:rsidR="00171CD6" w:rsidRPr="009F1308" w:rsidRDefault="009F1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Фамилия__________________________</w:t>
            </w:r>
          </w:p>
          <w:p w:rsidR="00171CD6" w:rsidRPr="009F1308" w:rsidRDefault="00171CD6">
            <w:pPr>
              <w:rPr>
                <w:lang w:val="ru-RU"/>
              </w:rPr>
            </w:pPr>
          </w:p>
          <w:p w:rsidR="00171CD6" w:rsidRPr="009F1308" w:rsidRDefault="009F1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Имя______________________________</w:t>
            </w:r>
          </w:p>
        </w:tc>
      </w:tr>
    </w:tbl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обложке тетрадей для контрольных работ, работ по развитию речи,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лабораторных и практических работ делаются соответствующие записи.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3.3. При выполнении работ обучающимся не разрешается писать на полях (за исключением пометок на полях во время записи лекций в старших классах). Обязательным является соблюдение правила «красной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строки» в тетрадях по всем предметам.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3.4. Дата выполнения работы записывается на каждом уроке в строку арабскими цифрами и названием месяца в тетрадях по математике в 1–6-х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классах, прописью – в тетрадях по русскому языку в 1–9-х классах, цифрами на полях или в строке в тетрадях по остальным предметам.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3.5. Размер полей в тетрадях устанавливается учителем исходя из специфики письменных работ по учебному предмету.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3.6. На каждом уроке в тетрадях следует записывать его тему, а на уроках по русскому языку, математике, алгебре и геометрии – указать вид выполняемой работы (классная, домашняя, самостоятельная, диктант, изложение, сочинение и т. д.).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3.7. При выполнении заданий в тетрадях обучающиеся должны указывать номер упражнения, задачи, вопроса.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Устанавливается следующий порядок пропуска клеток и линеек в тетрадях:</w:t>
      </w:r>
    </w:p>
    <w:p w:rsidR="00171CD6" w:rsidRPr="009F1308" w:rsidRDefault="009F13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по математике (алгебре, геометрии) – начинать писать с самой верхней полной клетки, между разными заданиями пропускать 2 клетки, между домашней и классной – 4 клетки, между датой и заголовком работы – 2 клетки;</w:t>
      </w:r>
    </w:p>
    <w:p w:rsidR="00171CD6" w:rsidRPr="009F1308" w:rsidRDefault="009F130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 – линейки внутри одной работы не пропускаются, между домашней и классной работой оставляют 2 линейки.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3.9. Текст каждой новой работы начинается с «красной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строки» на той же странице тетради, на которой написана дата и наименование работы.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3.10. Итоговые контрольные работы по русскому языку и математике выполняются в 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3.11. Обучающиеся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Обучающимся запрещается писать в тетрадях красной пастой.</w:t>
      </w:r>
    </w:p>
    <w:p w:rsidR="00171CD6" w:rsidRPr="009F1308" w:rsidRDefault="009F13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проверки письменных работ обучающихся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4.1. Тетради обучающихся, в которых выполняются обучающие классные и домашние работы, проверяются: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русскому языку и математике:</w:t>
      </w:r>
    </w:p>
    <w:p w:rsidR="00171CD6" w:rsidRPr="009F1308" w:rsidRDefault="009F130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в 1–5-х классах и первом полугодии 6-го класса – после каждого урока у всех учеников;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6-го класса и в 6–9-х классах – после каждого урока только у слабых учащихся, а у сильных – лишь наиболее значимые по своей важности, но с таким расчетом, чтобы раз в неделю тетради всех учащихся проверялись (по геометрии в 8–9-х классах – один раз в две недели);</w:t>
      </w:r>
    </w:p>
    <w:p w:rsidR="00171CD6" w:rsidRPr="009F1308" w:rsidRDefault="009F130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10–11-х классах – после каждого урока у слабых учащихся, а у остальных проверяются не все работы, а наиболее значимые по своей важности, но с таким расчетом, чтобы два раза в месяц учителем проверялись тетради всех учащихся;</w:t>
      </w:r>
    </w:p>
    <w:p w:rsidR="00171CD6" w:rsidRDefault="009F130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литературе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 </w:t>
      </w:r>
    </w:p>
    <w:p w:rsidR="00171CD6" w:rsidRPr="009F1308" w:rsidRDefault="009F130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в 5–9-х классах – не реже двух раз в месяц;</w:t>
      </w:r>
    </w:p>
    <w:p w:rsidR="00171CD6" w:rsidRPr="009F1308" w:rsidRDefault="009F130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в 10–11-х классах – не реже одного раза в месяц;</w:t>
      </w:r>
    </w:p>
    <w:p w:rsidR="00171CD6" w:rsidRDefault="009F130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иностранным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языкам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171CD6" w:rsidRPr="009F1308" w:rsidRDefault="009F130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в 1–5-х классах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после каждого урока;</w:t>
      </w:r>
    </w:p>
    <w:p w:rsidR="00171CD6" w:rsidRPr="009F1308" w:rsidRDefault="009F130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в 6-м классе – два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раза в неделю;</w:t>
      </w:r>
    </w:p>
    <w:p w:rsidR="00171CD6" w:rsidRPr="009F1308" w:rsidRDefault="009F130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в 7-м классе – наиболее значимые классные и домашние работы, но не реже одного раза в неделю;</w:t>
      </w:r>
    </w:p>
    <w:p w:rsidR="00171CD6" w:rsidRPr="009F1308" w:rsidRDefault="009F130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в 8–9-х классах – после каждого урока только у слабых учащихся, а у сильных – наиболее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значимые один раз в две недели, а тетради-словари – не реже одного раза в месяц;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истории, обществознанию, географии, биологии, физике, химии и остальным учебным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предметам: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 xml:space="preserve"> выборочно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не реже 1–2 раз в учебную четверть.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4.2. Изложения и сочинения по русскому языку и литературе, а также все виды контрольных работ по предметам проверяются у всех учащихся.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4.3. Контрольные диктанты и контрольные работы по математике в 1–11-х классах проверяются и возвращаются учащимся к следующему уроку; изложения и сочинения в начальных классах проверяются и возвращаются учащимся не позже чем через два дня, а в 5–11-х классах – через неделю; сочинения в 9–11-х классах проверяются не более 10 дней; контрольные работы по математике, физике, химии и иностранному языку проверяются, как правило, к следующему уроку, а при большом количестве работ – через 1–2 урока.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4.4. В проверяемых работах по русскому языку и математике в 1–4-х классах учитель исправляет все допущенные ошибки, руководствуясь следующими правилами: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а) зачеркивая орфографическую ошибку, цифру, математический знак, надписывает вверху нужную букву или верный результат математических действий;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б) пунктуационный ненужный знак зачеркивается, необходимый пишется красной пастой;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 xml:space="preserve">в) при проверке тетрадей по русскому языку учитель обозначает ошибку определенным знаком: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орфографическая ошибка, </w:t>
      </w:r>
      <w:r>
        <w:rPr>
          <w:rFonts w:hAnsi="Times New Roman" w:cs="Times New Roman"/>
          <w:color w:val="000000"/>
          <w:sz w:val="24"/>
          <w:szCs w:val="24"/>
        </w:rPr>
        <w:t>V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 xml:space="preserve"> – пунктуационная (для удобства подсчета ошибок и классификации).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4.5. При проверке изложений и сочинений в 5–11-х классах (как контрольных, так и обучающих)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кроме орфографических и пунктуационных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отмечаются фактические грамматические и речевые ошибки.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4.6. При проверке обучающих контрольных работ учащихся 5–11-х классов по русскому языку и математике учитель только подчеркивает и отмечает на полях допущенную ошибку, которую исправляет сам ученик.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4.7. По иностранному языку в 5–11-х классах учитель исправляет ошибку, допущенную учеником.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 xml:space="preserve">4.8. После проверки диктанта, изложения, сочинения дробью указывается количество орфографических и пунктуационных ошибок. В изложениях и сочинениях указывается, кроме этого, 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количество фактических речевых и грамматических ошибок; после подсчета ошибок в установленном порядке выставляется оценка работы.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4.9. Все контрольные работы обязательно оцениваются учителем с занесением оценок в электронный журнал.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4.10. Проверенные контрольные работы (диктант, изложения) должны быть возвращены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учителем к следующему уроку по данному предмету; сочинения – через урок в 5–8-х классах, через 10 дней – в 9–11-х классах.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4.11. При оценке письменных работ учащихся учитель должен руководствоваться соответствующими нормами оценки знаний, умений, навыков школьников.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4.12.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 Работа над ошибками, как правило, осуществляется в тех же тетрадях, в которых выполнялись соответствующие письменные работы.</w:t>
      </w:r>
    </w:p>
    <w:p w:rsidR="00171CD6" w:rsidRPr="009F1308" w:rsidRDefault="009F13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Осуществление контроля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5.1. Контроль за порядком ведения и проверкой тетрадей осуществляет заместитель директора по УВР или администрация школы.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 xml:space="preserve">5.2. Контроль осуществляется согласно плану </w:t>
      </w:r>
      <w:proofErr w:type="spellStart"/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на соответствующий учебный год.</w:t>
      </w:r>
    </w:p>
    <w:p w:rsidR="00171CD6" w:rsidRPr="009F1308" w:rsidRDefault="009F13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Установление доплат за проверку тетрадей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6.1. За проверку тетрадей учителям устанавливаются доплаты в соответствии с действующим законодательством об оплате труда.</w:t>
      </w:r>
    </w:p>
    <w:p w:rsidR="00171CD6" w:rsidRPr="009F1308" w:rsidRDefault="009F13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308">
        <w:rPr>
          <w:rFonts w:hAnsi="Times New Roman" w:cs="Times New Roman"/>
          <w:color w:val="000000"/>
          <w:sz w:val="24"/>
          <w:szCs w:val="24"/>
          <w:lang w:val="ru-RU"/>
        </w:rPr>
        <w:t>6.2. Размер доплаты может быть отменен либо уменьшен в случаях:</w:t>
      </w:r>
    </w:p>
    <w:p w:rsidR="00171CD6" w:rsidRDefault="009F130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неисполнения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порядка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тетрадей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71CD6" w:rsidRDefault="009F130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ухудшения качества проверки тетрадей.</w:t>
      </w:r>
    </w:p>
    <w:sectPr w:rsidR="00171CD6" w:rsidSect="00233FA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A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662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2072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AF39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B643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1CD6"/>
    <w:rsid w:val="00233FAD"/>
    <w:rsid w:val="002D33B1"/>
    <w:rsid w:val="002D3591"/>
    <w:rsid w:val="003514A0"/>
    <w:rsid w:val="004F7E17"/>
    <w:rsid w:val="005A05CE"/>
    <w:rsid w:val="00653AF6"/>
    <w:rsid w:val="009F130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33171"/>
  <w15:docId w15:val="{261B324B-EE71-4B6F-8568-86919059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1628</Words>
  <Characters>9283</Characters>
  <Application>Microsoft Office Word</Application>
  <DocSecurity>0</DocSecurity>
  <Lines>77</Lines>
  <Paragraphs>21</Paragraphs>
  <ScaleCrop>false</ScaleCrop>
  <Company/>
  <LinksUpToDate>false</LinksUpToDate>
  <CharactersWithSpaces>10890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2023-11-07T18:00:00Z</dcterms:modified>
</cp:coreProperties>
</file>