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19" w:rsidRPr="007E7482" w:rsidRDefault="008E1919" w:rsidP="008E191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48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8978AA9" wp14:editId="58AF2AF8">
            <wp:simplePos x="0" y="0"/>
            <wp:positionH relativeFrom="column">
              <wp:posOffset>2314575</wp:posOffset>
            </wp:positionH>
            <wp:positionV relativeFrom="paragraph">
              <wp:posOffset>-621831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919" w:rsidRPr="007E7482" w:rsidRDefault="008E1919" w:rsidP="008E191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7E7482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8E1919" w:rsidRPr="007E7482" w:rsidRDefault="008E1919" w:rsidP="008E19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7E7482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8E1919" w:rsidRPr="007E7482" w:rsidRDefault="008E1919" w:rsidP="008E191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7E7482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8E1919" w:rsidRPr="007E7482" w:rsidRDefault="008E1919" w:rsidP="008E191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8E1919" w:rsidRPr="00E0279E" w:rsidTr="00DC5E66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919" w:rsidRPr="007E7482" w:rsidRDefault="008E1919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919" w:rsidRPr="007E7482" w:rsidRDefault="008E1919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8E1919" w:rsidRPr="007E7482" w:rsidTr="00DC5E66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74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919" w:rsidRPr="007E7482" w:rsidRDefault="008E1919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919" w:rsidRPr="007E7482" w:rsidRDefault="008E1919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8E1919" w:rsidRPr="007E7482" w:rsidTr="00DC5E66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919" w:rsidRPr="007E7482" w:rsidRDefault="008E1919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19" w:rsidRPr="007E7482" w:rsidRDefault="008E1919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7E7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922E93" w:rsidRDefault="00922E9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E1919" w:rsidRDefault="008E191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919" w:rsidRDefault="008E191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919" w:rsidRDefault="008E191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1919" w:rsidRPr="008E1919" w:rsidRDefault="008E1919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Положение </w:t>
      </w: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метапредметных методических объединениях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1919">
        <w:rPr>
          <w:lang w:val="ru-RU"/>
        </w:rPr>
        <w:br/>
      </w: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проблемно-творческих группах учителей</w:t>
      </w: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 w:rsidP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 w:rsidP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919" w:rsidRDefault="008E1919" w:rsidP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 w:rsidP="008E191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color w:val="000000"/>
          <w:sz w:val="24"/>
          <w:szCs w:val="24"/>
          <w:lang w:val="ru-RU"/>
        </w:rPr>
        <w:t>2023г.</w:t>
      </w:r>
    </w:p>
    <w:p w:rsidR="00E0279E" w:rsidRDefault="00E027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279E" w:rsidRDefault="00E027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279E" w:rsidRDefault="00E027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1.1. Предметом регулирования Положения о метапредметных методических объединениях и проблемно-творческих группах учителей (Положения)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 (ОО) является организация и порядок функционирования метапредметных методических объединений и проблемно-творческих групп педагогов.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с целью создания оптимальных условий для осуществления непрерывного образования педагогов в ОО.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1.3. В настоящем Положении используются следующие понятия: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proofErr w:type="spellStart"/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Метапредметное</w:t>
      </w:r>
      <w:proofErr w:type="spellEnd"/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методическое объединение педагогов – педагогическое сообщество учителей-предметников, объединенное по принципу общности решения проблемы в образовательной деятельности, которая связана с повышением качества метапредметных образовательных результатов: формирование </w:t>
      </w:r>
      <w:proofErr w:type="spellStart"/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понятий, формирование и развитие универсальных учебных действий.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1.3.2. Проблемно-творческая группа педагогов – временное педагогическое сообщество, созданное для решения актуальных проблем функционирования образовательной системы ОО.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1.4. При организации метапредметных методических объединений администрация ОО руководствуется принципом единого метапредметного пространства (научной области знаний); при организации проблемно-тематических групп – принципами добровольности и творческой инициативы.</w:t>
      </w:r>
    </w:p>
    <w:p w:rsidR="00922E93" w:rsidRPr="008E1919" w:rsidRDefault="00922E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порядок организации</w:t>
      </w:r>
      <w:r w:rsidRPr="008E1919">
        <w:rPr>
          <w:lang w:val="ru-RU"/>
        </w:rPr>
        <w:br/>
      </w: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метапредметных методических объединений и проблемно-творческих групп педагогов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2.1. Целью организации метапредметных методических объединений является обеспечение оптимальных условий для решения профессиональных проблем в педагогической практике, развития профессиональной компетентности педагогов в области внедрения метапредметных программ, реализуемых в рамках федеральных государственных образовательных стандартов (ФГОС) НОО, ООО и СОО уровней образования: формирования универсальных учебных действий обучающихся, целостного мировоззрения через создание единой картины мира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2.2. Целью организации проблемно-творческих групп является обеспечение условий для мобильного, эффективного решения профессиональных проблем и мотивации педагогов к самообразованию.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2.3. Количество метапредметных методических объединений и проблемно-творческих групп определяется необходимостью комплексного решения поставленных перед ОО задач.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2.4. Возглавляет работу метапредметного методического объединения и проблемно-тематической группы руководитель, избранный из числа педагогов ОО.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2.5. Работа метапредметного методического объединения и проблемно-творческой группы проводится в соответствии с планом, который составляет руководитель.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2.6. Заседания метапредметного методического объединения и проблемно-творческой группы проводятся по мере необходимости.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При рассмотрении вопросов, затрагивающих тематику или интересы других метапредметных методических объединений и проблемно-творческих групп, могут проводиться совместные заседания.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2.8. Отчеты о работе метапредметного методического объединения и проблемно-творческой группы предоставляются в форме публичного отчета, презентации, открытого мероприятия, методической разработки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2.9. Контроль деятельности метапредметного методического объединения и проблемно-творческой группы осуществляет заместитель руководителя ОО.</w:t>
      </w:r>
    </w:p>
    <w:p w:rsidR="00922E93" w:rsidRPr="008E1919" w:rsidRDefault="00922E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Содержание и основные формы деятельности</w:t>
      </w:r>
      <w:r w:rsidRPr="008E1919">
        <w:rPr>
          <w:lang w:val="ru-RU"/>
        </w:rPr>
        <w:br/>
      </w: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метапредметных методических объединений и проблемно-творческих групп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3.1. Изучение нормативной и методической документации по вопросам образования.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3.2. Изучение и анализ состояния образовательной деятельности в школьной практике, профессиональных проблем.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3.3. Разработка программ формирования и развития универсальных учебных действий, включающих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 для уровней общего образования.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3.4. Разработка предметных и метапредметных программ, проектов, учебных занятий, направленных на решение профессиональных проблем.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3.5. Обобщение и распространение инновационного опыта педагогов, работающих в методическом объединении.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3.6. Участие в педагогических чтениях, педсоветах, практико-ориентированных, методических семинарах для повышения теоретического и методического уровня педагогов, освоения метапредметных компетенций.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3.7. Организация работы по накоплению дидактического материала.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3.8. Организация и проведение открытых уроков, семинаров, мастер-классов, круглых столов, внеурочных мероприятий в ОО.</w:t>
      </w:r>
    </w:p>
    <w:p w:rsidR="00922E93" w:rsidRPr="008E1919" w:rsidRDefault="00922E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Ожидаемые результаты деятельности</w:t>
      </w:r>
      <w:r w:rsidRPr="008E1919">
        <w:rPr>
          <w:lang w:val="ru-RU"/>
        </w:rPr>
        <w:br/>
      </w: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метапредметных методических объединений и проблемно-творческих групп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4.1. Эффективное разрешение методических проблем.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4.2. Проектирование, создание и апробация программ, проектов, их обсуждение и корректировка,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числе проектирование промежуточных образовательных результатов для 1–3-х, 5–8-х, 10-х классов с учетом требований ФГОС общего образования, 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 по уровням общего образования.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4.3. Создание банка дидактических материалов по проблеме.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Создание банка диагностических работ для стартовой диагностики и диагностики уровня развития метапредметных образовательных результатов.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4.5. Обобщение педагогического опыта учителей ОО.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4.6. Создание условий для непрерывного профессионального развития педагогов.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4.7. Обеспечение устойчивой мотивации педагогов к профессиональному, культурному, творческому росту.</w:t>
      </w:r>
    </w:p>
    <w:p w:rsidR="00922E93" w:rsidRPr="008E1919" w:rsidRDefault="00922E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ответственность членов</w:t>
      </w:r>
      <w:r w:rsidRPr="008E1919">
        <w:rPr>
          <w:lang w:val="ru-RU"/>
        </w:rPr>
        <w:br/>
      </w: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метапредметных методических объединений и проблемно-творческих групп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5.1. Члены метапредметных методических объединений и проблемно-творческих групп имеют право:</w:t>
      </w:r>
    </w:p>
    <w:p w:rsidR="00922E93" w:rsidRPr="008E1919" w:rsidRDefault="008E19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участвовать в заседаниях метапредметного</w:t>
      </w:r>
      <w:bookmarkStart w:id="0" w:name="_GoBack"/>
      <w:bookmarkEnd w:id="0"/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методического объединения и группы;</w:t>
      </w:r>
    </w:p>
    <w:p w:rsidR="00922E93" w:rsidRPr="008E1919" w:rsidRDefault="008E19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критиковать и корректировать план и процесс работы метапредметного методического объединения и проблемно-творческих групп с учетом текущих результатов;</w:t>
      </w:r>
    </w:p>
    <w:p w:rsidR="00922E93" w:rsidRPr="008E1919" w:rsidRDefault="008E191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апробировать методические рекомендации для педагогических работников;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5.2. Участники проблемно-творческой группы несут ответственность:</w:t>
      </w:r>
    </w:p>
    <w:p w:rsidR="00922E93" w:rsidRPr="008E1919" w:rsidRDefault="008E19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за выполнение плана работы метапредметного методического объединения и группы в полном объеме;</w:t>
      </w:r>
    </w:p>
    <w:p w:rsidR="00922E93" w:rsidRPr="008E1919" w:rsidRDefault="008E19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своевременную информацию о результатах работы группы;</w:t>
      </w:r>
    </w:p>
    <w:p w:rsidR="00922E93" w:rsidRPr="008E1919" w:rsidRDefault="008E1919" w:rsidP="008E191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публикуемых материалов и организуемых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</w:t>
      </w:r>
      <w:proofErr w:type="spellEnd"/>
    </w:p>
    <w:p w:rsidR="00922E93" w:rsidRPr="008E1919" w:rsidRDefault="00922E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E93" w:rsidRPr="008E1919" w:rsidRDefault="008E19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вступления Положения в силу и способ его опубликования</w:t>
      </w:r>
    </w:p>
    <w:p w:rsidR="00922E93" w:rsidRPr="008E1919" w:rsidRDefault="008E19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>6.1. Настоящее Положение вступает в силу с момента его утверждения руководителем ОО. Изменения, вносимые в Положение, вступают в силу в том же порядке.</w:t>
      </w:r>
    </w:p>
    <w:p w:rsidR="00922E93" w:rsidRDefault="008E1919">
      <w:pPr>
        <w:rPr>
          <w:rFonts w:hAnsi="Times New Roman" w:cs="Times New Roman"/>
          <w:color w:val="000000"/>
          <w:sz w:val="24"/>
          <w:szCs w:val="24"/>
        </w:rPr>
      </w:pPr>
      <w:r w:rsidRPr="008E1919">
        <w:rPr>
          <w:rFonts w:hAnsi="Times New Roman" w:cs="Times New Roman"/>
          <w:color w:val="000000"/>
          <w:sz w:val="24"/>
          <w:szCs w:val="24"/>
          <w:lang w:val="ru-RU"/>
        </w:rPr>
        <w:t xml:space="preserve">6.2. После утверждения Положения или изменений, внесенных в него, текст Положения публикуется в локальной сети в день утверждения Положения.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знакомятся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Положением под подпись.</w:t>
      </w:r>
    </w:p>
    <w:sectPr w:rsidR="00922E93" w:rsidSect="00E0279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3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1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E1919"/>
    <w:rsid w:val="00922E93"/>
    <w:rsid w:val="00B73A5A"/>
    <w:rsid w:val="00E0279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4331"/>
  <w15:docId w15:val="{53E7F409-E65A-448D-A6DE-161E977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2023-11-07T17:45:00Z</dcterms:modified>
</cp:coreProperties>
</file>