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  <w:gridCol w:w="156"/>
        <w:gridCol w:w="156"/>
        <w:gridCol w:w="156"/>
        <w:gridCol w:w="156"/>
        <w:gridCol w:w="300"/>
      </w:tblGrid>
      <w:tr w:rsidR="0089730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 w:rsidP="00ED2A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ED2A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66D36">
              <w:rPr>
                <w:rFonts w:ascii="Times New Roman" w:eastAsia="Calibri" w:hAnsi="Times New Roman" w:cs="Times New Roman"/>
                <w:b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D3BDD4F" wp14:editId="3CA5EF20">
                  <wp:simplePos x="0" y="0"/>
                  <wp:positionH relativeFrom="column">
                    <wp:posOffset>1583055</wp:posOffset>
                  </wp:positionH>
                  <wp:positionV relativeFrom="paragraph">
                    <wp:posOffset>-673100</wp:posOffset>
                  </wp:positionV>
                  <wp:extent cx="895350" cy="834390"/>
                  <wp:effectExtent l="0" t="0" r="0" b="3810"/>
                  <wp:wrapNone/>
                  <wp:docPr id="1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4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D2AE7" w:rsidRPr="00B66D36" w:rsidRDefault="00ED2AE7" w:rsidP="00ED2AE7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B66D36">
        <w:rPr>
          <w:rFonts w:ascii="Times New Roman" w:eastAsia="Calibri" w:hAnsi="Times New Roman" w:cs="Times New Roman"/>
          <w:b/>
          <w:lang w:val="ru-RU"/>
        </w:rPr>
        <w:t>РЕСПУБЛИКА ДАГЕСТАН                                                                                                               МУНИЦИПАЛЬНОЕ КАЗЕННОЕ ОБЩЕОБРАЗОВАТЕЛЬНОЕ УЧРЕЖДЕНИЕ                                    «ХУЦЕЕВСКАЯ СРЕДНЯЯ ОБЩЕОБРАЗОВАТЕЛЬНАЯ ШКОЛА»</w:t>
      </w:r>
    </w:p>
    <w:p w:rsidR="0089730F" w:rsidRDefault="00ED2AE7" w:rsidP="00ED2AE7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B66D36">
        <w:rPr>
          <w:rFonts w:ascii="Times New Roman" w:eastAsia="Calibri" w:hAnsi="Times New Roman" w:cs="Times New Roman"/>
          <w:b/>
          <w:lang w:val="ru-RU"/>
        </w:rPr>
        <w:t>(МКОУ «Хуцеевская СОШ»)</w:t>
      </w:r>
    </w:p>
    <w:p w:rsidR="00ED2AE7" w:rsidRPr="00ED2AE7" w:rsidRDefault="00ED2AE7" w:rsidP="00ED2AE7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Style w:val="a3"/>
        <w:tblpPr w:leftFromText="180" w:rightFromText="180" w:vertAnchor="text" w:horzAnchor="page" w:tblpX="6913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6"/>
      </w:tblGrid>
      <w:tr w:rsidR="00ED2AE7" w:rsidRPr="000A64BF" w:rsidTr="00C94237">
        <w:trPr>
          <w:trHeight w:val="305"/>
        </w:trPr>
        <w:tc>
          <w:tcPr>
            <w:tcW w:w="2796" w:type="dxa"/>
          </w:tcPr>
          <w:p w:rsidR="00ED2AE7" w:rsidRDefault="00ED2AE7" w:rsidP="00C942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6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D2AE7" w:rsidRPr="000A64BF" w:rsidRDefault="00ED2AE7" w:rsidP="00C9423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Руководитель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______Магомедова </w:t>
            </w: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Р.З.</w:t>
            </w: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№  </w:t>
            </w: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 от 31.08.2023</w:t>
            </w:r>
            <w:r w:rsidRPr="00B66D3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</w:t>
            </w:r>
          </w:p>
          <w:p w:rsidR="00ED2AE7" w:rsidRDefault="00ED2AE7" w:rsidP="00C94237">
            <w:pPr>
              <w:spacing w:beforeAutospacing="0" w:afterAutospacing="0" w:line="276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</w:tbl>
    <w:tbl>
      <w:tblPr>
        <w:tblStyle w:val="a3"/>
        <w:tblpPr w:leftFromText="180" w:rightFromText="180" w:vertAnchor="text" w:tblpY="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3"/>
      </w:tblGrid>
      <w:tr w:rsidR="00ED2AE7" w:rsidRPr="00C451C1" w:rsidTr="00C94237">
        <w:trPr>
          <w:trHeight w:val="614"/>
        </w:trPr>
        <w:tc>
          <w:tcPr>
            <w:tcW w:w="3593" w:type="dxa"/>
          </w:tcPr>
          <w:p w:rsidR="00ED2AE7" w:rsidRPr="003C6722" w:rsidRDefault="00ED2AE7" w:rsidP="00C942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C6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СОГЛАСОВАНО</w:t>
            </w:r>
          </w:p>
          <w:p w:rsidR="00ED2AE7" w:rsidRDefault="00ED2AE7" w:rsidP="00C942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Педагогическим советом  МКОУ «Хуцеевская СОШ»      (Протокол от 30.08.2023г.№ 1)</w:t>
            </w:r>
          </w:p>
        </w:tc>
      </w:tr>
    </w:tbl>
    <w:p w:rsidR="00ED2AE7" w:rsidRPr="00ED2AE7" w:rsidRDefault="00ED2AE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D2AE7" w:rsidRDefault="00ED2A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2AE7" w:rsidRDefault="00ED2A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2AE7" w:rsidRDefault="00ED2A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2AE7" w:rsidRDefault="00ED2A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2AE7" w:rsidRDefault="00ED2A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2AE7" w:rsidRPr="00ED2AE7" w:rsidRDefault="00C10F7C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ED2AE7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Положение </w:t>
      </w:r>
    </w:p>
    <w:p w:rsidR="0089730F" w:rsidRPr="00ED2AE7" w:rsidRDefault="00C10F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мероприятиях по преодолению отставаний при реализации рабочих программ по дисциплинам учебного плана и курсам внеурочной деятельности</w:t>
      </w:r>
    </w:p>
    <w:p w:rsidR="00ED2AE7" w:rsidRDefault="00ED2A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2AE7" w:rsidRDefault="00ED2A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2AE7" w:rsidRDefault="00ED2A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2AE7" w:rsidRDefault="00ED2A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2AE7" w:rsidRDefault="00ED2A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2AE7" w:rsidRDefault="00ED2A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2AE7" w:rsidRDefault="00ED2A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2AE7" w:rsidRDefault="00ED2A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2AE7" w:rsidRDefault="00ED2A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2AE7" w:rsidRDefault="00ED2A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2AE7" w:rsidRDefault="00ED2A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2AE7" w:rsidRDefault="00ED2A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D2AE7" w:rsidRDefault="00ED2AE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C451C1" w:rsidRDefault="00C451C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9730F" w:rsidRPr="00ED2AE7" w:rsidRDefault="00C10F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89730F" w:rsidRPr="00ED2AE7" w:rsidRDefault="00C10F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мероприятиях по преодолению отставаний при реализации рабочих программ по дисциплинам учебного плана и курсам внеурочной деятельности (далее – Положение) регламентирует порядок проведения мероприятий по преодолению отставания в выполнении рабочих программ по дисциплинам учебного плана и курсам внеурочной деятельности (рабочих программ) в </w:t>
      </w:r>
      <w:r w:rsidR="00C451C1"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ОО).</w:t>
      </w:r>
    </w:p>
    <w:p w:rsidR="0089730F" w:rsidRDefault="00C10F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соответствии:</w:t>
      </w:r>
    </w:p>
    <w:p w:rsidR="0089730F" w:rsidRPr="00ED2AE7" w:rsidRDefault="00C10F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89730F" w:rsidRPr="00ED2AE7" w:rsidRDefault="00C10F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115;</w:t>
      </w:r>
    </w:p>
    <w:p w:rsidR="0089730F" w:rsidRPr="00ED2AE7" w:rsidRDefault="00C10F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89730F" w:rsidRPr="00ED2AE7" w:rsidRDefault="00C10F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начального общего образования, утвержденным приказом </w:t>
      </w:r>
      <w:proofErr w:type="spellStart"/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06.10.2009 № 373;</w:t>
      </w:r>
    </w:p>
    <w:p w:rsidR="0089730F" w:rsidRPr="00ED2AE7" w:rsidRDefault="00C10F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основного общего образования, утвержденным приказом </w:t>
      </w:r>
      <w:proofErr w:type="spellStart"/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89730F" w:rsidRPr="00ED2AE7" w:rsidRDefault="00C10F7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среднего общего образования, утвержденным приказом </w:t>
      </w:r>
      <w:proofErr w:type="spellStart"/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89730F" w:rsidRDefault="00C10F7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Локальными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ОО.</w:t>
      </w:r>
    </w:p>
    <w:p w:rsidR="0089730F" w:rsidRPr="00ED2AE7" w:rsidRDefault="00C10F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1.3. Положение направлено на организацию своевременного контроля реализации основных общеобразовательных программ (ООП) по уровням образования, корректировку рабочих программ и разработку мероприятий, обеспечивающих полноту выполнения рабочих программ согласно запланированному объему.</w:t>
      </w:r>
    </w:p>
    <w:p w:rsidR="0089730F" w:rsidRPr="00ED2AE7" w:rsidRDefault="00C10F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1.4. Задачи по преодолению отставания программного материала:</w:t>
      </w:r>
    </w:p>
    <w:p w:rsidR="0089730F" w:rsidRPr="00ED2AE7" w:rsidRDefault="00C10F7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систематически собирать информацию (первичные данные) о полноте реализации рабочих программ;</w:t>
      </w:r>
    </w:p>
    <w:p w:rsidR="0089730F" w:rsidRPr="00ED2AE7" w:rsidRDefault="00C10F7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обеспечивать корректировку рабочих программ, вносить изменения и дополнения в содержательную часть;</w:t>
      </w:r>
    </w:p>
    <w:p w:rsidR="0089730F" w:rsidRPr="00ED2AE7" w:rsidRDefault="00C10F7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планировать и реализовывать мероприятия по преодолению отставаний.</w:t>
      </w:r>
    </w:p>
    <w:p w:rsidR="0089730F" w:rsidRPr="00ED2AE7" w:rsidRDefault="00C10F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Контроль выполнения рабочих программ</w:t>
      </w:r>
    </w:p>
    <w:p w:rsidR="0089730F" w:rsidRPr="00ED2AE7" w:rsidRDefault="00C10F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2.1. Администрация ОО систематически контролирует выполнение учебного плана, плана внеурочной деятельности, соблюдение календарного учебного графика ООП (по уровням общего образования).</w:t>
      </w:r>
    </w:p>
    <w:p w:rsidR="0089730F" w:rsidRPr="00ED2AE7" w:rsidRDefault="00C10F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2.2. Заместитель руководителя ОО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</w:t>
      </w:r>
    </w:p>
    <w:p w:rsidR="0089730F" w:rsidRPr="00ED2AE7" w:rsidRDefault="00C10F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Итоги проверки рабочих программ подводятся на заседании педагогического совета и отражаются в протоколах.</w:t>
      </w:r>
    </w:p>
    <w:p w:rsidR="0089730F" w:rsidRPr="00ED2AE7" w:rsidRDefault="00C10F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корректировки рабочих программ</w:t>
      </w:r>
    </w:p>
    <w:p w:rsidR="0089730F" w:rsidRPr="00ED2AE7" w:rsidRDefault="00C10F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3.1. Мероприятия по корректировке рабочих программ осуществляются педагогическими работниками согласно должностной инструкции.</w:t>
      </w:r>
    </w:p>
    <w:p w:rsidR="0089730F" w:rsidRPr="00ED2AE7" w:rsidRDefault="00C10F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3.2. В случае необходимости корректировки рабочих программ из-за выполнения учебного плана не в полном объеме (карантин, природные факторы и т. д.) руководитель ОО на основании докладных записок учителей-предметников издает приказ о внесении изменений в ООП в части корректировки содержания рабочих программ.</w:t>
      </w:r>
    </w:p>
    <w:p w:rsidR="0089730F" w:rsidRPr="00ED2AE7" w:rsidRDefault="00C10F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3.3. Корректировка рабочей программы осуществляется посредством:</w:t>
      </w:r>
    </w:p>
    <w:p w:rsidR="0089730F" w:rsidRPr="00ED2AE7" w:rsidRDefault="00C10F7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укрупнения дидактических единиц в тематическом планировании;</w:t>
      </w:r>
    </w:p>
    <w:p w:rsidR="0089730F" w:rsidRPr="00ED2AE7" w:rsidRDefault="00C10F7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сокращения часов на проверочные работы;</w:t>
      </w:r>
    </w:p>
    <w:p w:rsidR="0089730F" w:rsidRDefault="00C10F7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оптимизации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домашних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9730F" w:rsidRPr="00ED2AE7" w:rsidRDefault="00C10F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3.4. Не допускается уменьшение объема часов за счет полного исключения раздела из программы.</w:t>
      </w:r>
    </w:p>
    <w:p w:rsidR="0089730F" w:rsidRPr="00ED2AE7" w:rsidRDefault="00C10F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3.5. В ходе реализации скорректированной рабочей программы учитель вносит информацию в раздел «Лист корректировки рабочей программы» (приложение 2).</w:t>
      </w:r>
    </w:p>
    <w:p w:rsidR="0089730F" w:rsidRPr="00ED2AE7" w:rsidRDefault="00C10F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3.6. Корректировка рабочих программ проводится согласно срокам, установленным в приказе руководителя ОО о внесении изменений в ООП.</w:t>
      </w:r>
    </w:p>
    <w:p w:rsidR="0089730F" w:rsidRPr="00ED2AE7" w:rsidRDefault="00C10F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Заключительные положения</w:t>
      </w:r>
    </w:p>
    <w:p w:rsidR="0089730F" w:rsidRPr="00ED2AE7" w:rsidRDefault="00C10F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4.1. Настоящее Положение утверждается приказом руководителя ОО и вступает в силу с момента его утверждения. Изменения, вносимые в Положение, вступают в силу в том же порядке.</w:t>
      </w:r>
    </w:p>
    <w:p w:rsidR="0089730F" w:rsidRPr="00ED2AE7" w:rsidRDefault="00C10F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4.2. После утверждения Положения или изменений, внесенных в него, текст Положения размещается на сайте ОО. Работники ОО знакомятся с Положением под подпись.</w:t>
      </w:r>
    </w:p>
    <w:p w:rsidR="0089730F" w:rsidRPr="00ED2AE7" w:rsidRDefault="00C10F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4.3. 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</w:r>
    </w:p>
    <w:p w:rsidR="00273636" w:rsidRDefault="0027363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3636" w:rsidRDefault="0027363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730F" w:rsidRPr="00ED2AE7" w:rsidRDefault="00C10F7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</w:p>
    <w:p w:rsidR="0089730F" w:rsidRPr="00ED2AE7" w:rsidRDefault="00C10F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2A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Сводная таблица «Выполнение рабочих программ»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40"/>
        <w:gridCol w:w="2023"/>
        <w:gridCol w:w="362"/>
        <w:gridCol w:w="362"/>
        <w:gridCol w:w="362"/>
        <w:gridCol w:w="361"/>
        <w:gridCol w:w="1432"/>
        <w:gridCol w:w="1754"/>
        <w:gridCol w:w="2621"/>
      </w:tblGrid>
      <w:tr w:rsidR="0089730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C10F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C10F7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по плану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C10F7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C10F7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Отставание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C10F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 отставания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C10F7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Корректирующие мероприятия</w:t>
            </w:r>
          </w:p>
        </w:tc>
      </w:tr>
      <w:tr w:rsidR="0089730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C10F7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30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C10F7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C10F7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C10F7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C10F7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3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3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3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9730F" w:rsidRDefault="00C10F7C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2</w:t>
      </w:r>
    </w:p>
    <w:p w:rsidR="0089730F" w:rsidRDefault="00C10F7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Лист корректировки рабочей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2"/>
        <w:gridCol w:w="1678"/>
        <w:gridCol w:w="1413"/>
        <w:gridCol w:w="1836"/>
        <w:gridCol w:w="2097"/>
        <w:gridCol w:w="1413"/>
      </w:tblGrid>
      <w:tr w:rsidR="008973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C10F7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C10F7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раздела,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C10F7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  <w:p w:rsidR="0089730F" w:rsidRDefault="00C10F7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C10F7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Причина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C10F7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Корректирующие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C10F7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 факту</w:t>
            </w:r>
          </w:p>
        </w:tc>
      </w:tr>
      <w:tr w:rsidR="008973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89730F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9730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730F" w:rsidRDefault="0089730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10F7C" w:rsidRDefault="00C10F7C"/>
    <w:sectPr w:rsidR="00C10F7C" w:rsidSect="00C451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E1F" w:rsidRDefault="00B01E1F" w:rsidP="003227EE">
      <w:pPr>
        <w:spacing w:before="0" w:after="0"/>
      </w:pPr>
      <w:r>
        <w:separator/>
      </w:r>
    </w:p>
  </w:endnote>
  <w:endnote w:type="continuationSeparator" w:id="0">
    <w:p w:rsidR="00B01E1F" w:rsidRDefault="00B01E1F" w:rsidP="003227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EE" w:rsidRDefault="003227E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EE" w:rsidRDefault="003227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EE" w:rsidRDefault="003227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E1F" w:rsidRDefault="00B01E1F" w:rsidP="003227EE">
      <w:pPr>
        <w:spacing w:before="0" w:after="0"/>
      </w:pPr>
      <w:r>
        <w:separator/>
      </w:r>
    </w:p>
  </w:footnote>
  <w:footnote w:type="continuationSeparator" w:id="0">
    <w:p w:rsidR="00B01E1F" w:rsidRDefault="00B01E1F" w:rsidP="003227E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EE" w:rsidRDefault="003227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EE" w:rsidRDefault="003227E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7EE" w:rsidRDefault="003227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741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4C7A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E39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73636"/>
    <w:rsid w:val="002D33B1"/>
    <w:rsid w:val="002D3591"/>
    <w:rsid w:val="003227EE"/>
    <w:rsid w:val="003514A0"/>
    <w:rsid w:val="004F7E17"/>
    <w:rsid w:val="005A05CE"/>
    <w:rsid w:val="00653AF6"/>
    <w:rsid w:val="0089730F"/>
    <w:rsid w:val="00B01E1F"/>
    <w:rsid w:val="00B73A5A"/>
    <w:rsid w:val="00C10F7C"/>
    <w:rsid w:val="00C451C1"/>
    <w:rsid w:val="00E127CF"/>
    <w:rsid w:val="00E438A1"/>
    <w:rsid w:val="00ED2AE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AE1E"/>
  <w15:docId w15:val="{0CCC788F-79FA-4AFA-A304-A10B9ABD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D2A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27EE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3227EE"/>
  </w:style>
  <w:style w:type="paragraph" w:styleId="a6">
    <w:name w:val="footer"/>
    <w:basedOn w:val="a"/>
    <w:link w:val="a7"/>
    <w:uiPriority w:val="99"/>
    <w:unhideWhenUsed/>
    <w:rsid w:val="003227E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322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7</cp:revision>
  <dcterms:created xsi:type="dcterms:W3CDTF">2011-11-02T04:15:00Z</dcterms:created>
  <dcterms:modified xsi:type="dcterms:W3CDTF">2023-11-05T20:50:00Z</dcterms:modified>
</cp:coreProperties>
</file>