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761" w:rsidRPr="004369A1" w:rsidRDefault="00CE6761" w:rsidP="00CE6761">
      <w:pPr>
        <w:spacing w:line="360" w:lineRule="auto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CE6761" w:rsidRPr="004369A1" w:rsidRDefault="00CE6761" w:rsidP="00CE6761">
      <w:pPr>
        <w:spacing w:line="360" w:lineRule="auto"/>
        <w:jc w:val="center"/>
        <w:rPr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CE6761" w:rsidRPr="004369A1" w:rsidRDefault="00CE6761" w:rsidP="00CE6761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CE6761" w:rsidRPr="004369A1" w:rsidRDefault="00CE6761" w:rsidP="00CE6761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CE6761" w:rsidRPr="004369A1" w:rsidRDefault="00CE6761" w:rsidP="00CE6761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CE6761" w:rsidRPr="004369A1" w:rsidTr="00B14784">
        <w:tc>
          <w:tcPr>
            <w:tcW w:w="3686" w:type="dxa"/>
            <w:shd w:val="clear" w:color="auto" w:fill="auto"/>
          </w:tcPr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СОГЛАСОВАНО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____________Шуайбов Ш.Х.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ПРИНЯТО 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CE6761" w:rsidRPr="004369A1" w:rsidRDefault="00CE6761" w:rsidP="00CE6761">
            <w:pPr>
              <w:spacing w:line="360" w:lineRule="auto"/>
              <w:rPr>
                <w:b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220D69" w:rsidRDefault="00220D69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Pr="00CE6761" w:rsidRDefault="00CE6761" w:rsidP="00CE6761">
      <w:pPr>
        <w:spacing w:after="200" w:line="276" w:lineRule="auto"/>
        <w:jc w:val="center"/>
        <w:rPr>
          <w:rFonts w:eastAsiaTheme="minorEastAsia"/>
          <w:b/>
          <w:sz w:val="32"/>
          <w:szCs w:val="32"/>
        </w:rPr>
      </w:pPr>
    </w:p>
    <w:p w:rsidR="00CE6761" w:rsidRPr="00CE6761" w:rsidRDefault="00CE6761" w:rsidP="00CE6761">
      <w:pPr>
        <w:tabs>
          <w:tab w:val="left" w:pos="4155"/>
        </w:tabs>
        <w:spacing w:after="200" w:line="276" w:lineRule="auto"/>
        <w:jc w:val="center"/>
        <w:rPr>
          <w:rFonts w:eastAsiaTheme="minorEastAsia"/>
          <w:b/>
          <w:sz w:val="32"/>
          <w:szCs w:val="32"/>
        </w:rPr>
      </w:pPr>
      <w:r w:rsidRPr="00CE6761">
        <w:rPr>
          <w:rFonts w:eastAsiaTheme="minorEastAsia"/>
          <w:b/>
          <w:sz w:val="32"/>
          <w:szCs w:val="32"/>
        </w:rPr>
        <w:t>Положение о комиссии по противодействию коррупции</w:t>
      </w:r>
    </w:p>
    <w:p w:rsidR="00CE6761" w:rsidRPr="00CE6761" w:rsidRDefault="00CE6761" w:rsidP="00CE6761">
      <w:pPr>
        <w:tabs>
          <w:tab w:val="left" w:pos="4155"/>
        </w:tabs>
        <w:spacing w:after="200" w:line="276" w:lineRule="auto"/>
        <w:jc w:val="center"/>
        <w:rPr>
          <w:rFonts w:eastAsiaTheme="minorEastAsia"/>
          <w:b/>
          <w:sz w:val="32"/>
          <w:szCs w:val="32"/>
        </w:rPr>
      </w:pPr>
      <w:r w:rsidRPr="00CE6761">
        <w:rPr>
          <w:rFonts w:eastAsiaTheme="minorEastAsia"/>
          <w:b/>
          <w:sz w:val="32"/>
          <w:szCs w:val="32"/>
        </w:rPr>
        <w:t>№</w:t>
      </w:r>
      <w:r w:rsidRPr="00CE6761">
        <w:rPr>
          <w:rFonts w:eastAsiaTheme="minorEastAsia"/>
          <w:b/>
          <w:sz w:val="32"/>
          <w:szCs w:val="32"/>
        </w:rPr>
        <w:t>108.</w:t>
      </w: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CE6761" w:rsidRDefault="00CE6761">
      <w:pPr>
        <w:spacing w:after="200" w:line="276" w:lineRule="auto"/>
        <w:rPr>
          <w:rFonts w:eastAsiaTheme="minorEastAsia"/>
          <w:b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220D69">
        <w:rPr>
          <w:rFonts w:ascii="Times New Roman" w:hAnsi="Times New Roman" w:cs="Times New Roman"/>
          <w:b/>
          <w:sz w:val="22"/>
          <w:szCs w:val="22"/>
        </w:rPr>
        <w:lastRenderedPageBreak/>
        <w:t>1. Общие п</w:t>
      </w:r>
      <w:bookmarkStart w:id="1" w:name="_GoBack"/>
      <w:bookmarkEnd w:id="1"/>
      <w:r w:rsidRPr="00220D69">
        <w:rPr>
          <w:rFonts w:ascii="Times New Roman" w:hAnsi="Times New Roman" w:cs="Times New Roman"/>
          <w:b/>
          <w:sz w:val="22"/>
          <w:szCs w:val="22"/>
        </w:rPr>
        <w:t>оложения</w:t>
      </w:r>
    </w:p>
    <w:p w:rsidR="004D7A93" w:rsidRPr="00220D69" w:rsidRDefault="004D7A93" w:rsidP="00A843A5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A843A5" w:rsidP="00A843A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       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1.1. Комиссия по противодействию коррупции в </w:t>
      </w:r>
      <w:r w:rsidR="00CE6761">
        <w:rPr>
          <w:rFonts w:ascii="Times New Roman" w:hAnsi="Times New Roman" w:cs="Times New Roman"/>
          <w:sz w:val="22"/>
          <w:szCs w:val="22"/>
        </w:rPr>
        <w:t>МКОУ «Хуцеевская СОШ»</w:t>
      </w:r>
      <w:r w:rsidRPr="00220D69">
        <w:rPr>
          <w:rFonts w:ascii="Times New Roman" w:hAnsi="Times New Roman" w:cs="Times New Roman"/>
          <w:sz w:val="22"/>
          <w:szCs w:val="22"/>
        </w:rPr>
        <w:t xml:space="preserve"> ( далее по  тексту – Образовательное учреждение, Комиссия)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является постоянно действующим совещательным органом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образованным для координации деятельности структурных подразделений и его должностных лиц (работников), иных субъектов системы противодействия коррупции по реализации антикоррупционной политики 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1.2. Положение о комиссии и состав комиссии утверждаются </w:t>
      </w:r>
      <w:r w:rsidR="00A843A5" w:rsidRPr="00220D69">
        <w:rPr>
          <w:rFonts w:ascii="Times New Roman" w:hAnsi="Times New Roman" w:cs="Times New Roman"/>
          <w:sz w:val="22"/>
          <w:szCs w:val="22"/>
        </w:rPr>
        <w:t>приказом директора 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1.3. Комиссия образуется в целях: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предупреждения коррупционных правонарушений в </w:t>
      </w:r>
      <w:r w:rsidR="00A843A5" w:rsidRPr="00220D69">
        <w:rPr>
          <w:rFonts w:ascii="Times New Roman" w:hAnsi="Times New Roman" w:cs="Times New Roman"/>
          <w:sz w:val="22"/>
          <w:szCs w:val="22"/>
        </w:rPr>
        <w:t>Образовательном учреждении;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организации выявления и устранения в </w:t>
      </w:r>
      <w:r w:rsidR="00A843A5" w:rsidRPr="00220D69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причин и условий, порождающих коррупцию;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участия в пределах своих полномочий в реализации мероприятий, направленных на противодействие коррупции 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1.4. Комиссия в своей деятельности руководствуется: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действующим законодательством Российской Федерации;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решениями Совета при Президенте Российской Федерации по противодействию коррупции;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правовыми актами ИОГВ, в ведении которого находится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Образовательное учреждение,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методическими рекомендациями и правовыми актами Комитета по вопросам законности, правопорядка и безопасности (далее - Комитет), иных </w:t>
      </w:r>
      <w:r w:rsidRPr="00220D69">
        <w:rPr>
          <w:rFonts w:ascii="Times New Roman" w:hAnsi="Times New Roman" w:cs="Times New Roman"/>
          <w:sz w:val="22"/>
          <w:szCs w:val="22"/>
        </w:rPr>
        <w:t>исполнительных органов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>, уполномоченных на решение задач в сфере реализации антикоррупционной политики;</w:t>
      </w:r>
    </w:p>
    <w:p w:rsidR="004D7A93" w:rsidRPr="00220D69" w:rsidRDefault="00CE6761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1.5. Комиссия осуществляет свою деятельность во взаимодействии с </w:t>
      </w:r>
      <w:r w:rsidR="00371307" w:rsidRPr="00220D69">
        <w:rPr>
          <w:rFonts w:ascii="Times New Roman" w:hAnsi="Times New Roman" w:cs="Times New Roman"/>
          <w:sz w:val="22"/>
          <w:szCs w:val="22"/>
        </w:rPr>
        <w:t>исполнительными органами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в ведении которого находится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Образовательное учреждение</w:t>
      </w:r>
      <w:r w:rsidR="004D7A93" w:rsidRPr="00220D69">
        <w:rPr>
          <w:rFonts w:ascii="Times New Roman" w:hAnsi="Times New Roman" w:cs="Times New Roman"/>
          <w:sz w:val="22"/>
          <w:szCs w:val="22"/>
        </w:rPr>
        <w:t>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4D7A93" w:rsidRPr="00220D69" w:rsidRDefault="004D7A93" w:rsidP="003713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1.6. В состав комиссии входят руководители подразделений и иные должностные лица (работники)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представитель </w:t>
      </w:r>
      <w:r w:rsidR="00371307" w:rsidRPr="00220D69">
        <w:rPr>
          <w:rFonts w:ascii="Times New Roman" w:hAnsi="Times New Roman" w:cs="Times New Roman"/>
          <w:sz w:val="22"/>
          <w:szCs w:val="22"/>
        </w:rPr>
        <w:t>исполнительного органа государственной власти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в ведении которого находится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По решению руководителя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>в состав комиссии могут быть включены представители иных государственных органов, органов местного самоуправления.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2" w:name="Par159"/>
      <w:bookmarkEnd w:id="2"/>
      <w:r w:rsidRPr="00220D69">
        <w:rPr>
          <w:rFonts w:ascii="Times New Roman" w:hAnsi="Times New Roman" w:cs="Times New Roman"/>
          <w:b/>
          <w:sz w:val="22"/>
          <w:szCs w:val="22"/>
        </w:rPr>
        <w:t>2. Задачи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Задачами комиссии являются:</w:t>
      </w:r>
    </w:p>
    <w:p w:rsidR="00A27820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2.1. Участие в реализации государственной политики в области противодействия </w:t>
      </w:r>
    </w:p>
    <w:p w:rsidR="004D7A93" w:rsidRPr="00220D69" w:rsidRDefault="004D7A93" w:rsidP="00A27820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коррупции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Образовательном </w:t>
      </w:r>
      <w:r w:rsidR="00A27820" w:rsidRPr="00220D69">
        <w:rPr>
          <w:rFonts w:ascii="Times New Roman" w:hAnsi="Times New Roman" w:cs="Times New Roman"/>
          <w:sz w:val="22"/>
          <w:szCs w:val="22"/>
        </w:rPr>
        <w:t>учреждении</w:t>
      </w:r>
      <w:r w:rsidRPr="00220D69">
        <w:rPr>
          <w:rFonts w:ascii="Times New Roman" w:hAnsi="Times New Roman" w:cs="Times New Roman"/>
          <w:sz w:val="22"/>
          <w:szCs w:val="22"/>
        </w:rPr>
        <w:t>.</w:t>
      </w:r>
    </w:p>
    <w:p w:rsidR="00371307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2.2. Устранение (минимизация) коррупционных проявлений в деятельности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A27820" w:rsidRPr="00220D69">
        <w:rPr>
          <w:rFonts w:ascii="Times New Roman" w:hAnsi="Times New Roman" w:cs="Times New Roman"/>
          <w:sz w:val="22"/>
          <w:szCs w:val="22"/>
        </w:rPr>
        <w:t>.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2.3. Координация в рамках своей компетенции деятельности подразделений и должностных лиц (работников)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иных субъектов системы противодействия коррупции по реализации антикоррупционной политики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371307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2.4. Предварительное (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до внесения на рассмотрение руководителя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) рассмотрение проектов правовых актов и планирующих документов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="004D7A93" w:rsidRPr="00220D69">
        <w:rPr>
          <w:rFonts w:ascii="Times New Roman" w:hAnsi="Times New Roman" w:cs="Times New Roman"/>
          <w:sz w:val="22"/>
          <w:szCs w:val="22"/>
        </w:rPr>
        <w:t>в сфере противодействия коррупции (при необходимости).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2.5. Контроль за реализацией мероприятий, предусмотренных планами противодействия коррупции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2.6. Решение иных задач, предусмотренных законодательством Российской Федерации и Санкт-Петербурга о противодействии коррупции.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3" w:name="Par169"/>
      <w:bookmarkEnd w:id="3"/>
      <w:r w:rsidRPr="00220D69">
        <w:rPr>
          <w:rFonts w:ascii="Times New Roman" w:hAnsi="Times New Roman" w:cs="Times New Roman"/>
          <w:b/>
          <w:sz w:val="22"/>
          <w:szCs w:val="22"/>
        </w:rPr>
        <w:t>3. Направления деятельности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Основными направлениями деятельности комиссии являются: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3.1. Осуществление координации деятельности по реализации антикоррупционной политики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3.2. Анализ коррупционных рисков, выявление причин и условий, способствующих совершению коррупционных правонарушений в 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Образовательном учреждении </w:t>
      </w:r>
      <w:r w:rsidRPr="00220D69">
        <w:rPr>
          <w:rFonts w:ascii="Times New Roman" w:hAnsi="Times New Roman" w:cs="Times New Roman"/>
          <w:sz w:val="22"/>
          <w:szCs w:val="22"/>
        </w:rPr>
        <w:t>и подготовка предложений по их устранению.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lastRenderedPageBreak/>
        <w:t>3.3. Организация а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нтикоррупционного мониторинга </w:t>
      </w:r>
      <w:r w:rsidRPr="00220D69">
        <w:rPr>
          <w:rFonts w:ascii="Times New Roman" w:hAnsi="Times New Roman" w:cs="Times New Roman"/>
          <w:sz w:val="22"/>
          <w:szCs w:val="22"/>
        </w:rPr>
        <w:t>и рассмотрение его результатов.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3.5. Рассмотрение в рамках своей компетенции поступивших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исполнительные органы государственной власти</w:t>
      </w:r>
      <w:r w:rsidRPr="00220D69">
        <w:rPr>
          <w:rFonts w:ascii="Times New Roman" w:hAnsi="Times New Roman" w:cs="Times New Roman"/>
          <w:sz w:val="22"/>
          <w:szCs w:val="22"/>
        </w:rPr>
        <w:t xml:space="preserve"> уведомлений о результатах выездных проверок деятельности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 xml:space="preserve">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</w:t>
      </w:r>
      <w:r w:rsidR="00371307" w:rsidRPr="00220D69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="00674B39" w:rsidRPr="00220D69">
        <w:rPr>
          <w:rFonts w:ascii="Times New Roman" w:hAnsi="Times New Roman" w:cs="Times New Roman"/>
          <w:sz w:val="22"/>
          <w:szCs w:val="22"/>
        </w:rPr>
        <w:t>,</w:t>
      </w:r>
      <w:r w:rsidR="00371307"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Pr="00220D69">
        <w:rPr>
          <w:rFonts w:ascii="Times New Roman" w:hAnsi="Times New Roman" w:cs="Times New Roman"/>
          <w:sz w:val="22"/>
          <w:szCs w:val="22"/>
        </w:rPr>
        <w:t>и учету рекомендаций, данных в ходе выездных проверок.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3.6. Рассмотрение в рамках своей компетенции поступивших в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Образовательное учреждение </w:t>
      </w:r>
      <w:r w:rsidRPr="00220D69">
        <w:rPr>
          <w:rFonts w:ascii="Times New Roman" w:hAnsi="Times New Roman" w:cs="Times New Roman"/>
          <w:sz w:val="22"/>
          <w:szCs w:val="22"/>
        </w:rPr>
        <w:t>актов прокурорского реагирования и принятие мер по устранению выявленных нарушений в сфере противодействия коррупции.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Образовательном учреждении </w:t>
      </w:r>
      <w:r w:rsidRPr="00220D69">
        <w:rPr>
          <w:rFonts w:ascii="Times New Roman" w:hAnsi="Times New Roman" w:cs="Times New Roman"/>
          <w:sz w:val="22"/>
          <w:szCs w:val="22"/>
        </w:rPr>
        <w:t>при выявлении органами прокуратуры, правоохранительными и контролирующими органами коррупционных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 правонарушений.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3.8. Реализация в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Образовательном учреждении </w:t>
      </w:r>
      <w:r w:rsidRPr="00220D69">
        <w:rPr>
          <w:rFonts w:ascii="Times New Roman" w:hAnsi="Times New Roman" w:cs="Times New Roman"/>
          <w:sz w:val="22"/>
          <w:szCs w:val="22"/>
        </w:rPr>
        <w:t>антикоррупционной политики в сфере закупок товаров, работ, услуг для обеспечения государственных нужд</w:t>
      </w:r>
      <w:r w:rsidR="00674B39" w:rsidRPr="00220D69">
        <w:rPr>
          <w:rFonts w:ascii="Times New Roman" w:hAnsi="Times New Roman" w:cs="Times New Roman"/>
          <w:sz w:val="22"/>
          <w:szCs w:val="22"/>
        </w:rPr>
        <w:t>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3.9. Реализация антикоррупционной политики в сфере учета и использования государственного имущества </w:t>
      </w:r>
      <w:r w:rsidR="00CE6761">
        <w:rPr>
          <w:rFonts w:ascii="Times New Roman" w:hAnsi="Times New Roman" w:cs="Times New Roman"/>
          <w:sz w:val="22"/>
          <w:szCs w:val="22"/>
        </w:rPr>
        <w:t>Кизлярского района</w:t>
      </w:r>
      <w:r w:rsidRPr="00220D69">
        <w:rPr>
          <w:rFonts w:ascii="Times New Roman" w:hAnsi="Times New Roman" w:cs="Times New Roman"/>
          <w:sz w:val="22"/>
          <w:szCs w:val="22"/>
        </w:rPr>
        <w:t xml:space="preserve"> и при использовании средств бюджета </w:t>
      </w:r>
      <w:r w:rsidR="00CE6761">
        <w:rPr>
          <w:rFonts w:ascii="Times New Roman" w:hAnsi="Times New Roman" w:cs="Times New Roman"/>
          <w:sz w:val="22"/>
          <w:szCs w:val="22"/>
        </w:rPr>
        <w:t>Кизлярского района</w:t>
      </w:r>
      <w:r w:rsidRPr="00220D69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4D7A93" w:rsidRPr="00220D69" w:rsidRDefault="00674B39" w:rsidP="00CE676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рассмотрение в рамках своей компетенции поступивших в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Образовательное учреждение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актов проверок (ревизий) основной и финансово-хозяйственной деятельности, проведенных </w:t>
      </w:r>
      <w:r w:rsidRPr="00220D69">
        <w:rPr>
          <w:rFonts w:ascii="Times New Roman" w:hAnsi="Times New Roman" w:cs="Times New Roman"/>
          <w:sz w:val="22"/>
          <w:szCs w:val="22"/>
        </w:rPr>
        <w:t>исполнительными органами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мониторинг распределения средств, полученных </w:t>
      </w:r>
      <w:r w:rsidRPr="00220D69">
        <w:rPr>
          <w:rFonts w:ascii="Times New Roman" w:hAnsi="Times New Roman" w:cs="Times New Roman"/>
          <w:sz w:val="22"/>
          <w:szCs w:val="22"/>
        </w:rPr>
        <w:t xml:space="preserve">Образовательным учреждением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за предоставление </w:t>
      </w:r>
      <w:r w:rsidRPr="00220D69">
        <w:rPr>
          <w:rFonts w:ascii="Times New Roman" w:hAnsi="Times New Roman" w:cs="Times New Roman"/>
          <w:sz w:val="22"/>
          <w:szCs w:val="22"/>
        </w:rPr>
        <w:t>платных услуг</w:t>
      </w:r>
      <w:r w:rsidR="004D7A93" w:rsidRPr="00220D69">
        <w:rPr>
          <w:rFonts w:ascii="Times New Roman" w:hAnsi="Times New Roman" w:cs="Times New Roman"/>
          <w:sz w:val="22"/>
          <w:szCs w:val="22"/>
        </w:rPr>
        <w:t>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3.10. Организация антикоррупционного образования работников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3.11. Подведение итогов работы по противодействию коррупции 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Образовательном учреждении.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4" w:name="Par187"/>
      <w:bookmarkEnd w:id="4"/>
      <w:r w:rsidRPr="00220D69">
        <w:rPr>
          <w:rFonts w:ascii="Times New Roman" w:hAnsi="Times New Roman" w:cs="Times New Roman"/>
          <w:b/>
          <w:sz w:val="22"/>
          <w:szCs w:val="22"/>
        </w:rPr>
        <w:t>4. Полномочия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4.2. Приглашать для участия в заседаниях комиссии руководителей подразделений и работников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>, а также (по согласованию) должностных лиц, представителей органов прокуратуры, других государственных органов, органов местного самоуправления, институтов гражданского общества, общественности.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4.3. Заслушивать доклады и отчеты членов комиссии, отчеты должностных лиц (работников)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учреждения,</w:t>
      </w:r>
      <w:r w:rsidR="00A27820" w:rsidRPr="00220D69">
        <w:rPr>
          <w:rFonts w:ascii="Times New Roman" w:hAnsi="Times New Roman" w:cs="Times New Roman"/>
          <w:sz w:val="22"/>
          <w:szCs w:val="22"/>
        </w:rPr>
        <w:t xml:space="preserve"> </w:t>
      </w:r>
      <w:r w:rsidRPr="00220D69">
        <w:rPr>
          <w:rFonts w:ascii="Times New Roman" w:hAnsi="Times New Roman" w:cs="Times New Roman"/>
          <w:sz w:val="22"/>
          <w:szCs w:val="22"/>
        </w:rPr>
        <w:t>в том числе о выполнении решений комиссии, информацию представителей других государственных органов, органов местного самоуправления, институтов гражданского общества, общественности.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4.4. Рассматривать в пределах своей компетенции в целях выработки соответствующих решений и рекомендаций поступившие в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Образовательное учреждение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обращения граждан и организаций о возможных коррупционных правонарушениях в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Образовательном учреждении;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уведомления о результатах выездных проверок деятельности по выполнению программ противодействия коррупции и выявл</w:t>
      </w:r>
      <w:r w:rsidRPr="00220D69">
        <w:rPr>
          <w:rFonts w:ascii="Times New Roman" w:hAnsi="Times New Roman" w:cs="Times New Roman"/>
          <w:sz w:val="22"/>
          <w:szCs w:val="22"/>
        </w:rPr>
        <w:t xml:space="preserve">енных нарушениях (недостатках) 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в части, касающейся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акты прокурорского реагирования о выявленных нарушениях в сфере противодействия коррупции;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акты проверок (ревизий) основной и финансово-хозяйственной деятельности </w:t>
      </w:r>
      <w:r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, проведенных </w:t>
      </w:r>
      <w:r w:rsidRPr="00220D69">
        <w:rPr>
          <w:rFonts w:ascii="Times New Roman" w:hAnsi="Times New Roman" w:cs="Times New Roman"/>
          <w:sz w:val="22"/>
          <w:szCs w:val="22"/>
        </w:rPr>
        <w:t>исполнительными органами государственной власти</w:t>
      </w:r>
      <w:r w:rsidR="004D7A93" w:rsidRPr="00220D69">
        <w:rPr>
          <w:rFonts w:ascii="Times New Roman" w:hAnsi="Times New Roman" w:cs="Times New Roman"/>
          <w:sz w:val="22"/>
          <w:szCs w:val="22"/>
        </w:rPr>
        <w:t xml:space="preserve"> и другими государственными органами, наделенными контрольными полномочиями.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D7A93" w:rsidRPr="00220D69" w:rsidRDefault="004D7A93" w:rsidP="004D7A9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5" w:name="Par199"/>
      <w:bookmarkEnd w:id="5"/>
      <w:r w:rsidRPr="00220D69">
        <w:rPr>
          <w:rFonts w:ascii="Times New Roman" w:hAnsi="Times New Roman" w:cs="Times New Roman"/>
          <w:b/>
          <w:sz w:val="22"/>
          <w:szCs w:val="22"/>
        </w:rPr>
        <w:t>5. Организация работы комиссии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lastRenderedPageBreak/>
        <w:t>5.1. Комиссия проводит заседания по мере необходимости, но не реже одного раза в полугодие.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Повестку дня, дату и время проведения заседания комиссии определяет председатель комиссии с учетом предложений заместителя председателя, членов и секретаря комиссии.</w:t>
      </w:r>
    </w:p>
    <w:p w:rsidR="004D7A93" w:rsidRPr="00220D69" w:rsidRDefault="004D7A93" w:rsidP="00CE67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Комиссия при необходимости может проводить выездные (в </w:t>
      </w:r>
      <w:proofErr w:type="gramStart"/>
      <w:r w:rsidRPr="00220D69">
        <w:rPr>
          <w:rFonts w:ascii="Times New Roman" w:hAnsi="Times New Roman" w:cs="Times New Roman"/>
          <w:sz w:val="22"/>
          <w:szCs w:val="22"/>
        </w:rPr>
        <w:t xml:space="preserve">самостоятельных </w:t>
      </w:r>
      <w:r w:rsidR="00CE6761">
        <w:rPr>
          <w:rFonts w:ascii="Times New Roman" w:hAnsi="Times New Roman" w:cs="Times New Roman"/>
          <w:sz w:val="22"/>
          <w:szCs w:val="22"/>
        </w:rPr>
        <w:t xml:space="preserve"> </w:t>
      </w:r>
      <w:r w:rsidRPr="00220D69">
        <w:rPr>
          <w:rFonts w:ascii="Times New Roman" w:hAnsi="Times New Roman" w:cs="Times New Roman"/>
          <w:sz w:val="22"/>
          <w:szCs w:val="22"/>
        </w:rPr>
        <w:t>подразделениях</w:t>
      </w:r>
      <w:proofErr w:type="gramEnd"/>
      <w:r w:rsidRPr="00220D69">
        <w:rPr>
          <w:rFonts w:ascii="Times New Roman" w:hAnsi="Times New Roman" w:cs="Times New Roman"/>
          <w:sz w:val="22"/>
          <w:szCs w:val="22"/>
        </w:rPr>
        <w:t>) заседания.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5.2. Работой комиссии руководит председатель комиссии, а в период е</w:t>
      </w:r>
      <w:r w:rsidR="00674B39" w:rsidRPr="00220D69">
        <w:rPr>
          <w:rFonts w:ascii="Times New Roman" w:hAnsi="Times New Roman" w:cs="Times New Roman"/>
          <w:sz w:val="22"/>
          <w:szCs w:val="22"/>
        </w:rPr>
        <w:t>го отсутствия - его заместитель</w:t>
      </w:r>
      <w:r w:rsidRPr="00220D69">
        <w:rPr>
          <w:rFonts w:ascii="Times New Roman" w:hAnsi="Times New Roman" w:cs="Times New Roman"/>
          <w:sz w:val="22"/>
          <w:szCs w:val="22"/>
        </w:rPr>
        <w:t>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5.3. Организационно-техническое обеспечение деятельности комис</w:t>
      </w:r>
      <w:r w:rsidR="00A27820" w:rsidRPr="00220D69">
        <w:rPr>
          <w:rFonts w:ascii="Times New Roman" w:hAnsi="Times New Roman" w:cs="Times New Roman"/>
          <w:sz w:val="22"/>
          <w:szCs w:val="22"/>
        </w:rPr>
        <w:t xml:space="preserve">сии осуществляется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 секретарем комиссии.</w:t>
      </w:r>
    </w:p>
    <w:p w:rsidR="004D7A93" w:rsidRPr="00220D69" w:rsidRDefault="00A27820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С</w:t>
      </w:r>
      <w:r w:rsidR="004D7A93" w:rsidRPr="00220D69">
        <w:rPr>
          <w:rFonts w:ascii="Times New Roman" w:hAnsi="Times New Roman" w:cs="Times New Roman"/>
          <w:sz w:val="22"/>
          <w:szCs w:val="22"/>
        </w:rPr>
        <w:t>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5.4. Подготовка материалов к заседанию комиссии осуществляется подразделениями и должностными лицами (работниками)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учреждения;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Материалы должны быть представлены п</w:t>
      </w:r>
      <w:r w:rsidR="00A27820" w:rsidRPr="00220D69">
        <w:rPr>
          <w:rFonts w:ascii="Times New Roman" w:hAnsi="Times New Roman" w:cs="Times New Roman"/>
          <w:sz w:val="22"/>
          <w:szCs w:val="22"/>
        </w:rPr>
        <w:t xml:space="preserve">редседателю </w:t>
      </w:r>
      <w:proofErr w:type="gramStart"/>
      <w:r w:rsidR="00A27820" w:rsidRPr="00220D69">
        <w:rPr>
          <w:rFonts w:ascii="Times New Roman" w:hAnsi="Times New Roman" w:cs="Times New Roman"/>
          <w:sz w:val="22"/>
          <w:szCs w:val="22"/>
        </w:rPr>
        <w:t xml:space="preserve">и </w:t>
      </w:r>
      <w:r w:rsidRPr="00220D69">
        <w:rPr>
          <w:rFonts w:ascii="Times New Roman" w:hAnsi="Times New Roman" w:cs="Times New Roman"/>
          <w:sz w:val="22"/>
          <w:szCs w:val="22"/>
        </w:rPr>
        <w:t xml:space="preserve"> секретарю</w:t>
      </w:r>
      <w:proofErr w:type="gramEnd"/>
      <w:r w:rsidRPr="00220D69">
        <w:rPr>
          <w:rFonts w:ascii="Times New Roman" w:hAnsi="Times New Roman" w:cs="Times New Roman"/>
          <w:sz w:val="22"/>
          <w:szCs w:val="22"/>
        </w:rPr>
        <w:t xml:space="preserve"> комиссии не позднее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Члены комиссии обязаны: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при невозможности присутствия на заседании комиссии заблаговременно 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4D7A93" w:rsidRPr="00220D69" w:rsidRDefault="00674B39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-</w:t>
      </w:r>
      <w:r w:rsidR="004D7A93" w:rsidRPr="00220D69">
        <w:rPr>
          <w:rFonts w:ascii="Times New Roman" w:hAnsi="Times New Roman" w:cs="Times New Roman"/>
          <w:sz w:val="22"/>
          <w:szCs w:val="22"/>
        </w:rPr>
        <w:t>в случае необходимости направить секретарю комиссии свое мнение по вопросам повестки дня в письменном виде.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5.6. Заседание комиссии ведет председатель комиссии или по его поручению заместитель </w:t>
      </w:r>
      <w:r w:rsidR="00674B39" w:rsidRPr="00220D69">
        <w:rPr>
          <w:rFonts w:ascii="Times New Roman" w:hAnsi="Times New Roman" w:cs="Times New Roman"/>
          <w:sz w:val="22"/>
          <w:szCs w:val="22"/>
        </w:rPr>
        <w:t>-</w:t>
      </w:r>
      <w:r w:rsidRPr="00220D69">
        <w:rPr>
          <w:rFonts w:ascii="Times New Roman" w:hAnsi="Times New Roman" w:cs="Times New Roman"/>
          <w:sz w:val="22"/>
          <w:szCs w:val="22"/>
        </w:rPr>
        <w:t xml:space="preserve"> председателя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A27820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Протокол подписывается секретарем комиссии и утверждается 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председательствующим на заседании комиссии.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В случае отсутствия на заседании руководителя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 xml:space="preserve"> о принятых решениях заместитель председателя или секретарь комиссии докладывают руководителю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>в возможно короткий срок.</w:t>
      </w:r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 xml:space="preserve">Протоколы заседаний комиссии в трехдневный срок после утверждения размещаются на сайте </w:t>
      </w:r>
      <w:r w:rsidR="00674B39" w:rsidRPr="00220D69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 </w:t>
      </w:r>
      <w:r w:rsidRPr="00220D69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"Интернет</w:t>
      </w:r>
      <w:proofErr w:type="gramStart"/>
      <w:r w:rsidRPr="00220D69">
        <w:rPr>
          <w:rFonts w:ascii="Times New Roman" w:hAnsi="Times New Roman" w:cs="Times New Roman"/>
          <w:sz w:val="22"/>
          <w:szCs w:val="22"/>
        </w:rPr>
        <w:t xml:space="preserve">" </w:t>
      </w:r>
      <w:r w:rsidR="00674B39" w:rsidRPr="00220D6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D7A93" w:rsidRPr="00220D69" w:rsidRDefault="004D7A93" w:rsidP="004D7A9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20D69">
        <w:rPr>
          <w:rFonts w:ascii="Times New Roman" w:hAnsi="Times New Roman" w:cs="Times New Roman"/>
          <w:sz w:val="22"/>
          <w:szCs w:val="22"/>
        </w:rPr>
        <w:t>5.7. Для р</w:t>
      </w:r>
      <w:r w:rsidR="00BC55D5" w:rsidRPr="00220D69">
        <w:rPr>
          <w:rFonts w:ascii="Times New Roman" w:hAnsi="Times New Roman" w:cs="Times New Roman"/>
          <w:sz w:val="22"/>
          <w:szCs w:val="22"/>
        </w:rPr>
        <w:t xml:space="preserve">еализации решений комиссии </w:t>
      </w:r>
      <w:r w:rsidRPr="00220D69">
        <w:rPr>
          <w:rFonts w:ascii="Times New Roman" w:hAnsi="Times New Roman" w:cs="Times New Roman"/>
          <w:sz w:val="22"/>
          <w:szCs w:val="22"/>
        </w:rPr>
        <w:t xml:space="preserve"> могут издаваться правовые акты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Pr="00220D69">
        <w:rPr>
          <w:rFonts w:ascii="Times New Roman" w:hAnsi="Times New Roman" w:cs="Times New Roman"/>
          <w:sz w:val="22"/>
          <w:szCs w:val="22"/>
        </w:rPr>
        <w:t xml:space="preserve">, даваться поручения </w:t>
      </w:r>
      <w:r w:rsidR="00BC55D5" w:rsidRPr="00220D69">
        <w:rPr>
          <w:rFonts w:ascii="Times New Roman" w:hAnsi="Times New Roman" w:cs="Times New Roman"/>
          <w:sz w:val="22"/>
          <w:szCs w:val="22"/>
        </w:rPr>
        <w:t xml:space="preserve">работникам </w:t>
      </w:r>
      <w:r w:rsidRPr="00220D69">
        <w:rPr>
          <w:rFonts w:ascii="Times New Roman" w:hAnsi="Times New Roman" w:cs="Times New Roman"/>
          <w:sz w:val="22"/>
          <w:szCs w:val="22"/>
        </w:rPr>
        <w:t xml:space="preserve">руководителем (заместителями руководителя) </w:t>
      </w:r>
      <w:r w:rsidR="00674B39" w:rsidRPr="00220D69">
        <w:rPr>
          <w:rFonts w:ascii="Times New Roman" w:hAnsi="Times New Roman" w:cs="Times New Roman"/>
          <w:sz w:val="22"/>
          <w:szCs w:val="22"/>
        </w:rPr>
        <w:t>Образовательного учреждения</w:t>
      </w:r>
      <w:r w:rsidR="00A27820" w:rsidRPr="00220D69">
        <w:rPr>
          <w:rFonts w:ascii="Times New Roman" w:hAnsi="Times New Roman" w:cs="Times New Roman"/>
          <w:sz w:val="22"/>
          <w:szCs w:val="22"/>
        </w:rPr>
        <w:t>.</w:t>
      </w:r>
    </w:p>
    <w:p w:rsidR="008D3B98" w:rsidRDefault="008D3B98"/>
    <w:sectPr w:rsidR="008D3B98" w:rsidSect="00CE6761">
      <w:foot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C9" w:rsidRDefault="007533C9" w:rsidP="00220D69">
      <w:r>
        <w:separator/>
      </w:r>
    </w:p>
  </w:endnote>
  <w:endnote w:type="continuationSeparator" w:id="0">
    <w:p w:rsidR="007533C9" w:rsidRDefault="007533C9" w:rsidP="0022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69" w:rsidRPr="00220D69" w:rsidRDefault="00220D69" w:rsidP="00220D69">
    <w:pPr>
      <w:pStyle w:val="a7"/>
      <w:jc w:val="center"/>
      <w:rPr>
        <w:sz w:val="22"/>
      </w:rPr>
    </w:pPr>
    <w:r w:rsidRPr="00220D69">
      <w:rPr>
        <w:sz w:val="22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C9" w:rsidRDefault="007533C9" w:rsidP="00220D69">
      <w:r>
        <w:separator/>
      </w:r>
    </w:p>
  </w:footnote>
  <w:footnote w:type="continuationSeparator" w:id="0">
    <w:p w:rsidR="007533C9" w:rsidRDefault="007533C9" w:rsidP="0022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A93"/>
    <w:rsid w:val="00026004"/>
    <w:rsid w:val="000728D9"/>
    <w:rsid w:val="00220D69"/>
    <w:rsid w:val="00265AE2"/>
    <w:rsid w:val="00371307"/>
    <w:rsid w:val="00451BB6"/>
    <w:rsid w:val="004D7862"/>
    <w:rsid w:val="004D7A93"/>
    <w:rsid w:val="005C493F"/>
    <w:rsid w:val="00674B39"/>
    <w:rsid w:val="007533C9"/>
    <w:rsid w:val="00784CCE"/>
    <w:rsid w:val="00801DB3"/>
    <w:rsid w:val="008D3B98"/>
    <w:rsid w:val="009D696F"/>
    <w:rsid w:val="00A27820"/>
    <w:rsid w:val="00A843A5"/>
    <w:rsid w:val="00B329C6"/>
    <w:rsid w:val="00BC4711"/>
    <w:rsid w:val="00BC55D5"/>
    <w:rsid w:val="00CB259E"/>
    <w:rsid w:val="00CE6761"/>
    <w:rsid w:val="00D51136"/>
    <w:rsid w:val="00DB16F9"/>
    <w:rsid w:val="00E5774F"/>
    <w:rsid w:val="00EA45D2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C245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7A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7A9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22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0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0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0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0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11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10</cp:revision>
  <cp:lastPrinted>2019-06-11T11:36:00Z</cp:lastPrinted>
  <dcterms:created xsi:type="dcterms:W3CDTF">2015-07-28T14:13:00Z</dcterms:created>
  <dcterms:modified xsi:type="dcterms:W3CDTF">2019-11-14T17:27:00Z</dcterms:modified>
</cp:coreProperties>
</file>