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2DF" w:rsidRPr="004369A1" w:rsidRDefault="002762DF" w:rsidP="002762DF">
      <w:pPr>
        <w:spacing w:after="0"/>
        <w:jc w:val="center"/>
        <w:rPr>
          <w:rFonts w:ascii="Arial" w:eastAsia="Times New Roman" w:hAnsi="Arial" w:cs="Arial"/>
          <w:color w:val="000000"/>
          <w:kern w:val="36"/>
          <w:sz w:val="30"/>
          <w:szCs w:val="30"/>
          <w:lang w:eastAsia="ru-RU"/>
        </w:rPr>
      </w:pPr>
      <w:r w:rsidRPr="004369A1">
        <w:rPr>
          <w:b/>
          <w:color w:val="000000"/>
        </w:rPr>
        <w:t>Муниципальное казенное общеобразовательное учреждение</w:t>
      </w:r>
    </w:p>
    <w:p w:rsidR="002762DF" w:rsidRPr="004369A1" w:rsidRDefault="002762DF" w:rsidP="002762DF">
      <w:pPr>
        <w:jc w:val="center"/>
        <w:rPr>
          <w:rFonts w:ascii="Times New Roman" w:hAnsi="Times New Roman"/>
          <w:b/>
        </w:rPr>
      </w:pPr>
      <w:r w:rsidRPr="004369A1">
        <w:rPr>
          <w:b/>
          <w:color w:val="000000"/>
        </w:rPr>
        <w:t>«Хуцеевская средняя общеобразовательная школа» Кизлярского района РД</w:t>
      </w:r>
    </w:p>
    <w:p w:rsidR="002762DF" w:rsidRPr="004369A1" w:rsidRDefault="002762DF" w:rsidP="002762DF">
      <w:pPr>
        <w:tabs>
          <w:tab w:val="left" w:pos="1386"/>
        </w:tabs>
        <w:rPr>
          <w:b/>
        </w:rPr>
      </w:pPr>
      <w:r w:rsidRPr="004369A1">
        <w:tab/>
      </w:r>
      <w:r w:rsidRPr="004369A1">
        <w:rPr>
          <w:b/>
        </w:rPr>
        <w:t>_________________________________________________________________</w:t>
      </w:r>
    </w:p>
    <w:p w:rsidR="002762DF" w:rsidRPr="004369A1" w:rsidRDefault="002762DF" w:rsidP="002762DF">
      <w:pPr>
        <w:jc w:val="center"/>
        <w:rPr>
          <w:b/>
        </w:rPr>
      </w:pPr>
      <w:r w:rsidRPr="004369A1">
        <w:rPr>
          <w:b/>
        </w:rPr>
        <w:t xml:space="preserve">РД, Кизлярский район, с. </w:t>
      </w:r>
      <w:proofErr w:type="spellStart"/>
      <w:r w:rsidRPr="004369A1">
        <w:rPr>
          <w:b/>
        </w:rPr>
        <w:t>Хуцеевка</w:t>
      </w:r>
      <w:proofErr w:type="spellEnd"/>
      <w:r w:rsidRPr="004369A1">
        <w:rPr>
          <w:b/>
        </w:rPr>
        <w:t>, ул. Школьная 1, 369804</w:t>
      </w:r>
    </w:p>
    <w:p w:rsidR="002762DF" w:rsidRPr="004369A1" w:rsidRDefault="002762DF" w:rsidP="002762DF"/>
    <w:tbl>
      <w:tblPr>
        <w:tblW w:w="0" w:type="auto"/>
        <w:tblLook w:val="04A0" w:firstRow="1" w:lastRow="0" w:firstColumn="1" w:lastColumn="0" w:noHBand="0" w:noVBand="1"/>
      </w:tblPr>
      <w:tblGrid>
        <w:gridCol w:w="3686"/>
        <w:gridCol w:w="3685"/>
        <w:gridCol w:w="3226"/>
      </w:tblGrid>
      <w:tr w:rsidR="002762DF" w:rsidRPr="004369A1" w:rsidTr="00B14784">
        <w:tc>
          <w:tcPr>
            <w:tcW w:w="3686" w:type="dxa"/>
            <w:shd w:val="clear" w:color="auto" w:fill="auto"/>
          </w:tcPr>
          <w:p w:rsidR="002762DF" w:rsidRPr="004369A1" w:rsidRDefault="002762DF" w:rsidP="00B14784">
            <w:pPr>
              <w:rPr>
                <w:b/>
                <w:sz w:val="24"/>
                <w:szCs w:val="24"/>
              </w:rPr>
            </w:pPr>
            <w:r w:rsidRPr="004369A1">
              <w:rPr>
                <w:b/>
              </w:rPr>
              <w:t>СОГЛАСОВАНО</w:t>
            </w:r>
          </w:p>
          <w:p w:rsidR="002762DF" w:rsidRPr="004369A1" w:rsidRDefault="002762DF" w:rsidP="00B14784">
            <w:pPr>
              <w:rPr>
                <w:b/>
                <w:sz w:val="24"/>
                <w:szCs w:val="24"/>
              </w:rPr>
            </w:pPr>
            <w:r w:rsidRPr="004369A1">
              <w:rPr>
                <w:b/>
              </w:rPr>
              <w:t>Председатель профсоюзного комитета МКОУ «Хуцеевская СОШ»</w:t>
            </w:r>
          </w:p>
          <w:p w:rsidR="002762DF" w:rsidRPr="004369A1" w:rsidRDefault="002762DF" w:rsidP="00B14784">
            <w:pPr>
              <w:rPr>
                <w:b/>
                <w:sz w:val="24"/>
                <w:szCs w:val="24"/>
              </w:rPr>
            </w:pPr>
            <w:r w:rsidRPr="004369A1">
              <w:rPr>
                <w:b/>
              </w:rPr>
              <w:t>____________Шуайбов Ш.Х.</w:t>
            </w:r>
          </w:p>
          <w:p w:rsidR="002762DF" w:rsidRPr="004369A1" w:rsidRDefault="002762DF" w:rsidP="00B14784">
            <w:pPr>
              <w:rPr>
                <w:b/>
                <w:sz w:val="24"/>
                <w:szCs w:val="24"/>
              </w:rPr>
            </w:pPr>
            <w:r w:rsidRPr="004369A1">
              <w:rPr>
                <w:b/>
              </w:rPr>
              <w:t>__ ________________ 2019г.</w:t>
            </w:r>
          </w:p>
        </w:tc>
        <w:tc>
          <w:tcPr>
            <w:tcW w:w="3685" w:type="dxa"/>
            <w:shd w:val="clear" w:color="auto" w:fill="auto"/>
          </w:tcPr>
          <w:p w:rsidR="002762DF" w:rsidRPr="004369A1" w:rsidRDefault="002762DF" w:rsidP="00B14784">
            <w:pPr>
              <w:rPr>
                <w:b/>
                <w:sz w:val="24"/>
                <w:szCs w:val="24"/>
              </w:rPr>
            </w:pPr>
            <w:r w:rsidRPr="004369A1">
              <w:rPr>
                <w:b/>
              </w:rPr>
              <w:t xml:space="preserve">ПРИНЯТО </w:t>
            </w:r>
          </w:p>
          <w:p w:rsidR="002762DF" w:rsidRPr="004369A1" w:rsidRDefault="002762DF" w:rsidP="00B14784">
            <w:pPr>
              <w:rPr>
                <w:b/>
                <w:sz w:val="24"/>
                <w:szCs w:val="24"/>
              </w:rPr>
            </w:pPr>
            <w:r w:rsidRPr="004369A1">
              <w:rPr>
                <w:b/>
              </w:rPr>
              <w:t>Принято педагогическим советом МКОУ «Хуцеевская СОШ»</w:t>
            </w:r>
          </w:p>
          <w:p w:rsidR="002762DF" w:rsidRPr="004369A1" w:rsidRDefault="002762DF" w:rsidP="00B14784">
            <w:pPr>
              <w:rPr>
                <w:b/>
                <w:sz w:val="24"/>
                <w:szCs w:val="24"/>
              </w:rPr>
            </w:pPr>
            <w:r w:rsidRPr="004369A1">
              <w:rPr>
                <w:b/>
              </w:rPr>
              <w:t>Протокол №   2   от 11.11.2019г</w:t>
            </w:r>
          </w:p>
        </w:tc>
        <w:tc>
          <w:tcPr>
            <w:tcW w:w="3226" w:type="dxa"/>
            <w:shd w:val="clear" w:color="auto" w:fill="auto"/>
          </w:tcPr>
          <w:p w:rsidR="002762DF" w:rsidRPr="004369A1" w:rsidRDefault="002762DF" w:rsidP="00B14784">
            <w:pPr>
              <w:rPr>
                <w:b/>
                <w:sz w:val="24"/>
                <w:szCs w:val="24"/>
              </w:rPr>
            </w:pPr>
            <w:r w:rsidRPr="004369A1">
              <w:rPr>
                <w:b/>
              </w:rPr>
              <w:t xml:space="preserve">УТВЕРЖДЕНО </w:t>
            </w:r>
          </w:p>
          <w:p w:rsidR="002762DF" w:rsidRPr="004369A1" w:rsidRDefault="002762DF" w:rsidP="00B14784">
            <w:pPr>
              <w:rPr>
                <w:b/>
                <w:sz w:val="24"/>
                <w:szCs w:val="24"/>
              </w:rPr>
            </w:pPr>
            <w:r w:rsidRPr="004369A1">
              <w:rPr>
                <w:b/>
              </w:rPr>
              <w:t>Приказом МКОУ «Хуцеевская СОШ»</w:t>
            </w:r>
          </w:p>
          <w:p w:rsidR="002762DF" w:rsidRPr="004369A1" w:rsidRDefault="002762DF" w:rsidP="00B14784">
            <w:pPr>
              <w:rPr>
                <w:b/>
                <w:sz w:val="24"/>
                <w:szCs w:val="24"/>
              </w:rPr>
            </w:pPr>
            <w:bookmarkStart w:id="0" w:name="_Hlk11018377"/>
            <w:r w:rsidRPr="004369A1">
              <w:rPr>
                <w:b/>
              </w:rPr>
              <w:t>№ 141 от 12.11. 2019г</w:t>
            </w:r>
            <w:bookmarkEnd w:id="0"/>
          </w:p>
        </w:tc>
      </w:tr>
    </w:tbl>
    <w:p w:rsidR="002762DF" w:rsidRPr="00CE0228" w:rsidRDefault="002762DF" w:rsidP="002762DF">
      <w:pPr>
        <w:spacing w:after="0" w:line="360" w:lineRule="auto"/>
        <w:jc w:val="center"/>
        <w:rPr>
          <w:rFonts w:ascii="Times New Roman" w:hAnsi="Times New Roman"/>
          <w:b/>
          <w:sz w:val="24"/>
          <w:szCs w:val="24"/>
        </w:rPr>
      </w:pPr>
    </w:p>
    <w:p w:rsidR="002762DF" w:rsidRPr="00CE0228" w:rsidRDefault="002762DF" w:rsidP="002762DF">
      <w:pPr>
        <w:spacing w:after="0" w:line="360" w:lineRule="auto"/>
        <w:jc w:val="center"/>
        <w:rPr>
          <w:rFonts w:ascii="Times New Roman" w:hAnsi="Times New Roman"/>
          <w:b/>
          <w:sz w:val="24"/>
          <w:szCs w:val="24"/>
        </w:rPr>
      </w:pPr>
    </w:p>
    <w:p w:rsidR="002762DF" w:rsidRPr="00CE0228" w:rsidRDefault="002762DF" w:rsidP="002762DF">
      <w:pPr>
        <w:spacing w:after="0" w:line="360" w:lineRule="auto"/>
        <w:jc w:val="center"/>
        <w:rPr>
          <w:rFonts w:ascii="Times New Roman" w:hAnsi="Times New Roman"/>
          <w:b/>
          <w:sz w:val="24"/>
          <w:szCs w:val="24"/>
        </w:rPr>
      </w:pPr>
    </w:p>
    <w:p w:rsidR="002762DF" w:rsidRDefault="002762DF" w:rsidP="002762DF">
      <w:pPr>
        <w:spacing w:after="0" w:line="360" w:lineRule="auto"/>
        <w:jc w:val="center"/>
        <w:rPr>
          <w:rFonts w:ascii="Times New Roman" w:hAnsi="Times New Roman"/>
          <w:b/>
          <w:sz w:val="24"/>
          <w:szCs w:val="24"/>
        </w:rPr>
      </w:pPr>
    </w:p>
    <w:p w:rsidR="002762DF" w:rsidRDefault="002762DF" w:rsidP="002762DF">
      <w:pPr>
        <w:spacing w:after="0" w:line="360" w:lineRule="auto"/>
        <w:jc w:val="center"/>
        <w:rPr>
          <w:rFonts w:ascii="Times New Roman" w:hAnsi="Times New Roman"/>
          <w:b/>
          <w:sz w:val="24"/>
          <w:szCs w:val="24"/>
        </w:rPr>
      </w:pPr>
    </w:p>
    <w:p w:rsidR="002762DF" w:rsidRDefault="002762DF" w:rsidP="002762DF">
      <w:pPr>
        <w:spacing w:after="0" w:line="360" w:lineRule="auto"/>
        <w:jc w:val="center"/>
        <w:rPr>
          <w:rFonts w:ascii="Times New Roman" w:hAnsi="Times New Roman"/>
          <w:b/>
          <w:sz w:val="24"/>
          <w:szCs w:val="24"/>
        </w:rPr>
      </w:pPr>
    </w:p>
    <w:p w:rsidR="002762DF" w:rsidRPr="00CE0228" w:rsidRDefault="002762DF" w:rsidP="002762DF">
      <w:pPr>
        <w:spacing w:after="0" w:line="360" w:lineRule="auto"/>
        <w:jc w:val="center"/>
        <w:rPr>
          <w:rFonts w:ascii="Times New Roman" w:hAnsi="Times New Roman"/>
          <w:b/>
          <w:sz w:val="24"/>
          <w:szCs w:val="24"/>
        </w:rPr>
      </w:pPr>
    </w:p>
    <w:p w:rsidR="002762DF" w:rsidRPr="00CE0228" w:rsidRDefault="002762DF" w:rsidP="002762DF">
      <w:pPr>
        <w:spacing w:after="0" w:line="360" w:lineRule="auto"/>
        <w:jc w:val="center"/>
        <w:rPr>
          <w:rFonts w:ascii="Times New Roman" w:hAnsi="Times New Roman"/>
          <w:b/>
          <w:sz w:val="24"/>
          <w:szCs w:val="24"/>
        </w:rPr>
      </w:pPr>
    </w:p>
    <w:p w:rsidR="002762DF" w:rsidRPr="002762DF" w:rsidRDefault="002762DF" w:rsidP="002762DF">
      <w:pPr>
        <w:spacing w:after="0" w:line="360" w:lineRule="auto"/>
        <w:ind w:firstLine="709"/>
        <w:jc w:val="center"/>
        <w:rPr>
          <w:rFonts w:ascii="Times New Roman" w:eastAsia="Times New Roman" w:hAnsi="Times New Roman"/>
          <w:b/>
          <w:color w:val="404040"/>
          <w:sz w:val="32"/>
          <w:szCs w:val="32"/>
          <w:lang w:eastAsia="ru-RU"/>
        </w:rPr>
      </w:pPr>
      <w:r w:rsidRPr="002762DF">
        <w:rPr>
          <w:rFonts w:ascii="Times New Roman" w:eastAsia="Times New Roman" w:hAnsi="Times New Roman"/>
          <w:b/>
          <w:color w:val="404040"/>
          <w:sz w:val="32"/>
          <w:szCs w:val="32"/>
          <w:lang w:eastAsia="ru-RU"/>
        </w:rPr>
        <w:t>Инструкция</w:t>
      </w:r>
    </w:p>
    <w:p w:rsidR="002762DF" w:rsidRDefault="002762DF" w:rsidP="002762DF">
      <w:pPr>
        <w:spacing w:after="0" w:line="360" w:lineRule="auto"/>
        <w:ind w:firstLine="709"/>
        <w:jc w:val="center"/>
        <w:rPr>
          <w:rFonts w:ascii="Times New Roman" w:eastAsia="Times New Roman" w:hAnsi="Times New Roman"/>
          <w:b/>
          <w:color w:val="404040"/>
          <w:sz w:val="32"/>
          <w:szCs w:val="32"/>
          <w:lang w:eastAsia="ru-RU"/>
        </w:rPr>
      </w:pPr>
      <w:r w:rsidRPr="002762DF">
        <w:rPr>
          <w:rFonts w:ascii="Times New Roman" w:eastAsia="Times New Roman" w:hAnsi="Times New Roman"/>
          <w:b/>
          <w:color w:val="404040"/>
          <w:sz w:val="32"/>
          <w:szCs w:val="32"/>
          <w:lang w:eastAsia="ru-RU"/>
        </w:rPr>
        <w:t xml:space="preserve"> по работе с инвалидами и лицами с ограниченными возможностями здоровья, связанной с обеспечением</w:t>
      </w:r>
    </w:p>
    <w:p w:rsidR="00D81ED9" w:rsidRPr="002762DF" w:rsidRDefault="002762DF" w:rsidP="002762DF">
      <w:pPr>
        <w:spacing w:after="0" w:line="360" w:lineRule="auto"/>
        <w:ind w:firstLine="709"/>
        <w:jc w:val="center"/>
        <w:rPr>
          <w:rFonts w:ascii="Times New Roman" w:hAnsi="Times New Roman"/>
          <w:b/>
          <w:sz w:val="32"/>
          <w:szCs w:val="32"/>
        </w:rPr>
      </w:pPr>
      <w:r w:rsidRPr="002762DF">
        <w:rPr>
          <w:rFonts w:ascii="Times New Roman" w:eastAsia="Times New Roman" w:hAnsi="Times New Roman"/>
          <w:b/>
          <w:color w:val="404040"/>
          <w:sz w:val="32"/>
          <w:szCs w:val="32"/>
          <w:lang w:eastAsia="ru-RU"/>
        </w:rPr>
        <w:t xml:space="preserve"> доступности объектов и услуг</w:t>
      </w:r>
    </w:p>
    <w:p w:rsidR="002762DF" w:rsidRPr="002762DF" w:rsidRDefault="002762DF" w:rsidP="002762DF">
      <w:pPr>
        <w:spacing w:after="0" w:line="360" w:lineRule="auto"/>
        <w:ind w:firstLine="709"/>
        <w:jc w:val="center"/>
        <w:rPr>
          <w:rFonts w:ascii="Times New Roman" w:hAnsi="Times New Roman"/>
          <w:b/>
          <w:sz w:val="32"/>
          <w:szCs w:val="32"/>
        </w:rPr>
      </w:pPr>
    </w:p>
    <w:p w:rsidR="002762DF" w:rsidRPr="002762DF" w:rsidRDefault="002762DF" w:rsidP="002762DF">
      <w:pPr>
        <w:spacing w:after="0" w:line="360" w:lineRule="auto"/>
        <w:ind w:firstLine="709"/>
        <w:jc w:val="center"/>
        <w:rPr>
          <w:rFonts w:ascii="Times New Roman" w:hAnsi="Times New Roman"/>
          <w:b/>
          <w:sz w:val="32"/>
          <w:szCs w:val="32"/>
        </w:rPr>
      </w:pPr>
      <w:r w:rsidRPr="002762DF">
        <w:rPr>
          <w:rFonts w:ascii="Times New Roman" w:hAnsi="Times New Roman"/>
          <w:b/>
          <w:sz w:val="32"/>
          <w:szCs w:val="32"/>
        </w:rPr>
        <w:t>№75</w:t>
      </w: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p>
    <w:p w:rsidR="002762DF" w:rsidRDefault="002762DF" w:rsidP="00A95D8B">
      <w:pPr>
        <w:spacing w:after="0" w:line="240" w:lineRule="auto"/>
        <w:ind w:firstLine="709"/>
        <w:jc w:val="center"/>
        <w:rPr>
          <w:rFonts w:ascii="Times New Roman" w:hAnsi="Times New Roman"/>
        </w:rPr>
      </w:pPr>
      <w:r>
        <w:rPr>
          <w:rFonts w:ascii="Times New Roman" w:hAnsi="Times New Roman"/>
        </w:rPr>
        <w:t>2019</w:t>
      </w:r>
    </w:p>
    <w:p w:rsidR="002762DF" w:rsidRDefault="002762DF" w:rsidP="002762DF">
      <w:pPr>
        <w:spacing w:after="0" w:line="240" w:lineRule="auto"/>
        <w:rPr>
          <w:rFonts w:ascii="Times New Roman" w:hAnsi="Times New Roman"/>
        </w:rPr>
      </w:pPr>
    </w:p>
    <w:p w:rsidR="00A95D8B" w:rsidRPr="00F21E09" w:rsidRDefault="00A95D8B" w:rsidP="00A95D8B">
      <w:pPr>
        <w:spacing w:after="0" w:line="240" w:lineRule="auto"/>
        <w:ind w:firstLine="709"/>
        <w:jc w:val="center"/>
        <w:rPr>
          <w:rFonts w:ascii="Times New Roman" w:hAnsi="Times New Roman"/>
        </w:rPr>
      </w:pPr>
      <w:r>
        <w:rPr>
          <w:rFonts w:ascii="Times New Roman" w:hAnsi="Times New Roman"/>
        </w:rPr>
        <w:t xml:space="preserve">    </w:t>
      </w:r>
    </w:p>
    <w:p w:rsidR="00D81ED9" w:rsidRPr="00F21E09" w:rsidRDefault="00F21E09" w:rsidP="00F21E09">
      <w:pPr>
        <w:tabs>
          <w:tab w:val="left" w:pos="3552"/>
          <w:tab w:val="center" w:pos="5032"/>
        </w:tabs>
        <w:spacing w:after="0" w:line="240" w:lineRule="auto"/>
        <w:ind w:firstLine="709"/>
        <w:rPr>
          <w:rFonts w:ascii="Times New Roman" w:hAnsi="Times New Roman"/>
          <w:b/>
        </w:rPr>
      </w:pPr>
      <w:r w:rsidRPr="00F21E09">
        <w:rPr>
          <w:rFonts w:ascii="Times New Roman" w:hAnsi="Times New Roman"/>
          <w:b/>
        </w:rPr>
        <w:lastRenderedPageBreak/>
        <w:tab/>
      </w:r>
      <w:r w:rsidRPr="00F21E09">
        <w:rPr>
          <w:rFonts w:ascii="Times New Roman" w:hAnsi="Times New Roman"/>
          <w:b/>
        </w:rPr>
        <w:tab/>
      </w:r>
      <w:r w:rsidR="00D81ED9" w:rsidRPr="00F21E09">
        <w:rPr>
          <w:rFonts w:ascii="Times New Roman" w:hAnsi="Times New Roman"/>
          <w:b/>
        </w:rPr>
        <w:t>1. Общие положения</w:t>
      </w:r>
    </w:p>
    <w:p w:rsidR="00D81ED9" w:rsidRPr="00F21E09" w:rsidRDefault="00D81ED9" w:rsidP="00D81ED9">
      <w:pPr>
        <w:spacing w:after="0" w:line="240" w:lineRule="auto"/>
        <w:ind w:firstLine="709"/>
        <w:jc w:val="center"/>
        <w:rPr>
          <w:rFonts w:ascii="Times New Roman" w:hAnsi="Times New Roman"/>
          <w:b/>
        </w:rPr>
      </w:pPr>
    </w:p>
    <w:p w:rsidR="00D81ED9" w:rsidRPr="00F21E09" w:rsidRDefault="00D81ED9" w:rsidP="00DA037E">
      <w:pPr>
        <w:spacing w:after="0" w:line="240" w:lineRule="auto"/>
        <w:rPr>
          <w:rFonts w:ascii="Times New Roman" w:hAnsi="Times New Roman"/>
        </w:rPr>
      </w:pPr>
      <w:r w:rsidRPr="00F21E09">
        <w:rPr>
          <w:rFonts w:ascii="Times New Roman" w:hAnsi="Times New Roman"/>
        </w:rPr>
        <w:t xml:space="preserve">1.1. Настоящая инструкция по работе с инвалидами и лицами с ограниченными возможностями здоровья, связанной с обеспечением доступности объектов и услуг </w:t>
      </w:r>
      <w:r w:rsidR="002762DF">
        <w:rPr>
          <w:rFonts w:ascii="Times New Roman" w:hAnsi="Times New Roman"/>
        </w:rPr>
        <w:t xml:space="preserve">МКОУ «Хуцеевская СОШ» </w:t>
      </w:r>
      <w:r w:rsidRPr="00F21E09">
        <w:rPr>
          <w:rFonts w:ascii="Times New Roman" w:hAnsi="Times New Roman"/>
        </w:rPr>
        <w:t xml:space="preserve">разработана в соответствии с Федеральным законом от 24 ноября 1995 № 181-ФЗ «О социальной защите инвалидов в Российской Федерации»,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Конвенцией о правах инвалидов», Федеральным законом от 29.12.2012 № 273-ФЗ «Об образовании в Российской Федерации», Приказом Министерства труда и социальной защиты Российской Федерации от 25.12.2012 № 626 «Об утверждении методики формирования и обновления карт доступности объектов и услуг, отображающих сравнительную информацию о доступности объектов и услуг для инвалидов и других маломобильных групп населения», Приказом Минтруда от 25.12.2012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Приказом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представляемых услуг в сфере образования, а также оказания им при этом необходимой помощи», а также локальными актами </w:t>
      </w:r>
      <w:r w:rsidR="002762DF">
        <w:rPr>
          <w:rFonts w:ascii="Times New Roman" w:hAnsi="Times New Roman"/>
        </w:rPr>
        <w:t>МКОУ «Хуцеевская СОШ»</w:t>
      </w:r>
      <w:bookmarkStart w:id="1" w:name="_GoBack"/>
      <w:bookmarkEnd w:id="1"/>
      <w:r w:rsidRPr="00F21E09">
        <w:rPr>
          <w:rFonts w:ascii="Times New Roman" w:hAnsi="Times New Roman"/>
        </w:rPr>
        <w:t xml:space="preserve"> (далее – Образовательное учреждение).</w:t>
      </w:r>
    </w:p>
    <w:p w:rsidR="00D81ED9" w:rsidRPr="00F21E09" w:rsidRDefault="00D81ED9" w:rsidP="00D81ED9">
      <w:pPr>
        <w:spacing w:after="0" w:line="240" w:lineRule="auto"/>
        <w:ind w:firstLine="709"/>
        <w:jc w:val="both"/>
        <w:rPr>
          <w:rFonts w:ascii="Times New Roman" w:hAnsi="Times New Roman"/>
        </w:rPr>
      </w:pPr>
      <w:r w:rsidRPr="00F21E09">
        <w:rPr>
          <w:rFonts w:ascii="Times New Roman" w:hAnsi="Times New Roman"/>
        </w:rPr>
        <w:t xml:space="preserve">1.2. Инструктаж по вопросам обеспечения доступности для инвалидов услуг и оказания при этом необходимой помощи проводят со всеми вновь принимаемыми на работу независимо от их образования, стажа работы по данной профессии или должности, с временными работниками, командированными. </w:t>
      </w:r>
    </w:p>
    <w:p w:rsidR="00D81ED9" w:rsidRPr="00F21E09" w:rsidRDefault="00D81ED9" w:rsidP="00D81ED9">
      <w:pPr>
        <w:spacing w:after="0" w:line="240" w:lineRule="auto"/>
        <w:ind w:firstLine="709"/>
        <w:jc w:val="both"/>
        <w:rPr>
          <w:rFonts w:ascii="Times New Roman" w:hAnsi="Times New Roman"/>
        </w:rPr>
      </w:pPr>
      <w:r w:rsidRPr="00F21E09">
        <w:rPr>
          <w:rFonts w:ascii="Times New Roman" w:hAnsi="Times New Roman"/>
        </w:rPr>
        <w:t xml:space="preserve">1.3. Инструктаж проводит сотрудник, на которого приказом Директора школы возложена обязанность по вопросам обеспечения доступности для инвалидов услуг и оказания при этом необходимой помощи в Образовательном учреждении. </w:t>
      </w:r>
    </w:p>
    <w:p w:rsidR="003A6BF7" w:rsidRPr="00F21E09" w:rsidRDefault="00D81ED9" w:rsidP="00D81ED9">
      <w:pPr>
        <w:spacing w:after="0" w:line="240" w:lineRule="auto"/>
        <w:ind w:firstLine="709"/>
        <w:jc w:val="both"/>
        <w:rPr>
          <w:rFonts w:ascii="Times New Roman" w:hAnsi="Times New Roman"/>
        </w:rPr>
      </w:pPr>
      <w:r w:rsidRPr="00F21E09">
        <w:rPr>
          <w:rFonts w:ascii="Times New Roman" w:hAnsi="Times New Roman"/>
        </w:rPr>
        <w:t xml:space="preserve">1.4. Инструктаж предназначен для обучения, инструктирования работников Образовательного учреждения по вопросам обеспечения доступности для инвалидов услуг и объектов, на которых они предоставляются, оказания при этом необходимой помощи. </w:t>
      </w:r>
    </w:p>
    <w:p w:rsidR="00D81ED9" w:rsidRPr="00F21E09" w:rsidRDefault="003A6BF7" w:rsidP="003A6BF7">
      <w:pPr>
        <w:tabs>
          <w:tab w:val="left" w:pos="3168"/>
        </w:tabs>
        <w:rPr>
          <w:rFonts w:ascii="Times New Roman" w:hAnsi="Times New Roman"/>
        </w:rPr>
      </w:pPr>
      <w:r w:rsidRPr="00F21E09">
        <w:rPr>
          <w:rFonts w:ascii="Times New Roman" w:hAnsi="Times New Roman"/>
        </w:rPr>
        <w:tab/>
      </w:r>
    </w:p>
    <w:p w:rsidR="00D81ED9" w:rsidRPr="00F21E09" w:rsidRDefault="00D81ED9" w:rsidP="00D81ED9">
      <w:pPr>
        <w:spacing w:after="0" w:line="240" w:lineRule="auto"/>
        <w:ind w:firstLine="709"/>
        <w:jc w:val="both"/>
        <w:rPr>
          <w:rFonts w:ascii="Times New Roman" w:hAnsi="Times New Roman"/>
        </w:rPr>
      </w:pPr>
      <w:r w:rsidRPr="00F21E09">
        <w:rPr>
          <w:rFonts w:ascii="Times New Roman" w:hAnsi="Times New Roman"/>
        </w:rPr>
        <w:t xml:space="preserve">1.5. Для учета работы по инструктажу и обучению сотрудников по вопросам доступности объектов и услуг Образовательного учреждения ведётся «Журнал учета проведения инструктажа сотрудников по вопросам доступности». </w:t>
      </w:r>
    </w:p>
    <w:p w:rsidR="00D81ED9" w:rsidRPr="00F21E09" w:rsidRDefault="00D81ED9" w:rsidP="00D81ED9">
      <w:pPr>
        <w:spacing w:after="0" w:line="240" w:lineRule="auto"/>
        <w:ind w:firstLine="709"/>
        <w:jc w:val="both"/>
        <w:rPr>
          <w:rFonts w:ascii="Times New Roman" w:hAnsi="Times New Roman"/>
        </w:rPr>
      </w:pPr>
    </w:p>
    <w:p w:rsidR="00D81ED9" w:rsidRPr="00F21E09" w:rsidRDefault="00D81ED9" w:rsidP="00D81ED9">
      <w:pPr>
        <w:spacing w:after="0" w:line="240" w:lineRule="auto"/>
        <w:ind w:firstLine="709"/>
        <w:jc w:val="center"/>
        <w:rPr>
          <w:rFonts w:ascii="Times New Roman" w:hAnsi="Times New Roman"/>
          <w:b/>
        </w:rPr>
      </w:pPr>
      <w:r w:rsidRPr="00F21E09">
        <w:rPr>
          <w:rFonts w:ascii="Times New Roman" w:hAnsi="Times New Roman"/>
          <w:b/>
        </w:rPr>
        <w:t>2. Программа проведения инструктажа</w:t>
      </w:r>
    </w:p>
    <w:p w:rsidR="00D81ED9" w:rsidRPr="00F21E09" w:rsidRDefault="00D81ED9" w:rsidP="00D81ED9">
      <w:pPr>
        <w:spacing w:after="0" w:line="240" w:lineRule="auto"/>
        <w:ind w:firstLine="709"/>
        <w:jc w:val="both"/>
        <w:rPr>
          <w:rFonts w:ascii="Times New Roman" w:hAnsi="Times New Roman"/>
          <w:b/>
        </w:rPr>
      </w:pPr>
    </w:p>
    <w:p w:rsidR="00D81ED9" w:rsidRPr="00F21E09" w:rsidRDefault="00D81ED9" w:rsidP="00D81ED9">
      <w:pPr>
        <w:pStyle w:val="Default"/>
        <w:ind w:left="360"/>
        <w:jc w:val="both"/>
        <w:rPr>
          <w:sz w:val="22"/>
          <w:szCs w:val="22"/>
        </w:rPr>
      </w:pPr>
      <w:r w:rsidRPr="00F21E09">
        <w:rPr>
          <w:sz w:val="22"/>
          <w:szCs w:val="22"/>
        </w:rPr>
        <w:t>2.1. Основные положения законодательства по вопросам обеспечения доступности для инвалидов услуг и объектов, на которых они предоставляются.</w:t>
      </w:r>
    </w:p>
    <w:p w:rsidR="001D7910" w:rsidRPr="00F21E09" w:rsidRDefault="00D81ED9" w:rsidP="00D81ED9">
      <w:pPr>
        <w:pStyle w:val="Default"/>
        <w:ind w:left="360"/>
        <w:jc w:val="both"/>
        <w:rPr>
          <w:sz w:val="22"/>
          <w:szCs w:val="22"/>
        </w:rPr>
      </w:pPr>
      <w:r w:rsidRPr="00F21E09">
        <w:rPr>
          <w:sz w:val="22"/>
          <w:szCs w:val="22"/>
        </w:rPr>
        <w:t>2.2. 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1D7910" w:rsidRPr="00F21E09" w:rsidRDefault="001D7910" w:rsidP="00D81ED9">
      <w:pPr>
        <w:pStyle w:val="Default"/>
        <w:ind w:left="360"/>
        <w:jc w:val="both"/>
        <w:rPr>
          <w:sz w:val="22"/>
          <w:szCs w:val="22"/>
        </w:rPr>
      </w:pPr>
      <w:r w:rsidRPr="00F21E09">
        <w:rPr>
          <w:sz w:val="22"/>
          <w:szCs w:val="22"/>
        </w:rPr>
        <w:t xml:space="preserve">2.3. Краткая характеристика барьеров окружающей среды для инвалидов разных форм инвалидности. </w:t>
      </w:r>
    </w:p>
    <w:p w:rsidR="00D81ED9" w:rsidRPr="00F21E09" w:rsidRDefault="001D7910" w:rsidP="00D81ED9">
      <w:pPr>
        <w:pStyle w:val="Default"/>
        <w:ind w:left="360"/>
        <w:jc w:val="both"/>
        <w:rPr>
          <w:sz w:val="22"/>
          <w:szCs w:val="22"/>
        </w:rPr>
      </w:pPr>
      <w:r w:rsidRPr="00F21E09">
        <w:rPr>
          <w:sz w:val="22"/>
          <w:szCs w:val="22"/>
        </w:rPr>
        <w:t>2.4. Общие рекомендации для специалистов по устранению барьеров для инвалидов с разными формами инвалидности.</w:t>
      </w:r>
    </w:p>
    <w:p w:rsidR="00D81ED9" w:rsidRPr="00F21E09" w:rsidRDefault="001D7910" w:rsidP="00D81ED9">
      <w:pPr>
        <w:pStyle w:val="Default"/>
        <w:ind w:left="360"/>
        <w:jc w:val="both"/>
        <w:rPr>
          <w:sz w:val="22"/>
          <w:szCs w:val="22"/>
        </w:rPr>
      </w:pPr>
      <w:r w:rsidRPr="00F21E09">
        <w:rPr>
          <w:sz w:val="22"/>
          <w:szCs w:val="22"/>
        </w:rPr>
        <w:t>2.5</w:t>
      </w:r>
      <w:r w:rsidR="00D81ED9" w:rsidRPr="00F21E09">
        <w:rPr>
          <w:sz w:val="22"/>
          <w:szCs w:val="22"/>
        </w:rPr>
        <w:t xml:space="preserve">. Этика общения с инвалидами. </w:t>
      </w:r>
      <w:r w:rsidR="004633FF" w:rsidRPr="00F21E09">
        <w:rPr>
          <w:sz w:val="22"/>
          <w:szCs w:val="22"/>
        </w:rPr>
        <w:t xml:space="preserve">Декларация независимости инвалидов. </w:t>
      </w:r>
      <w:r w:rsidR="00D81ED9" w:rsidRPr="00F21E09">
        <w:rPr>
          <w:sz w:val="22"/>
          <w:szCs w:val="22"/>
        </w:rPr>
        <w:t>Общие правила этикета при общении с инвалидами. Правила этикета при общении:</w:t>
      </w:r>
    </w:p>
    <w:p w:rsidR="00D81ED9" w:rsidRPr="00F21E09" w:rsidRDefault="00D81ED9" w:rsidP="00D81ED9">
      <w:pPr>
        <w:pStyle w:val="Default"/>
        <w:numPr>
          <w:ilvl w:val="0"/>
          <w:numId w:val="10"/>
        </w:numPr>
        <w:jc w:val="both"/>
        <w:rPr>
          <w:sz w:val="22"/>
          <w:szCs w:val="22"/>
        </w:rPr>
      </w:pPr>
      <w:r w:rsidRPr="00F21E09">
        <w:rPr>
          <w:sz w:val="22"/>
          <w:szCs w:val="22"/>
        </w:rPr>
        <w:t>с инвалидами, испытывающими трудности при передвижении;</w:t>
      </w:r>
    </w:p>
    <w:p w:rsidR="00D81ED9" w:rsidRPr="00F21E09" w:rsidRDefault="00D81ED9" w:rsidP="00D81ED9">
      <w:pPr>
        <w:pStyle w:val="Default"/>
        <w:numPr>
          <w:ilvl w:val="0"/>
          <w:numId w:val="10"/>
        </w:numPr>
        <w:jc w:val="both"/>
        <w:rPr>
          <w:sz w:val="22"/>
          <w:szCs w:val="22"/>
        </w:rPr>
      </w:pPr>
      <w:r w:rsidRPr="00F21E09">
        <w:rPr>
          <w:sz w:val="22"/>
          <w:szCs w:val="22"/>
        </w:rPr>
        <w:t>с инвалидами по зрению;</w:t>
      </w:r>
    </w:p>
    <w:p w:rsidR="00D81ED9" w:rsidRPr="00F21E09" w:rsidRDefault="00D81ED9" w:rsidP="00D81ED9">
      <w:pPr>
        <w:pStyle w:val="Default"/>
        <w:numPr>
          <w:ilvl w:val="0"/>
          <w:numId w:val="10"/>
        </w:numPr>
        <w:jc w:val="both"/>
        <w:rPr>
          <w:sz w:val="22"/>
          <w:szCs w:val="22"/>
        </w:rPr>
      </w:pPr>
      <w:r w:rsidRPr="00F21E09">
        <w:rPr>
          <w:sz w:val="22"/>
          <w:szCs w:val="22"/>
        </w:rPr>
        <w:t>с инвалидами по слуху;</w:t>
      </w:r>
    </w:p>
    <w:p w:rsidR="00D81ED9" w:rsidRPr="00F21E09" w:rsidRDefault="00D81ED9" w:rsidP="00D81ED9">
      <w:pPr>
        <w:pStyle w:val="Default"/>
        <w:numPr>
          <w:ilvl w:val="0"/>
          <w:numId w:val="10"/>
        </w:numPr>
        <w:jc w:val="both"/>
        <w:rPr>
          <w:sz w:val="22"/>
          <w:szCs w:val="22"/>
        </w:rPr>
      </w:pPr>
      <w:r w:rsidRPr="00F21E09">
        <w:rPr>
          <w:sz w:val="22"/>
          <w:szCs w:val="22"/>
        </w:rPr>
        <w:t>с инвалидами, имеющими задержку в развитии и проблемы общения, умственные нарушения;</w:t>
      </w:r>
    </w:p>
    <w:p w:rsidR="00D81ED9" w:rsidRPr="00F21E09" w:rsidRDefault="00D81ED9" w:rsidP="00D81ED9">
      <w:pPr>
        <w:pStyle w:val="Default"/>
        <w:numPr>
          <w:ilvl w:val="0"/>
          <w:numId w:val="10"/>
        </w:numPr>
        <w:jc w:val="both"/>
        <w:rPr>
          <w:sz w:val="22"/>
          <w:szCs w:val="22"/>
        </w:rPr>
      </w:pPr>
      <w:r w:rsidRPr="00F21E09">
        <w:rPr>
          <w:sz w:val="22"/>
          <w:szCs w:val="22"/>
        </w:rPr>
        <w:t>с инвалидами, имеющими психические нарушения;</w:t>
      </w:r>
    </w:p>
    <w:p w:rsidR="00D81ED9" w:rsidRPr="00F21E09" w:rsidRDefault="00D81ED9" w:rsidP="00D81ED9">
      <w:pPr>
        <w:pStyle w:val="Default"/>
        <w:numPr>
          <w:ilvl w:val="0"/>
          <w:numId w:val="10"/>
        </w:numPr>
        <w:jc w:val="both"/>
        <w:rPr>
          <w:sz w:val="22"/>
          <w:szCs w:val="22"/>
        </w:rPr>
      </w:pPr>
      <w:r w:rsidRPr="00F21E09">
        <w:rPr>
          <w:sz w:val="22"/>
          <w:szCs w:val="22"/>
        </w:rPr>
        <w:t>с инвалидами, испытывающими затруднения в речи.</w:t>
      </w:r>
    </w:p>
    <w:p w:rsidR="00D81ED9" w:rsidRPr="00F21E09" w:rsidRDefault="001D7910" w:rsidP="00D81ED9">
      <w:pPr>
        <w:pStyle w:val="Default"/>
        <w:ind w:left="360"/>
        <w:jc w:val="both"/>
        <w:rPr>
          <w:sz w:val="22"/>
          <w:szCs w:val="22"/>
        </w:rPr>
      </w:pPr>
      <w:r w:rsidRPr="00F21E09">
        <w:rPr>
          <w:sz w:val="22"/>
          <w:szCs w:val="22"/>
        </w:rPr>
        <w:t>2.6</w:t>
      </w:r>
      <w:r w:rsidR="00D81ED9" w:rsidRPr="00F21E09">
        <w:rPr>
          <w:sz w:val="22"/>
          <w:szCs w:val="22"/>
        </w:rPr>
        <w:t>. Общие подходы к обеспечению доступности для инвалидов объектов социальной инфраструктуры и услуг.</w:t>
      </w:r>
    </w:p>
    <w:p w:rsidR="005B5748" w:rsidRPr="00F21E09" w:rsidRDefault="005B5748" w:rsidP="00D81ED9">
      <w:pPr>
        <w:pStyle w:val="Default"/>
        <w:ind w:left="360"/>
        <w:jc w:val="both"/>
        <w:rPr>
          <w:sz w:val="22"/>
          <w:szCs w:val="22"/>
        </w:rPr>
      </w:pPr>
      <w:r w:rsidRPr="00F21E09">
        <w:rPr>
          <w:sz w:val="22"/>
          <w:szCs w:val="22"/>
        </w:rPr>
        <w:t>2.7. Технические средства обеспечения доступности для инвалидов объектов социальной инфраструктуры.</w:t>
      </w:r>
    </w:p>
    <w:p w:rsidR="00243DE7" w:rsidRPr="00F21E09" w:rsidRDefault="00243DE7" w:rsidP="00D81ED9">
      <w:pPr>
        <w:pStyle w:val="Default"/>
        <w:ind w:left="360"/>
        <w:jc w:val="both"/>
        <w:rPr>
          <w:sz w:val="22"/>
          <w:szCs w:val="22"/>
        </w:rPr>
      </w:pPr>
      <w:r w:rsidRPr="00F21E09">
        <w:rPr>
          <w:sz w:val="22"/>
          <w:szCs w:val="22"/>
        </w:rPr>
        <w:t>2.8. Обеспечение доступности для инвалидов в сфере образования.</w:t>
      </w:r>
    </w:p>
    <w:p w:rsidR="00243DE7" w:rsidRPr="00F21E09" w:rsidRDefault="00243DE7" w:rsidP="00D81ED9">
      <w:pPr>
        <w:pStyle w:val="Default"/>
        <w:ind w:left="360"/>
        <w:jc w:val="both"/>
        <w:rPr>
          <w:sz w:val="22"/>
          <w:szCs w:val="22"/>
        </w:rPr>
      </w:pPr>
      <w:r w:rsidRPr="00F21E09">
        <w:rPr>
          <w:sz w:val="22"/>
          <w:szCs w:val="22"/>
        </w:rPr>
        <w:t>2.9. Обеспечение создания инвалидам условий доступности услуг в сфере образования.</w:t>
      </w:r>
    </w:p>
    <w:p w:rsidR="00243DE7" w:rsidRPr="00F21E09" w:rsidRDefault="00243DE7" w:rsidP="00D81ED9">
      <w:pPr>
        <w:pStyle w:val="Default"/>
        <w:ind w:left="360"/>
        <w:jc w:val="both"/>
        <w:rPr>
          <w:sz w:val="22"/>
          <w:szCs w:val="22"/>
        </w:rPr>
      </w:pPr>
    </w:p>
    <w:p w:rsidR="00D81ED9" w:rsidRPr="00F21E09" w:rsidRDefault="00D81ED9" w:rsidP="00D81ED9">
      <w:pPr>
        <w:pStyle w:val="Default"/>
        <w:rPr>
          <w:sz w:val="22"/>
          <w:szCs w:val="22"/>
        </w:rPr>
      </w:pPr>
    </w:p>
    <w:p w:rsidR="004633FF" w:rsidRPr="00F21E09" w:rsidRDefault="005B5748" w:rsidP="004633FF">
      <w:pPr>
        <w:pStyle w:val="Default"/>
        <w:ind w:left="360"/>
        <w:jc w:val="center"/>
        <w:rPr>
          <w:b/>
          <w:sz w:val="22"/>
          <w:szCs w:val="22"/>
        </w:rPr>
      </w:pPr>
      <w:r w:rsidRPr="00F21E09">
        <w:rPr>
          <w:b/>
          <w:sz w:val="22"/>
          <w:szCs w:val="22"/>
        </w:rPr>
        <w:lastRenderedPageBreak/>
        <w:t>3</w:t>
      </w:r>
      <w:r w:rsidR="004633FF" w:rsidRPr="00F21E09">
        <w:rPr>
          <w:b/>
          <w:sz w:val="22"/>
          <w:szCs w:val="22"/>
        </w:rPr>
        <w:t>. Основные положения законодательства по вопросам обеспечения доступности для инвалидов услуг и объектов,</w:t>
      </w:r>
      <w:r w:rsidR="002D58DF" w:rsidRPr="00F21E09">
        <w:rPr>
          <w:b/>
          <w:sz w:val="22"/>
          <w:szCs w:val="22"/>
        </w:rPr>
        <w:t xml:space="preserve"> на которых они предоставляются</w:t>
      </w:r>
    </w:p>
    <w:p w:rsidR="00F93A1B" w:rsidRPr="00F21E09" w:rsidRDefault="00F93A1B" w:rsidP="00176DBC">
      <w:pPr>
        <w:pStyle w:val="Default"/>
        <w:ind w:firstLine="709"/>
        <w:jc w:val="both"/>
        <w:rPr>
          <w:sz w:val="22"/>
          <w:szCs w:val="22"/>
        </w:rPr>
      </w:pPr>
    </w:p>
    <w:p w:rsidR="00D81ED9" w:rsidRPr="00F21E09" w:rsidRDefault="008120A8" w:rsidP="00176DBC">
      <w:pPr>
        <w:pStyle w:val="Default"/>
        <w:numPr>
          <w:ilvl w:val="0"/>
          <w:numId w:val="14"/>
        </w:numPr>
        <w:ind w:left="0" w:firstLine="709"/>
        <w:jc w:val="both"/>
        <w:rPr>
          <w:sz w:val="22"/>
          <w:szCs w:val="22"/>
        </w:rPr>
      </w:pPr>
      <w:r w:rsidRPr="00F21E09">
        <w:rPr>
          <w:sz w:val="22"/>
          <w:szCs w:val="22"/>
        </w:rPr>
        <w:t>Конвенция ООН о правах инвалидов</w:t>
      </w:r>
      <w:r w:rsidR="00176DBC" w:rsidRPr="00F21E09">
        <w:rPr>
          <w:sz w:val="22"/>
          <w:szCs w:val="22"/>
        </w:rPr>
        <w:t xml:space="preserve"> (Приложение 1)</w:t>
      </w:r>
      <w:r w:rsidR="00F93A1B" w:rsidRPr="00F21E09">
        <w:rPr>
          <w:sz w:val="22"/>
          <w:szCs w:val="22"/>
        </w:rPr>
        <w:t>,</w:t>
      </w:r>
    </w:p>
    <w:p w:rsidR="00F93A1B" w:rsidRPr="00F21E09" w:rsidRDefault="00F93A1B" w:rsidP="00176DBC">
      <w:pPr>
        <w:pStyle w:val="Default"/>
        <w:numPr>
          <w:ilvl w:val="0"/>
          <w:numId w:val="14"/>
        </w:numPr>
        <w:ind w:left="0" w:firstLine="709"/>
        <w:jc w:val="both"/>
        <w:rPr>
          <w:sz w:val="22"/>
          <w:szCs w:val="22"/>
        </w:rPr>
      </w:pPr>
      <w:r w:rsidRPr="00F21E09">
        <w:rPr>
          <w:sz w:val="22"/>
          <w:szCs w:val="22"/>
        </w:rPr>
        <w:t>Федеральный закон от 24 ноября 1995 № 181-ФЗ «О социальной защите инвалидов в Российской Федерации»</w:t>
      </w:r>
      <w:r w:rsidR="00176DBC" w:rsidRPr="00F21E09">
        <w:rPr>
          <w:sz w:val="22"/>
          <w:szCs w:val="22"/>
        </w:rPr>
        <w:t xml:space="preserve"> (Приложение 2)</w:t>
      </w:r>
      <w:r w:rsidRPr="00F21E09">
        <w:rPr>
          <w:sz w:val="22"/>
          <w:szCs w:val="22"/>
        </w:rPr>
        <w:t>,</w:t>
      </w:r>
    </w:p>
    <w:p w:rsidR="00F93A1B" w:rsidRPr="00F21E09" w:rsidRDefault="00F93A1B" w:rsidP="00176DBC">
      <w:pPr>
        <w:pStyle w:val="Default"/>
        <w:numPr>
          <w:ilvl w:val="0"/>
          <w:numId w:val="14"/>
        </w:numPr>
        <w:ind w:left="0" w:firstLine="709"/>
        <w:jc w:val="both"/>
        <w:rPr>
          <w:sz w:val="22"/>
          <w:szCs w:val="22"/>
        </w:rPr>
      </w:pPr>
      <w:r w:rsidRPr="00F21E09">
        <w:rPr>
          <w:sz w:val="22"/>
          <w:szCs w:val="22"/>
        </w:rPr>
        <w:t>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Конвенцией о правах инвалидов»</w:t>
      </w:r>
      <w:r w:rsidR="00176DBC" w:rsidRPr="00F21E09">
        <w:rPr>
          <w:sz w:val="22"/>
          <w:szCs w:val="22"/>
        </w:rPr>
        <w:t xml:space="preserve"> (Приложение 3)</w:t>
      </w:r>
      <w:r w:rsidRPr="00F21E09">
        <w:rPr>
          <w:sz w:val="22"/>
          <w:szCs w:val="22"/>
        </w:rPr>
        <w:t xml:space="preserve">, </w:t>
      </w:r>
    </w:p>
    <w:p w:rsidR="00F93A1B" w:rsidRPr="00F21E09" w:rsidRDefault="00F93A1B" w:rsidP="00176DBC">
      <w:pPr>
        <w:pStyle w:val="Default"/>
        <w:numPr>
          <w:ilvl w:val="0"/>
          <w:numId w:val="14"/>
        </w:numPr>
        <w:ind w:left="0" w:firstLine="709"/>
        <w:jc w:val="both"/>
        <w:rPr>
          <w:sz w:val="22"/>
          <w:szCs w:val="22"/>
        </w:rPr>
      </w:pPr>
      <w:r w:rsidRPr="00F21E09">
        <w:rPr>
          <w:sz w:val="22"/>
          <w:szCs w:val="22"/>
        </w:rPr>
        <w:t>Федеральный закон от 29.12.2012 № 273-ФЗ «Об образовании в Российской Федерации»</w:t>
      </w:r>
      <w:r w:rsidR="00176DBC" w:rsidRPr="00F21E09">
        <w:rPr>
          <w:sz w:val="22"/>
          <w:szCs w:val="22"/>
        </w:rPr>
        <w:t xml:space="preserve"> (Приложение 4)</w:t>
      </w:r>
      <w:r w:rsidRPr="00F21E09">
        <w:rPr>
          <w:sz w:val="22"/>
          <w:szCs w:val="22"/>
        </w:rPr>
        <w:t xml:space="preserve">, </w:t>
      </w:r>
    </w:p>
    <w:p w:rsidR="00F93A1B" w:rsidRPr="00F21E09" w:rsidRDefault="00F93A1B" w:rsidP="00176DBC">
      <w:pPr>
        <w:pStyle w:val="Default"/>
        <w:numPr>
          <w:ilvl w:val="0"/>
          <w:numId w:val="14"/>
        </w:numPr>
        <w:ind w:left="0" w:firstLine="709"/>
        <w:jc w:val="both"/>
        <w:rPr>
          <w:sz w:val="22"/>
          <w:szCs w:val="22"/>
        </w:rPr>
      </w:pPr>
      <w:r w:rsidRPr="00F21E09">
        <w:rPr>
          <w:sz w:val="22"/>
          <w:szCs w:val="22"/>
        </w:rPr>
        <w:t>Приказ Министерства труда и социальной защиты Российской Федерации от 25.12.2012 № 626 «Об утверждении методики формирования и обновления карт доступности объектов и услуг, отображающих сравнительную информацию о доступности объектов и услуг для инвалидов и других маломобильных групп населения»</w:t>
      </w:r>
      <w:r w:rsidR="00176DBC" w:rsidRPr="00F21E09">
        <w:rPr>
          <w:sz w:val="22"/>
          <w:szCs w:val="22"/>
        </w:rPr>
        <w:t xml:space="preserve"> (Приложение 5)</w:t>
      </w:r>
      <w:r w:rsidRPr="00F21E09">
        <w:rPr>
          <w:sz w:val="22"/>
          <w:szCs w:val="22"/>
        </w:rPr>
        <w:t xml:space="preserve">, </w:t>
      </w:r>
    </w:p>
    <w:p w:rsidR="00F93A1B" w:rsidRPr="00F21E09" w:rsidRDefault="00F93A1B" w:rsidP="00176DBC">
      <w:pPr>
        <w:pStyle w:val="Default"/>
        <w:numPr>
          <w:ilvl w:val="0"/>
          <w:numId w:val="14"/>
        </w:numPr>
        <w:ind w:left="0" w:firstLine="709"/>
        <w:jc w:val="both"/>
        <w:rPr>
          <w:sz w:val="22"/>
          <w:szCs w:val="22"/>
        </w:rPr>
      </w:pPr>
      <w:r w:rsidRPr="00F21E09">
        <w:rPr>
          <w:sz w:val="22"/>
          <w:szCs w:val="22"/>
        </w:rPr>
        <w:t>Приказ Минтруда от 25.12.2012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w:t>
      </w:r>
      <w:r w:rsidR="00176DBC" w:rsidRPr="00F21E09">
        <w:rPr>
          <w:sz w:val="22"/>
          <w:szCs w:val="22"/>
        </w:rPr>
        <w:t xml:space="preserve"> (Приложение 6)</w:t>
      </w:r>
      <w:r w:rsidRPr="00F21E09">
        <w:rPr>
          <w:sz w:val="22"/>
          <w:szCs w:val="22"/>
        </w:rPr>
        <w:t xml:space="preserve">, </w:t>
      </w:r>
    </w:p>
    <w:p w:rsidR="00F93A1B" w:rsidRPr="00F21E09" w:rsidRDefault="00F93A1B" w:rsidP="00176DBC">
      <w:pPr>
        <w:pStyle w:val="Default"/>
        <w:numPr>
          <w:ilvl w:val="0"/>
          <w:numId w:val="14"/>
        </w:numPr>
        <w:ind w:left="0" w:firstLine="709"/>
        <w:jc w:val="both"/>
        <w:rPr>
          <w:sz w:val="22"/>
          <w:szCs w:val="22"/>
        </w:rPr>
      </w:pPr>
      <w:r w:rsidRPr="00F21E09">
        <w:rPr>
          <w:sz w:val="22"/>
          <w:szCs w:val="22"/>
        </w:rPr>
        <w:t>Приказ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представляемых услуг в сфере образования, а также оказания им при этом необх</w:t>
      </w:r>
      <w:r w:rsidR="00176DBC" w:rsidRPr="00F21E09">
        <w:rPr>
          <w:sz w:val="22"/>
          <w:szCs w:val="22"/>
        </w:rPr>
        <w:t>одимой помощи» (Приложение 7).</w:t>
      </w:r>
    </w:p>
    <w:p w:rsidR="00D81ED9" w:rsidRPr="00F21E09" w:rsidRDefault="00D81ED9" w:rsidP="00D81ED9">
      <w:pPr>
        <w:pStyle w:val="Default"/>
        <w:rPr>
          <w:sz w:val="22"/>
          <w:szCs w:val="22"/>
        </w:rPr>
      </w:pPr>
    </w:p>
    <w:p w:rsidR="006009B3" w:rsidRPr="00F21E09" w:rsidRDefault="005B5748" w:rsidP="006009B3">
      <w:pPr>
        <w:pStyle w:val="Default"/>
        <w:ind w:left="360"/>
        <w:jc w:val="center"/>
        <w:rPr>
          <w:b/>
          <w:sz w:val="22"/>
          <w:szCs w:val="22"/>
        </w:rPr>
      </w:pPr>
      <w:r w:rsidRPr="00F21E09">
        <w:rPr>
          <w:b/>
          <w:sz w:val="22"/>
          <w:szCs w:val="22"/>
        </w:rPr>
        <w:t>4</w:t>
      </w:r>
      <w:r w:rsidR="006009B3" w:rsidRPr="00F21E09">
        <w:rPr>
          <w:b/>
          <w:sz w:val="22"/>
          <w:szCs w:val="22"/>
        </w:rPr>
        <w:t>. Виды нарушений функций организма, приводящие к инвалидности, и вызываемые ими ограничения способности осуществлять</w:t>
      </w:r>
      <w:r w:rsidR="002D58DF" w:rsidRPr="00F21E09">
        <w:rPr>
          <w:b/>
          <w:sz w:val="22"/>
          <w:szCs w:val="22"/>
        </w:rPr>
        <w:t xml:space="preserve"> социально-бытовую деятельность</w:t>
      </w:r>
    </w:p>
    <w:p w:rsidR="006009B3" w:rsidRPr="00F21E09" w:rsidRDefault="006009B3" w:rsidP="006009B3">
      <w:pPr>
        <w:pStyle w:val="Default"/>
        <w:ind w:left="360"/>
        <w:jc w:val="center"/>
        <w:rPr>
          <w:b/>
          <w:sz w:val="22"/>
          <w:szCs w:val="22"/>
        </w:rPr>
      </w:pPr>
    </w:p>
    <w:p w:rsidR="006009B3" w:rsidRPr="00F21E09" w:rsidRDefault="006009B3" w:rsidP="006009B3">
      <w:pPr>
        <w:pStyle w:val="Default"/>
        <w:jc w:val="center"/>
        <w:rPr>
          <w:b/>
          <w:sz w:val="22"/>
          <w:szCs w:val="22"/>
        </w:rPr>
      </w:pPr>
      <w:r w:rsidRPr="00F21E09">
        <w:rPr>
          <w:b/>
          <w:sz w:val="22"/>
          <w:szCs w:val="22"/>
        </w:rPr>
        <w:t>Установление инвалидности в соответствии с российским зако</w:t>
      </w:r>
      <w:r w:rsidR="002D58DF" w:rsidRPr="00F21E09">
        <w:rPr>
          <w:b/>
          <w:sz w:val="22"/>
          <w:szCs w:val="22"/>
        </w:rPr>
        <w:t>нодательством</w:t>
      </w:r>
    </w:p>
    <w:p w:rsidR="00EB0697" w:rsidRPr="00F21E09" w:rsidRDefault="00EB0697" w:rsidP="002D58DF">
      <w:pPr>
        <w:pStyle w:val="Default"/>
        <w:rPr>
          <w:b/>
          <w:sz w:val="22"/>
          <w:szCs w:val="22"/>
        </w:rPr>
      </w:pPr>
    </w:p>
    <w:p w:rsidR="006009B3" w:rsidRPr="00F21E09" w:rsidRDefault="006009B3" w:rsidP="006009B3">
      <w:pPr>
        <w:pStyle w:val="Default"/>
        <w:ind w:firstLine="709"/>
        <w:jc w:val="both"/>
        <w:rPr>
          <w:sz w:val="22"/>
          <w:szCs w:val="22"/>
        </w:rPr>
      </w:pPr>
      <w:r w:rsidRPr="00F21E09">
        <w:rPr>
          <w:sz w:val="22"/>
          <w:szCs w:val="22"/>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w:t>
      </w:r>
      <w:r w:rsidR="002D58DF" w:rsidRPr="00F21E09">
        <w:rPr>
          <w:sz w:val="22"/>
          <w:szCs w:val="22"/>
        </w:rPr>
        <w:t>й защиты.</w:t>
      </w:r>
    </w:p>
    <w:p w:rsidR="006F026B" w:rsidRPr="00F21E09" w:rsidRDefault="006009B3" w:rsidP="006F026B">
      <w:pPr>
        <w:pStyle w:val="Default"/>
        <w:ind w:firstLine="709"/>
        <w:jc w:val="both"/>
        <w:rPr>
          <w:sz w:val="22"/>
          <w:szCs w:val="22"/>
        </w:rPr>
      </w:pPr>
      <w:r w:rsidRPr="00F21E09">
        <w:rPr>
          <w:sz w:val="22"/>
          <w:szCs w:val="22"/>
        </w:rPr>
        <w:t>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r w:rsidR="006F026B" w:rsidRPr="00F21E09">
        <w:rPr>
          <w:sz w:val="22"/>
          <w:szCs w:val="22"/>
        </w:rPr>
        <w:t xml:space="preserve"> К основным категориям</w:t>
      </w:r>
      <w:r w:rsidRPr="00F21E09">
        <w:rPr>
          <w:sz w:val="22"/>
          <w:szCs w:val="22"/>
        </w:rPr>
        <w:t xml:space="preserve"> жизнедеятельности человека </w:t>
      </w:r>
      <w:r w:rsidR="006F026B" w:rsidRPr="00F21E09">
        <w:rPr>
          <w:sz w:val="22"/>
          <w:szCs w:val="22"/>
        </w:rPr>
        <w:t>относятся:</w:t>
      </w:r>
    </w:p>
    <w:p w:rsidR="006F026B" w:rsidRPr="00F21E09" w:rsidRDefault="006F026B" w:rsidP="006F026B">
      <w:pPr>
        <w:pStyle w:val="Default"/>
        <w:ind w:firstLine="709"/>
        <w:jc w:val="both"/>
        <w:rPr>
          <w:sz w:val="22"/>
          <w:szCs w:val="22"/>
        </w:rPr>
      </w:pPr>
      <w:r w:rsidRPr="00F21E09">
        <w:rPr>
          <w:sz w:val="22"/>
          <w:szCs w:val="22"/>
        </w:rPr>
        <w:t>1. Способность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навыки личной гигиены.</w:t>
      </w:r>
    </w:p>
    <w:p w:rsidR="006F026B" w:rsidRPr="00F21E09" w:rsidRDefault="006F026B" w:rsidP="006F026B">
      <w:pPr>
        <w:pStyle w:val="Default"/>
        <w:ind w:firstLine="709"/>
        <w:jc w:val="both"/>
        <w:rPr>
          <w:sz w:val="22"/>
          <w:szCs w:val="22"/>
        </w:rPr>
      </w:pPr>
      <w:r w:rsidRPr="00F21E09">
        <w:rPr>
          <w:sz w:val="22"/>
          <w:szCs w:val="22"/>
        </w:rPr>
        <w:t>2. Способность к самостоятельному передвижению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p w:rsidR="006F026B" w:rsidRPr="00F21E09" w:rsidRDefault="006F026B" w:rsidP="006F026B">
      <w:pPr>
        <w:pStyle w:val="Default"/>
        <w:ind w:firstLine="709"/>
        <w:jc w:val="both"/>
        <w:rPr>
          <w:sz w:val="22"/>
          <w:szCs w:val="22"/>
        </w:rPr>
      </w:pPr>
      <w:r w:rsidRPr="00F21E09">
        <w:rPr>
          <w:sz w:val="22"/>
          <w:szCs w:val="22"/>
        </w:rPr>
        <w:t xml:space="preserve">3. Способность к ориентации </w:t>
      </w:r>
      <w:r w:rsidR="00C158B9" w:rsidRPr="00F21E09">
        <w:rPr>
          <w:sz w:val="22"/>
          <w:szCs w:val="22"/>
        </w:rPr>
        <w:t>–</w:t>
      </w:r>
      <w:r w:rsidRPr="00F21E09">
        <w:rPr>
          <w:sz w:val="22"/>
          <w:szCs w:val="22"/>
        </w:rPr>
        <w:t xml:space="preserve"> </w:t>
      </w:r>
      <w:r w:rsidR="00C158B9" w:rsidRPr="00F21E09">
        <w:rPr>
          <w:sz w:val="22"/>
          <w:szCs w:val="22"/>
        </w:rPr>
        <w:t>способность к активному восприятию личности и окружающей обстановки, оценке ситуации, к определению времени и места нахождения.</w:t>
      </w:r>
    </w:p>
    <w:p w:rsidR="00C158B9" w:rsidRPr="00F21E09" w:rsidRDefault="00C158B9" w:rsidP="006F026B">
      <w:pPr>
        <w:pStyle w:val="Default"/>
        <w:ind w:firstLine="709"/>
        <w:jc w:val="both"/>
        <w:rPr>
          <w:sz w:val="22"/>
          <w:szCs w:val="22"/>
        </w:rPr>
      </w:pPr>
      <w:r w:rsidRPr="00F21E09">
        <w:rPr>
          <w:sz w:val="22"/>
          <w:szCs w:val="22"/>
        </w:rPr>
        <w:t>4. Способность к общению – способность к установлению контактов между людьми путем восприятия, переработки, хранения, воспроизведения и передачи информации.</w:t>
      </w:r>
    </w:p>
    <w:p w:rsidR="00C158B9" w:rsidRPr="00F21E09" w:rsidRDefault="00C158B9" w:rsidP="006F026B">
      <w:pPr>
        <w:pStyle w:val="Default"/>
        <w:ind w:firstLine="709"/>
        <w:jc w:val="both"/>
        <w:rPr>
          <w:sz w:val="22"/>
          <w:szCs w:val="22"/>
        </w:rPr>
      </w:pPr>
      <w:r w:rsidRPr="00F21E09">
        <w:rPr>
          <w:sz w:val="22"/>
          <w:szCs w:val="22"/>
        </w:rPr>
        <w:t xml:space="preserve">5. Способность контролировать свое поведение – способность к осознанию себя и адекватному поведению с учетом социально – правовых и морально – этических </w:t>
      </w:r>
      <w:r w:rsidR="00125D90" w:rsidRPr="00F21E09">
        <w:rPr>
          <w:sz w:val="22"/>
          <w:szCs w:val="22"/>
        </w:rPr>
        <w:t>норм.</w:t>
      </w:r>
    </w:p>
    <w:p w:rsidR="00125D90" w:rsidRPr="00F21E09" w:rsidRDefault="00125D90" w:rsidP="006F026B">
      <w:pPr>
        <w:pStyle w:val="Default"/>
        <w:ind w:firstLine="709"/>
        <w:jc w:val="both"/>
        <w:rPr>
          <w:sz w:val="22"/>
          <w:szCs w:val="22"/>
        </w:rPr>
      </w:pPr>
      <w:r w:rsidRPr="00F21E09">
        <w:rPr>
          <w:sz w:val="22"/>
          <w:szCs w:val="22"/>
        </w:rPr>
        <w:t>6. Способность к обучению – 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p w:rsidR="00125D90" w:rsidRPr="00F21E09" w:rsidRDefault="00125D90" w:rsidP="006F026B">
      <w:pPr>
        <w:pStyle w:val="Default"/>
        <w:ind w:firstLine="709"/>
        <w:jc w:val="both"/>
        <w:rPr>
          <w:sz w:val="22"/>
          <w:szCs w:val="22"/>
        </w:rPr>
      </w:pPr>
      <w:r w:rsidRPr="00F21E09">
        <w:rPr>
          <w:sz w:val="22"/>
          <w:szCs w:val="22"/>
        </w:rPr>
        <w:t xml:space="preserve">7. Способность к трудовой деятельности – способность осуществлять трудовую деятельность в соответствии с требованиями к содержанию, объему, качеству </w:t>
      </w:r>
      <w:r w:rsidR="00950446" w:rsidRPr="00F21E09">
        <w:rPr>
          <w:sz w:val="22"/>
          <w:szCs w:val="22"/>
        </w:rPr>
        <w:t>и условиям выполнения работы.</w:t>
      </w:r>
    </w:p>
    <w:p w:rsidR="00EB0697" w:rsidRPr="00F21E09" w:rsidRDefault="00EB0697" w:rsidP="00EB0697">
      <w:pPr>
        <w:pStyle w:val="Default"/>
        <w:ind w:firstLine="709"/>
        <w:jc w:val="both"/>
        <w:rPr>
          <w:sz w:val="22"/>
          <w:szCs w:val="22"/>
        </w:rPr>
      </w:pPr>
      <w:r w:rsidRPr="00F21E09">
        <w:rPr>
          <w:sz w:val="22"/>
          <w:szCs w:val="22"/>
        </w:rPr>
        <w:t>Установление инвалидности у взрослых и детей осуществляется при предоставлении государственной услуги по проведению медико-социальной экспертизы. Для выполнения этой услуги в РФ функционируют федеральные учреждения медико-социальной экспертизы, подведомственные Министерству труда и социальной защиты Российской Федерации.</w:t>
      </w:r>
    </w:p>
    <w:p w:rsidR="00D81ED9" w:rsidRPr="00F21E09" w:rsidRDefault="00EB0697" w:rsidP="00EB0697">
      <w:pPr>
        <w:pStyle w:val="Default"/>
        <w:ind w:firstLine="709"/>
        <w:jc w:val="both"/>
        <w:rPr>
          <w:sz w:val="22"/>
          <w:szCs w:val="22"/>
        </w:rPr>
      </w:pPr>
      <w:r w:rsidRPr="00F21E09">
        <w:rPr>
          <w:sz w:val="22"/>
          <w:szCs w:val="22"/>
        </w:rPr>
        <w:t>Условиями признания гражданина инвалидом являются:</w:t>
      </w:r>
    </w:p>
    <w:p w:rsidR="0024748A" w:rsidRPr="00F21E09" w:rsidRDefault="0024748A" w:rsidP="0024748A">
      <w:pPr>
        <w:shd w:val="clear" w:color="auto" w:fill="FFFFFF"/>
        <w:spacing w:after="0" w:line="274" w:lineRule="exact"/>
        <w:ind w:left="115" w:right="10" w:firstLine="706"/>
        <w:jc w:val="both"/>
        <w:rPr>
          <w:rFonts w:ascii="Times New Roman" w:hAnsi="Times New Roman"/>
        </w:rPr>
      </w:pPr>
      <w:r w:rsidRPr="00F21E09">
        <w:rPr>
          <w:rFonts w:ascii="Times New Roman" w:hAnsi="Times New Roman"/>
        </w:rPr>
        <w:lastRenderedPageBreak/>
        <w:t>–нарушение здоровья со стойким расстройством функций организма, обусловленное заболеваниями, последствиями травм или дефектами;</w:t>
      </w:r>
    </w:p>
    <w:p w:rsidR="0024748A" w:rsidRPr="00F21E09" w:rsidRDefault="0024748A" w:rsidP="0024748A">
      <w:pPr>
        <w:shd w:val="clear" w:color="auto" w:fill="FFFFFF"/>
        <w:spacing w:after="0" w:line="274" w:lineRule="exact"/>
        <w:ind w:left="821"/>
        <w:rPr>
          <w:rFonts w:ascii="Times New Roman" w:hAnsi="Times New Roman"/>
        </w:rPr>
      </w:pPr>
      <w:r w:rsidRPr="00F21E09">
        <w:rPr>
          <w:rFonts w:ascii="Times New Roman" w:hAnsi="Times New Roman"/>
        </w:rPr>
        <w:t>– ограничение жизнедеятельности;</w:t>
      </w:r>
    </w:p>
    <w:p w:rsidR="0024748A" w:rsidRPr="00F21E09" w:rsidRDefault="0024748A" w:rsidP="0024748A">
      <w:pPr>
        <w:shd w:val="clear" w:color="auto" w:fill="FFFFFF"/>
        <w:spacing w:after="0" w:line="274" w:lineRule="exact"/>
        <w:ind w:left="821"/>
        <w:rPr>
          <w:rFonts w:ascii="Times New Roman" w:hAnsi="Times New Roman"/>
        </w:rPr>
      </w:pPr>
      <w:r w:rsidRPr="00F21E09">
        <w:rPr>
          <w:rFonts w:ascii="Times New Roman" w:hAnsi="Times New Roman"/>
        </w:rPr>
        <w:t>– необходимость осуществления мер социальной защиты, включая реабилитацию.</w:t>
      </w:r>
    </w:p>
    <w:p w:rsidR="0024748A" w:rsidRPr="00F21E09" w:rsidRDefault="0024748A" w:rsidP="0024748A">
      <w:pPr>
        <w:shd w:val="clear" w:color="auto" w:fill="FFFFFF"/>
        <w:spacing w:after="0" w:line="274" w:lineRule="exact"/>
        <w:ind w:left="115" w:right="14" w:firstLine="706"/>
        <w:jc w:val="both"/>
        <w:rPr>
          <w:rFonts w:ascii="Times New Roman" w:hAnsi="Times New Roman"/>
        </w:rPr>
      </w:pPr>
      <w:r w:rsidRPr="00F21E09">
        <w:rPr>
          <w:rFonts w:ascii="Times New Roman" w:hAnsi="Times New Roman"/>
        </w:rPr>
        <w:t>Наличие лишь одного из указанных условий не является основанием, достаточным для признания гражданина инвалидом.</w:t>
      </w:r>
    </w:p>
    <w:p w:rsidR="0024748A" w:rsidRPr="00F21E09" w:rsidRDefault="0024748A" w:rsidP="0024748A">
      <w:pPr>
        <w:shd w:val="clear" w:color="auto" w:fill="FFFFFF"/>
        <w:spacing w:after="0" w:line="274" w:lineRule="exact"/>
        <w:ind w:left="115" w:right="10" w:firstLine="763"/>
        <w:jc w:val="both"/>
        <w:rPr>
          <w:rFonts w:ascii="Times New Roman" w:hAnsi="Times New Roman"/>
        </w:rPr>
      </w:pPr>
      <w:r w:rsidRPr="00F21E09">
        <w:rPr>
          <w:rFonts w:ascii="Times New Roman" w:hAnsi="Times New Roman"/>
          <w:spacing w:val="-10"/>
        </w:rPr>
        <w:t xml:space="preserve">Инвалидность      устанавливают      исходя      из      комплексной      оценки      состояния      здоровья </w:t>
      </w:r>
      <w:r w:rsidRPr="00F21E09">
        <w:rPr>
          <w:rFonts w:ascii="Times New Roman" w:hAnsi="Times New Roman"/>
        </w:rPr>
        <w:t>гражданина в соответствии с Классификациями и критериями, утвержденными Минтрудом РФ.</w:t>
      </w:r>
    </w:p>
    <w:p w:rsidR="0024748A" w:rsidRPr="00F21E09" w:rsidRDefault="0024748A" w:rsidP="0024748A">
      <w:pPr>
        <w:shd w:val="clear" w:color="auto" w:fill="FFFFFF"/>
        <w:spacing w:after="0" w:line="274" w:lineRule="exact"/>
        <w:ind w:left="115" w:right="10" w:firstLine="706"/>
        <w:jc w:val="both"/>
        <w:rPr>
          <w:rFonts w:ascii="Times New Roman" w:hAnsi="Times New Roman"/>
        </w:rPr>
      </w:pPr>
      <w:r w:rsidRPr="00F21E09">
        <w:rPr>
          <w:rFonts w:ascii="Times New Roman" w:hAnsi="Times New Roman"/>
        </w:rPr>
        <w:t xml:space="preserve">В зависимости от степени расстройства функций организма гражданину, признанному инвалидом, устанавливается </w:t>
      </w:r>
      <w:r w:rsidRPr="00F21E09">
        <w:rPr>
          <w:rFonts w:ascii="Times New Roman" w:hAnsi="Times New Roman"/>
          <w:lang w:val="en-US"/>
        </w:rPr>
        <w:t>I</w:t>
      </w:r>
      <w:r w:rsidRPr="00F21E09">
        <w:rPr>
          <w:rFonts w:ascii="Times New Roman" w:hAnsi="Times New Roman"/>
        </w:rPr>
        <w:t xml:space="preserve">, </w:t>
      </w:r>
      <w:r w:rsidRPr="00F21E09">
        <w:rPr>
          <w:rFonts w:ascii="Times New Roman" w:hAnsi="Times New Roman"/>
          <w:lang w:val="en-US"/>
        </w:rPr>
        <w:t>II</w:t>
      </w:r>
      <w:r w:rsidRPr="00F21E09">
        <w:rPr>
          <w:rFonts w:ascii="Times New Roman" w:hAnsi="Times New Roman"/>
        </w:rPr>
        <w:t xml:space="preserve"> или III группа инвалидности. </w:t>
      </w:r>
      <w:r w:rsidRPr="00F21E09">
        <w:rPr>
          <w:rFonts w:ascii="Times New Roman" w:hAnsi="Times New Roman"/>
          <w:lang w:val="en-US"/>
        </w:rPr>
        <w:t>I</w:t>
      </w:r>
      <w:r w:rsidRPr="00F21E09">
        <w:rPr>
          <w:rFonts w:ascii="Times New Roman" w:hAnsi="Times New Roman"/>
        </w:rPr>
        <w:t xml:space="preserve"> группа инвалидности устанавливается при наиболее тяжелых расстройствах функций организма, III группа инвалидности – при наиболее легких. Ребенку (лицу в возрасте до 18 лет) не зависимо от тяжести расстройства функций организма устанавливается категория «ребенок – инвалид».</w:t>
      </w:r>
    </w:p>
    <w:p w:rsidR="0024748A" w:rsidRPr="00F21E09" w:rsidRDefault="0024748A" w:rsidP="0024748A">
      <w:pPr>
        <w:shd w:val="clear" w:color="auto" w:fill="FFFFFF"/>
        <w:spacing w:after="0" w:line="274" w:lineRule="exact"/>
        <w:ind w:left="115" w:right="10" w:firstLine="706"/>
        <w:jc w:val="both"/>
        <w:rPr>
          <w:rFonts w:ascii="Times New Roman" w:hAnsi="Times New Roman"/>
        </w:rPr>
      </w:pPr>
      <w:r w:rsidRPr="00F21E09">
        <w:rPr>
          <w:rFonts w:ascii="Times New Roman" w:hAnsi="Times New Roman"/>
        </w:rPr>
        <w:t>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Порядок составления и формы справки и индивидуальной программы реабилитации утверждаются Минтруда России.</w:t>
      </w:r>
    </w:p>
    <w:p w:rsidR="0024748A" w:rsidRPr="00F21E09" w:rsidRDefault="0024748A" w:rsidP="0024748A">
      <w:pPr>
        <w:shd w:val="clear" w:color="auto" w:fill="FFFFFF"/>
        <w:spacing w:after="0" w:line="274" w:lineRule="exact"/>
        <w:ind w:left="115" w:firstLine="706"/>
        <w:jc w:val="both"/>
        <w:rPr>
          <w:rFonts w:ascii="Times New Roman" w:hAnsi="Times New Roman"/>
        </w:rPr>
      </w:pPr>
      <w:r w:rsidRPr="00F21E09">
        <w:rPr>
          <w:rFonts w:ascii="Times New Roman" w:hAnsi="Times New Roman"/>
        </w:rPr>
        <w:t>Наряду с термином «инвалид» в нормативных актах и специальной литературе используется термин «маломобильные группы населения»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 Таким образом, МГН – это более широкая категория людей, включающая в себя инвалидов.</w:t>
      </w:r>
    </w:p>
    <w:p w:rsidR="00D94073" w:rsidRPr="00F21E09" w:rsidRDefault="00D94073" w:rsidP="0024748A">
      <w:pPr>
        <w:shd w:val="clear" w:color="auto" w:fill="FFFFFF"/>
        <w:spacing w:after="0" w:line="274" w:lineRule="exact"/>
        <w:ind w:left="115" w:firstLine="706"/>
        <w:jc w:val="both"/>
        <w:rPr>
          <w:rFonts w:ascii="Times New Roman" w:hAnsi="Times New Roman"/>
        </w:rPr>
      </w:pPr>
    </w:p>
    <w:p w:rsidR="00D94073" w:rsidRPr="00F21E09" w:rsidRDefault="00D94073" w:rsidP="00D94073">
      <w:pPr>
        <w:shd w:val="clear" w:color="auto" w:fill="FFFFFF"/>
        <w:spacing w:after="0" w:line="274" w:lineRule="exact"/>
        <w:ind w:left="115" w:firstLine="706"/>
        <w:jc w:val="both"/>
        <w:rPr>
          <w:rFonts w:ascii="Times New Roman" w:hAnsi="Times New Roman"/>
          <w:b/>
        </w:rPr>
      </w:pPr>
      <w:r w:rsidRPr="00F21E09">
        <w:rPr>
          <w:rFonts w:ascii="Times New Roman" w:hAnsi="Times New Roman"/>
          <w:b/>
        </w:rPr>
        <w:t>Систематизация форм инвалидности для р</w:t>
      </w:r>
      <w:r w:rsidR="002D58DF" w:rsidRPr="00F21E09">
        <w:rPr>
          <w:rFonts w:ascii="Times New Roman" w:hAnsi="Times New Roman"/>
          <w:b/>
        </w:rPr>
        <w:t>ешения вопросов доступности</w:t>
      </w:r>
    </w:p>
    <w:p w:rsidR="00D94073" w:rsidRPr="00F21E09" w:rsidRDefault="00D94073" w:rsidP="00D94073">
      <w:pPr>
        <w:shd w:val="clear" w:color="auto" w:fill="FFFFFF"/>
        <w:spacing w:after="0" w:line="274" w:lineRule="exact"/>
        <w:ind w:left="115" w:firstLine="706"/>
        <w:jc w:val="both"/>
        <w:rPr>
          <w:rFonts w:ascii="Times New Roman" w:hAnsi="Times New Roman"/>
          <w:b/>
        </w:rPr>
      </w:pPr>
    </w:p>
    <w:p w:rsidR="00D94073" w:rsidRPr="00F21E09" w:rsidRDefault="00D94073" w:rsidP="00D94073">
      <w:pPr>
        <w:shd w:val="clear" w:color="auto" w:fill="FFFFFF"/>
        <w:spacing w:after="0" w:line="274" w:lineRule="exact"/>
        <w:ind w:left="115" w:firstLine="706"/>
        <w:jc w:val="both"/>
        <w:rPr>
          <w:rFonts w:ascii="Times New Roman" w:hAnsi="Times New Roman"/>
        </w:rPr>
      </w:pPr>
      <w:r w:rsidRPr="00F21E09">
        <w:rPr>
          <w:rFonts w:ascii="Times New Roman" w:hAnsi="Times New Roman"/>
        </w:rPr>
        <w:t>Для решения вопросов создания доступной среды жизнедеятельности на объектах социальной инфраструктуры разработана классификация форм инвалидности (таблица №1).</w:t>
      </w:r>
    </w:p>
    <w:p w:rsidR="00D94073" w:rsidRPr="00F21E09" w:rsidRDefault="00D94073" w:rsidP="00D94073">
      <w:pPr>
        <w:shd w:val="clear" w:color="auto" w:fill="FFFFFF"/>
        <w:spacing w:after="0" w:line="274" w:lineRule="exact"/>
        <w:ind w:left="115" w:firstLine="706"/>
        <w:jc w:val="both"/>
        <w:rPr>
          <w:rFonts w:ascii="Times New Roman" w:hAnsi="Times New Roman"/>
        </w:rPr>
      </w:pPr>
    </w:p>
    <w:p w:rsidR="00D94073" w:rsidRPr="00F21E09" w:rsidRDefault="00D94073" w:rsidP="00D94073">
      <w:pPr>
        <w:shd w:val="clear" w:color="auto" w:fill="FFFFFF"/>
        <w:spacing w:after="0" w:line="274" w:lineRule="exact"/>
        <w:ind w:left="115" w:firstLine="7823"/>
        <w:jc w:val="both"/>
        <w:rPr>
          <w:rFonts w:ascii="Times New Roman" w:hAnsi="Times New Roman"/>
        </w:rPr>
      </w:pPr>
      <w:r w:rsidRPr="00F21E09">
        <w:rPr>
          <w:rFonts w:ascii="Times New Roman" w:hAnsi="Times New Roman"/>
        </w:rPr>
        <w:t>Таблица № 1</w:t>
      </w:r>
    </w:p>
    <w:p w:rsidR="00833004" w:rsidRPr="00F21E09" w:rsidRDefault="00833004" w:rsidP="00F5795A">
      <w:pPr>
        <w:shd w:val="clear" w:color="auto" w:fill="FFFFFF"/>
        <w:spacing w:after="0" w:line="274" w:lineRule="exact"/>
        <w:ind w:left="115" w:firstLine="594"/>
        <w:jc w:val="center"/>
        <w:rPr>
          <w:rFonts w:ascii="Times New Roman" w:hAnsi="Times New Roman"/>
          <w:b/>
        </w:rPr>
      </w:pPr>
    </w:p>
    <w:p w:rsidR="00D94073" w:rsidRPr="00F21E09" w:rsidRDefault="00AA2055" w:rsidP="00F5795A">
      <w:pPr>
        <w:shd w:val="clear" w:color="auto" w:fill="FFFFFF"/>
        <w:spacing w:after="0" w:line="274" w:lineRule="exact"/>
        <w:ind w:left="115" w:firstLine="594"/>
        <w:jc w:val="center"/>
        <w:rPr>
          <w:rFonts w:ascii="Times New Roman" w:hAnsi="Times New Roman"/>
          <w:b/>
        </w:rPr>
      </w:pPr>
      <w:r w:rsidRPr="00F21E09">
        <w:rPr>
          <w:rFonts w:ascii="Times New Roman" w:hAnsi="Times New Roman"/>
          <w:b/>
        </w:rPr>
        <w:t>Классификация форм инвалидности</w:t>
      </w:r>
    </w:p>
    <w:p w:rsidR="00F5795A" w:rsidRPr="00F21E09" w:rsidRDefault="00F5795A" w:rsidP="00F5795A">
      <w:pPr>
        <w:shd w:val="clear" w:color="auto" w:fill="FFFFFF"/>
        <w:spacing w:after="0" w:line="274" w:lineRule="exact"/>
        <w:ind w:left="115" w:firstLine="594"/>
        <w:jc w:val="center"/>
        <w:rPr>
          <w:rFonts w:ascii="Times New Roman" w:hAnsi="Times New Roman"/>
        </w:rPr>
      </w:pPr>
    </w:p>
    <w:tbl>
      <w:tblPr>
        <w:tblStyle w:val="a9"/>
        <w:tblW w:w="0" w:type="auto"/>
        <w:tblInd w:w="115" w:type="dxa"/>
        <w:tblLook w:val="04A0" w:firstRow="1" w:lastRow="0" w:firstColumn="1" w:lastColumn="0" w:noHBand="0" w:noVBand="1"/>
      </w:tblPr>
      <w:tblGrid>
        <w:gridCol w:w="1694"/>
        <w:gridCol w:w="5812"/>
        <w:gridCol w:w="1950"/>
      </w:tblGrid>
      <w:tr w:rsidR="00F5795A" w:rsidRPr="00F21E09" w:rsidTr="00F5795A">
        <w:tc>
          <w:tcPr>
            <w:tcW w:w="1694" w:type="dxa"/>
          </w:tcPr>
          <w:p w:rsidR="00F5795A" w:rsidRPr="00F21E09" w:rsidRDefault="00F5795A" w:rsidP="00F5795A">
            <w:pPr>
              <w:spacing w:after="0" w:line="274" w:lineRule="exact"/>
              <w:jc w:val="center"/>
              <w:rPr>
                <w:rFonts w:ascii="Times New Roman" w:hAnsi="Times New Roman"/>
                <w:b/>
              </w:rPr>
            </w:pPr>
            <w:r w:rsidRPr="00F21E09">
              <w:rPr>
                <w:rFonts w:ascii="Times New Roman" w:hAnsi="Times New Roman"/>
                <w:b/>
              </w:rPr>
              <w:t>Буквенное обозначение</w:t>
            </w:r>
          </w:p>
        </w:tc>
        <w:tc>
          <w:tcPr>
            <w:tcW w:w="5812" w:type="dxa"/>
          </w:tcPr>
          <w:p w:rsidR="00F5795A" w:rsidRPr="00F21E09" w:rsidRDefault="00F5795A" w:rsidP="00F5795A">
            <w:pPr>
              <w:spacing w:after="0" w:line="274" w:lineRule="exact"/>
              <w:jc w:val="center"/>
              <w:rPr>
                <w:rFonts w:ascii="Times New Roman" w:hAnsi="Times New Roman"/>
                <w:b/>
              </w:rPr>
            </w:pPr>
            <w:r w:rsidRPr="00F21E09">
              <w:rPr>
                <w:rFonts w:ascii="Times New Roman" w:hAnsi="Times New Roman"/>
                <w:b/>
              </w:rPr>
              <w:t>Форма инвалидности</w:t>
            </w:r>
          </w:p>
        </w:tc>
        <w:tc>
          <w:tcPr>
            <w:tcW w:w="1950" w:type="dxa"/>
          </w:tcPr>
          <w:p w:rsidR="00F5795A" w:rsidRPr="00F21E09" w:rsidRDefault="00F5795A" w:rsidP="00F5795A">
            <w:pPr>
              <w:spacing w:after="0" w:line="274" w:lineRule="exact"/>
              <w:jc w:val="center"/>
              <w:rPr>
                <w:rFonts w:ascii="Times New Roman" w:hAnsi="Times New Roman"/>
                <w:b/>
              </w:rPr>
            </w:pPr>
            <w:r w:rsidRPr="00F21E09">
              <w:rPr>
                <w:rFonts w:ascii="Times New Roman" w:hAnsi="Times New Roman"/>
                <w:b/>
              </w:rPr>
              <w:t>Графическое изображение</w:t>
            </w:r>
          </w:p>
        </w:tc>
      </w:tr>
      <w:tr w:rsidR="00F5795A" w:rsidRPr="00F21E09" w:rsidTr="00AA2055">
        <w:tc>
          <w:tcPr>
            <w:tcW w:w="1694" w:type="dxa"/>
            <w:vAlign w:val="center"/>
          </w:tcPr>
          <w:p w:rsidR="00F5795A" w:rsidRPr="00F21E09" w:rsidRDefault="00F5795A" w:rsidP="00AA2055">
            <w:pPr>
              <w:spacing w:after="0" w:line="274" w:lineRule="exact"/>
              <w:rPr>
                <w:rFonts w:ascii="Times New Roman" w:hAnsi="Times New Roman"/>
                <w:b/>
              </w:rPr>
            </w:pPr>
            <w:r w:rsidRPr="00F21E09">
              <w:rPr>
                <w:rFonts w:ascii="Times New Roman" w:hAnsi="Times New Roman"/>
                <w:b/>
              </w:rPr>
              <w:t>К</w:t>
            </w:r>
          </w:p>
        </w:tc>
        <w:tc>
          <w:tcPr>
            <w:tcW w:w="5812" w:type="dxa"/>
            <w:vAlign w:val="center"/>
          </w:tcPr>
          <w:p w:rsidR="00F5795A" w:rsidRPr="00F21E09" w:rsidRDefault="00F5795A" w:rsidP="00AA2055">
            <w:pPr>
              <w:spacing w:after="0" w:line="274" w:lineRule="exact"/>
              <w:rPr>
                <w:rFonts w:ascii="Times New Roman" w:hAnsi="Times New Roman"/>
              </w:rPr>
            </w:pPr>
            <w:r w:rsidRPr="00F21E09">
              <w:rPr>
                <w:rFonts w:ascii="Times New Roman" w:hAnsi="Times New Roman"/>
              </w:rPr>
              <w:t>Инвалиды, передвигающиеся на креслах-колясках</w:t>
            </w:r>
          </w:p>
        </w:tc>
        <w:tc>
          <w:tcPr>
            <w:tcW w:w="1950" w:type="dxa"/>
            <w:vAlign w:val="center"/>
          </w:tcPr>
          <w:p w:rsidR="00F5795A" w:rsidRPr="00F21E09" w:rsidRDefault="00DB6DAD" w:rsidP="00AA2055">
            <w:pPr>
              <w:jc w:val="center"/>
            </w:pPr>
            <w:r w:rsidRPr="00F21E09">
              <w:rPr>
                <w:noProof/>
                <w:lang w:eastAsia="ru-RU"/>
              </w:rPr>
              <w:drawing>
                <wp:inline distT="0" distB="0" distL="0" distR="0">
                  <wp:extent cx="571500" cy="523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523875"/>
                          </a:xfrm>
                          <a:prstGeom prst="rect">
                            <a:avLst/>
                          </a:prstGeom>
                          <a:noFill/>
                          <a:ln w="9525">
                            <a:noFill/>
                            <a:miter lim="800000"/>
                            <a:headEnd/>
                            <a:tailEnd/>
                          </a:ln>
                        </pic:spPr>
                      </pic:pic>
                    </a:graphicData>
                  </a:graphic>
                </wp:inline>
              </w:drawing>
            </w:r>
          </w:p>
        </w:tc>
      </w:tr>
      <w:tr w:rsidR="00F5795A" w:rsidRPr="00F21E09" w:rsidTr="00AA2055">
        <w:tc>
          <w:tcPr>
            <w:tcW w:w="1694" w:type="dxa"/>
            <w:vAlign w:val="center"/>
          </w:tcPr>
          <w:p w:rsidR="00F5795A" w:rsidRPr="00F21E09" w:rsidRDefault="00F5795A" w:rsidP="00AA2055">
            <w:pPr>
              <w:spacing w:after="0" w:line="274" w:lineRule="exact"/>
              <w:rPr>
                <w:rFonts w:ascii="Times New Roman" w:hAnsi="Times New Roman"/>
                <w:b/>
              </w:rPr>
            </w:pPr>
            <w:r w:rsidRPr="00F21E09">
              <w:rPr>
                <w:rFonts w:ascii="Times New Roman" w:hAnsi="Times New Roman"/>
                <w:b/>
              </w:rPr>
              <w:t>О</w:t>
            </w:r>
          </w:p>
        </w:tc>
        <w:tc>
          <w:tcPr>
            <w:tcW w:w="5812" w:type="dxa"/>
            <w:vAlign w:val="center"/>
          </w:tcPr>
          <w:p w:rsidR="00F5795A" w:rsidRPr="00F21E09" w:rsidRDefault="00F5795A" w:rsidP="00AA2055">
            <w:pPr>
              <w:spacing w:after="0" w:line="274" w:lineRule="exact"/>
              <w:rPr>
                <w:rFonts w:ascii="Times New Roman" w:hAnsi="Times New Roman"/>
              </w:rPr>
            </w:pPr>
            <w:r w:rsidRPr="00F21E09">
              <w:rPr>
                <w:rFonts w:ascii="Times New Roman" w:hAnsi="Times New Roman"/>
              </w:rPr>
              <w:t>Инвалиды           с           нарушениями опорно-двигательного аппарата</w:t>
            </w:r>
          </w:p>
        </w:tc>
        <w:tc>
          <w:tcPr>
            <w:tcW w:w="1950" w:type="dxa"/>
            <w:vAlign w:val="center"/>
          </w:tcPr>
          <w:p w:rsidR="00F5795A" w:rsidRPr="00F21E09" w:rsidRDefault="00DB6DAD" w:rsidP="00AA2055">
            <w:pPr>
              <w:jc w:val="center"/>
            </w:pPr>
            <w:r w:rsidRPr="00F21E09">
              <w:rPr>
                <w:noProof/>
                <w:lang w:eastAsia="ru-RU"/>
              </w:rPr>
              <w:drawing>
                <wp:inline distT="0" distB="0" distL="0" distR="0">
                  <wp:extent cx="571500" cy="5524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p>
        </w:tc>
      </w:tr>
      <w:tr w:rsidR="00F5795A" w:rsidRPr="00F21E09" w:rsidTr="00AA2055">
        <w:tc>
          <w:tcPr>
            <w:tcW w:w="1694" w:type="dxa"/>
            <w:vAlign w:val="center"/>
          </w:tcPr>
          <w:p w:rsidR="00F5795A" w:rsidRPr="00F21E09" w:rsidRDefault="00F5795A" w:rsidP="00AA2055">
            <w:pPr>
              <w:spacing w:after="0" w:line="274" w:lineRule="exact"/>
              <w:rPr>
                <w:rFonts w:ascii="Times New Roman" w:hAnsi="Times New Roman"/>
                <w:b/>
              </w:rPr>
            </w:pPr>
            <w:r w:rsidRPr="00F21E09">
              <w:rPr>
                <w:rFonts w:ascii="Times New Roman" w:hAnsi="Times New Roman"/>
                <w:b/>
              </w:rPr>
              <w:t>С</w:t>
            </w:r>
          </w:p>
        </w:tc>
        <w:tc>
          <w:tcPr>
            <w:tcW w:w="5812" w:type="dxa"/>
            <w:vAlign w:val="center"/>
          </w:tcPr>
          <w:p w:rsidR="00F5795A" w:rsidRPr="00F21E09" w:rsidRDefault="00F5795A" w:rsidP="00AA2055">
            <w:pPr>
              <w:spacing w:after="0" w:line="274" w:lineRule="exact"/>
              <w:rPr>
                <w:rFonts w:ascii="Times New Roman" w:hAnsi="Times New Roman"/>
              </w:rPr>
            </w:pPr>
            <w:r w:rsidRPr="00F21E09">
              <w:rPr>
                <w:rFonts w:ascii="Times New Roman" w:hAnsi="Times New Roman"/>
              </w:rPr>
              <w:t>Инвалиды с нарушениями зрения</w:t>
            </w:r>
          </w:p>
        </w:tc>
        <w:tc>
          <w:tcPr>
            <w:tcW w:w="1950" w:type="dxa"/>
            <w:vAlign w:val="center"/>
          </w:tcPr>
          <w:p w:rsidR="00F5795A" w:rsidRPr="00F21E09" w:rsidRDefault="00DB6DAD" w:rsidP="00AA2055">
            <w:pPr>
              <w:jc w:val="center"/>
            </w:pPr>
            <w:r w:rsidRPr="00F21E09">
              <w:rPr>
                <w:noProof/>
                <w:lang w:eastAsia="ru-RU"/>
              </w:rPr>
              <w:drawing>
                <wp:inline distT="0" distB="0" distL="0" distR="0">
                  <wp:extent cx="571500" cy="5619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1500" cy="561975"/>
                          </a:xfrm>
                          <a:prstGeom prst="rect">
                            <a:avLst/>
                          </a:prstGeom>
                          <a:noFill/>
                          <a:ln w="9525">
                            <a:noFill/>
                            <a:miter lim="800000"/>
                            <a:headEnd/>
                            <a:tailEnd/>
                          </a:ln>
                        </pic:spPr>
                      </pic:pic>
                    </a:graphicData>
                  </a:graphic>
                </wp:inline>
              </w:drawing>
            </w:r>
          </w:p>
        </w:tc>
      </w:tr>
      <w:tr w:rsidR="00F5795A" w:rsidRPr="00F21E09" w:rsidTr="00AA2055">
        <w:tc>
          <w:tcPr>
            <w:tcW w:w="1694" w:type="dxa"/>
            <w:vAlign w:val="center"/>
          </w:tcPr>
          <w:p w:rsidR="00F5795A" w:rsidRPr="00F21E09" w:rsidRDefault="00F5795A" w:rsidP="00AA2055">
            <w:pPr>
              <w:spacing w:after="0" w:line="274" w:lineRule="exact"/>
              <w:rPr>
                <w:rFonts w:ascii="Times New Roman" w:hAnsi="Times New Roman"/>
                <w:b/>
              </w:rPr>
            </w:pPr>
            <w:r w:rsidRPr="00F21E09">
              <w:rPr>
                <w:rFonts w:ascii="Times New Roman" w:hAnsi="Times New Roman"/>
                <w:b/>
              </w:rPr>
              <w:t>Г</w:t>
            </w:r>
          </w:p>
        </w:tc>
        <w:tc>
          <w:tcPr>
            <w:tcW w:w="5812" w:type="dxa"/>
            <w:vAlign w:val="center"/>
          </w:tcPr>
          <w:p w:rsidR="00F5795A" w:rsidRPr="00F21E09" w:rsidRDefault="00F5795A" w:rsidP="00AA2055">
            <w:pPr>
              <w:spacing w:after="0" w:line="274" w:lineRule="exact"/>
              <w:rPr>
                <w:rFonts w:ascii="Times New Roman" w:hAnsi="Times New Roman"/>
              </w:rPr>
            </w:pPr>
            <w:r w:rsidRPr="00F21E09">
              <w:rPr>
                <w:rFonts w:ascii="Times New Roman" w:hAnsi="Times New Roman"/>
              </w:rPr>
              <w:t>Инвалиды с нарушениями слуха</w:t>
            </w:r>
          </w:p>
        </w:tc>
        <w:tc>
          <w:tcPr>
            <w:tcW w:w="1950" w:type="dxa"/>
            <w:vAlign w:val="center"/>
          </w:tcPr>
          <w:p w:rsidR="00F5795A" w:rsidRPr="00F21E09" w:rsidRDefault="00DB6DAD" w:rsidP="00AA2055">
            <w:pPr>
              <w:jc w:val="center"/>
            </w:pPr>
            <w:r w:rsidRPr="00F21E09">
              <w:rPr>
                <w:noProof/>
                <w:lang w:eastAsia="ru-RU"/>
              </w:rPr>
              <w:drawing>
                <wp:inline distT="0" distB="0" distL="0" distR="0">
                  <wp:extent cx="514350" cy="4762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14350" cy="476250"/>
                          </a:xfrm>
                          <a:prstGeom prst="rect">
                            <a:avLst/>
                          </a:prstGeom>
                          <a:noFill/>
                          <a:ln w="9525">
                            <a:noFill/>
                            <a:miter lim="800000"/>
                            <a:headEnd/>
                            <a:tailEnd/>
                          </a:ln>
                        </pic:spPr>
                      </pic:pic>
                    </a:graphicData>
                  </a:graphic>
                </wp:inline>
              </w:drawing>
            </w:r>
          </w:p>
        </w:tc>
      </w:tr>
      <w:tr w:rsidR="00F5795A" w:rsidRPr="00F21E09" w:rsidTr="00AA2055">
        <w:trPr>
          <w:trHeight w:val="902"/>
        </w:trPr>
        <w:tc>
          <w:tcPr>
            <w:tcW w:w="1694" w:type="dxa"/>
            <w:vAlign w:val="center"/>
          </w:tcPr>
          <w:p w:rsidR="00F5795A" w:rsidRPr="00F21E09" w:rsidRDefault="00F5795A" w:rsidP="00AA2055">
            <w:pPr>
              <w:spacing w:after="0" w:line="274" w:lineRule="exact"/>
              <w:rPr>
                <w:rFonts w:ascii="Times New Roman" w:hAnsi="Times New Roman"/>
                <w:b/>
              </w:rPr>
            </w:pPr>
            <w:r w:rsidRPr="00F21E09">
              <w:rPr>
                <w:rFonts w:ascii="Times New Roman" w:hAnsi="Times New Roman"/>
                <w:b/>
              </w:rPr>
              <w:t>У</w:t>
            </w:r>
          </w:p>
        </w:tc>
        <w:tc>
          <w:tcPr>
            <w:tcW w:w="5812" w:type="dxa"/>
            <w:vAlign w:val="center"/>
          </w:tcPr>
          <w:p w:rsidR="00F5795A" w:rsidRPr="00F21E09" w:rsidRDefault="00F5795A" w:rsidP="00AA2055">
            <w:pPr>
              <w:spacing w:after="0" w:line="274" w:lineRule="exact"/>
              <w:rPr>
                <w:rFonts w:ascii="Times New Roman" w:hAnsi="Times New Roman"/>
              </w:rPr>
            </w:pPr>
            <w:r w:rsidRPr="00F21E09">
              <w:rPr>
                <w:rFonts w:ascii="Times New Roman" w:hAnsi="Times New Roman"/>
              </w:rPr>
              <w:t>Инвалиды с нарушениями умственного развития</w:t>
            </w:r>
          </w:p>
        </w:tc>
        <w:tc>
          <w:tcPr>
            <w:tcW w:w="1950" w:type="dxa"/>
            <w:vAlign w:val="center"/>
          </w:tcPr>
          <w:p w:rsidR="00F5795A" w:rsidRPr="00F21E09" w:rsidRDefault="00176DBC" w:rsidP="00176DBC">
            <w:pPr>
              <w:spacing w:after="0" w:line="274" w:lineRule="exact"/>
              <w:ind w:left="601"/>
              <w:jc w:val="center"/>
              <w:rPr>
                <w:rFonts w:ascii="Times New Roman" w:hAnsi="Times New Roman"/>
              </w:rPr>
            </w:pPr>
            <w:r w:rsidRPr="00F21E09">
              <w:rPr>
                <w:rFonts w:ascii="Times New Roman" w:hAnsi="Times New Roman"/>
                <w:noProof/>
                <w:lang w:eastAsia="ru-RU"/>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148590</wp:posOffset>
                  </wp:positionV>
                  <wp:extent cx="438150" cy="419100"/>
                  <wp:effectExtent l="19050" t="0" r="0" b="0"/>
                  <wp:wrapTight wrapText="bothSides">
                    <wp:wrapPolygon edited="0">
                      <wp:start x="-939" y="0"/>
                      <wp:lineTo x="-939" y="20618"/>
                      <wp:lineTo x="21600" y="20618"/>
                      <wp:lineTo x="21600" y="0"/>
                      <wp:lineTo x="-939" y="0"/>
                    </wp:wrapPolygon>
                  </wp:wrapTight>
                  <wp:docPr id="8" name="Рисунок 8" descr="322576_html_m23d1d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2576_html_m23d1d22d"/>
                          <pic:cNvPicPr>
                            <a:picLocks noChangeAspect="1" noChangeArrowheads="1"/>
                          </pic:cNvPicPr>
                        </pic:nvPicPr>
                        <pic:blipFill>
                          <a:blip r:embed="rId11" cstate="print"/>
                          <a:srcRect/>
                          <a:stretch>
                            <a:fillRect/>
                          </a:stretch>
                        </pic:blipFill>
                        <pic:spPr bwMode="auto">
                          <a:xfrm>
                            <a:off x="0" y="0"/>
                            <a:ext cx="438150" cy="419100"/>
                          </a:xfrm>
                          <a:prstGeom prst="rect">
                            <a:avLst/>
                          </a:prstGeom>
                          <a:noFill/>
                          <a:ln w="9525">
                            <a:noFill/>
                            <a:miter lim="800000"/>
                            <a:headEnd/>
                            <a:tailEnd/>
                          </a:ln>
                        </pic:spPr>
                      </pic:pic>
                    </a:graphicData>
                  </a:graphic>
                </wp:anchor>
              </w:drawing>
            </w:r>
          </w:p>
          <w:p w:rsidR="00F5795A" w:rsidRPr="00F21E09" w:rsidRDefault="00F5795A" w:rsidP="00AA2055">
            <w:pPr>
              <w:spacing w:after="0" w:line="274" w:lineRule="exact"/>
              <w:jc w:val="center"/>
              <w:rPr>
                <w:rFonts w:ascii="Times New Roman" w:hAnsi="Times New Roman"/>
              </w:rPr>
            </w:pPr>
          </w:p>
          <w:p w:rsidR="00F5795A" w:rsidRPr="00F21E09" w:rsidRDefault="00F5795A" w:rsidP="00833004">
            <w:pPr>
              <w:spacing w:after="0" w:line="274" w:lineRule="exact"/>
              <w:jc w:val="center"/>
              <w:rPr>
                <w:rFonts w:ascii="Times New Roman" w:hAnsi="Times New Roman"/>
              </w:rPr>
            </w:pPr>
          </w:p>
        </w:tc>
      </w:tr>
    </w:tbl>
    <w:p w:rsidR="00D94073" w:rsidRPr="00F21E09" w:rsidRDefault="00D94073" w:rsidP="00D94073">
      <w:pPr>
        <w:shd w:val="clear" w:color="auto" w:fill="FFFFFF"/>
        <w:spacing w:after="0" w:line="274" w:lineRule="exact"/>
        <w:ind w:left="115" w:firstLine="706"/>
        <w:jc w:val="both"/>
        <w:rPr>
          <w:rFonts w:ascii="Times New Roman" w:hAnsi="Times New Roman"/>
        </w:rPr>
      </w:pPr>
    </w:p>
    <w:p w:rsidR="001D7910" w:rsidRPr="00F21E09" w:rsidRDefault="005B5748" w:rsidP="001D7910">
      <w:pPr>
        <w:shd w:val="clear" w:color="auto" w:fill="FFFFFF"/>
        <w:spacing w:after="0" w:line="240" w:lineRule="auto"/>
        <w:ind w:firstLine="709"/>
        <w:jc w:val="center"/>
        <w:rPr>
          <w:rFonts w:ascii="Times New Roman" w:eastAsia="Times New Roman" w:hAnsi="Times New Roman"/>
          <w:b/>
          <w:lang w:eastAsia="ru-RU"/>
        </w:rPr>
      </w:pPr>
      <w:r w:rsidRPr="00F21E09">
        <w:rPr>
          <w:rFonts w:ascii="Times New Roman" w:eastAsia="Times New Roman" w:hAnsi="Times New Roman"/>
          <w:b/>
          <w:lang w:eastAsia="ru-RU"/>
        </w:rPr>
        <w:t>5</w:t>
      </w:r>
      <w:r w:rsidR="001D7910" w:rsidRPr="00F21E09">
        <w:rPr>
          <w:rFonts w:ascii="Times New Roman" w:eastAsia="Times New Roman" w:hAnsi="Times New Roman"/>
          <w:b/>
          <w:lang w:eastAsia="ru-RU"/>
        </w:rPr>
        <w:t>. Краткая характеристика барьеров окружающей среды для инвалидов разных форм</w:t>
      </w:r>
      <w:r w:rsidR="002D58DF" w:rsidRPr="00F21E09">
        <w:rPr>
          <w:rFonts w:ascii="Times New Roman" w:eastAsia="Times New Roman" w:hAnsi="Times New Roman"/>
          <w:b/>
          <w:lang w:eastAsia="ru-RU"/>
        </w:rPr>
        <w:t xml:space="preserve"> инвалидности в Образовательном учреждении</w:t>
      </w:r>
    </w:p>
    <w:p w:rsidR="00D94073" w:rsidRPr="00F21E09" w:rsidRDefault="00D94073" w:rsidP="00D94073">
      <w:pPr>
        <w:shd w:val="clear" w:color="auto" w:fill="FFFFFF"/>
        <w:spacing w:after="0" w:line="240" w:lineRule="auto"/>
        <w:ind w:firstLine="709"/>
        <w:jc w:val="both"/>
        <w:rPr>
          <w:rFonts w:ascii="Times New Roman" w:eastAsia="Times New Roman" w:hAnsi="Times New Roman"/>
          <w:lang w:eastAsia="ru-RU"/>
        </w:rPr>
      </w:pPr>
    </w:p>
    <w:p w:rsidR="00D94073" w:rsidRPr="00F21E09" w:rsidRDefault="00D94073" w:rsidP="00D94073">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 xml:space="preserve">В зависимости от формы инвалидности </w:t>
      </w:r>
      <w:r w:rsidR="009064F3" w:rsidRPr="00F21E09">
        <w:rPr>
          <w:rFonts w:ascii="Times New Roman" w:eastAsia="Times New Roman" w:hAnsi="Times New Roman"/>
          <w:lang w:eastAsia="ru-RU"/>
        </w:rPr>
        <w:t>в О</w:t>
      </w:r>
      <w:r w:rsidR="002D58DF" w:rsidRPr="00F21E09">
        <w:rPr>
          <w:rFonts w:ascii="Times New Roman" w:eastAsia="Times New Roman" w:hAnsi="Times New Roman"/>
          <w:lang w:eastAsia="ru-RU"/>
        </w:rPr>
        <w:t xml:space="preserve">бразовательном учреждении, </w:t>
      </w:r>
      <w:r w:rsidRPr="00F21E09">
        <w:rPr>
          <w:rFonts w:ascii="Times New Roman" w:eastAsia="Times New Roman" w:hAnsi="Times New Roman"/>
          <w:lang w:eastAsia="ru-RU"/>
        </w:rPr>
        <w:t>лицо сталки</w:t>
      </w:r>
      <w:r w:rsidR="002D58DF" w:rsidRPr="00F21E09">
        <w:rPr>
          <w:rFonts w:ascii="Times New Roman" w:eastAsia="Times New Roman" w:hAnsi="Times New Roman"/>
          <w:lang w:eastAsia="ru-RU"/>
        </w:rPr>
        <w:t xml:space="preserve">вается с определенными барьерами. </w:t>
      </w:r>
    </w:p>
    <w:p w:rsidR="002D58DF" w:rsidRPr="00F21E09" w:rsidRDefault="001D7910" w:rsidP="001D7910">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i/>
          <w:lang w:eastAsia="ru-RU"/>
        </w:rPr>
        <w:t>Для инвалидов, передвигающихся на креслах-колясках</w:t>
      </w:r>
      <w:r w:rsidR="002D58DF" w:rsidRPr="00F21E09">
        <w:rPr>
          <w:rFonts w:ascii="Times New Roman" w:eastAsia="Times New Roman" w:hAnsi="Times New Roman"/>
          <w:lang w:eastAsia="ru-RU"/>
        </w:rPr>
        <w:t xml:space="preserve">: пороги, ступени, </w:t>
      </w:r>
      <w:r w:rsidRPr="00F21E09">
        <w:rPr>
          <w:rFonts w:ascii="Times New Roman" w:eastAsia="Times New Roman" w:hAnsi="Times New Roman"/>
          <w:lang w:eastAsia="ru-RU"/>
        </w:rPr>
        <w:t>высокие прилавки</w:t>
      </w:r>
      <w:r w:rsidR="002D58DF" w:rsidRPr="00F21E09">
        <w:rPr>
          <w:rFonts w:ascii="Times New Roman" w:eastAsia="Times New Roman" w:hAnsi="Times New Roman"/>
          <w:lang w:eastAsia="ru-RU"/>
        </w:rPr>
        <w:t>.</w:t>
      </w:r>
    </w:p>
    <w:p w:rsidR="001D7910" w:rsidRPr="00F21E09" w:rsidRDefault="001D7910" w:rsidP="001D7910">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i/>
          <w:lang w:eastAsia="ru-RU"/>
        </w:rPr>
        <w:t>Для инвалидов с нарушениями опорно-двигательного аппарата</w:t>
      </w:r>
      <w:r w:rsidRPr="00F21E09">
        <w:rPr>
          <w:rFonts w:ascii="Times New Roman" w:eastAsia="Times New Roman" w:hAnsi="Times New Roman"/>
          <w:lang w:eastAsia="ru-RU"/>
        </w:rPr>
        <w:t>:</w:t>
      </w:r>
    </w:p>
    <w:p w:rsidR="002D58DF" w:rsidRPr="00F21E09" w:rsidRDefault="001D7910" w:rsidP="001D7910">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1)</w:t>
      </w:r>
      <w:r w:rsidRPr="00F21E09">
        <w:rPr>
          <w:rFonts w:ascii="Times New Roman" w:eastAsia="Times New Roman" w:hAnsi="Times New Roman"/>
          <w:lang w:eastAsia="ru-RU"/>
        </w:rPr>
        <w:tab/>
        <w:t>для лиц, передвигающихся самостоятельно с помощью тростей, костылей, опор – пороги, ступени</w:t>
      </w:r>
      <w:r w:rsidR="002D58DF" w:rsidRPr="00F21E09">
        <w:rPr>
          <w:rFonts w:ascii="Times New Roman" w:eastAsia="Times New Roman" w:hAnsi="Times New Roman"/>
          <w:lang w:eastAsia="ru-RU"/>
        </w:rPr>
        <w:t>.</w:t>
      </w:r>
    </w:p>
    <w:p w:rsidR="002D58DF" w:rsidRPr="00F21E09" w:rsidRDefault="001D7910" w:rsidP="001D7910">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2)</w:t>
      </w:r>
      <w:r w:rsidRPr="00F21E09">
        <w:rPr>
          <w:rFonts w:ascii="Times New Roman" w:eastAsia="Times New Roman" w:hAnsi="Times New Roman"/>
          <w:lang w:eastAsia="ru-RU"/>
        </w:rPr>
        <w:tab/>
        <w:t>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w:t>
      </w:r>
      <w:r w:rsidR="002D58DF" w:rsidRPr="00F21E09">
        <w:rPr>
          <w:rFonts w:ascii="Times New Roman" w:eastAsia="Times New Roman" w:hAnsi="Times New Roman"/>
          <w:lang w:eastAsia="ru-RU"/>
        </w:rPr>
        <w:t>.</w:t>
      </w:r>
    </w:p>
    <w:p w:rsidR="002D58DF" w:rsidRPr="00F21E09" w:rsidRDefault="001D7910" w:rsidP="001D7910">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i/>
          <w:lang w:eastAsia="ru-RU"/>
        </w:rPr>
        <w:t>Для инвалидов с нарушениями зрения</w:t>
      </w:r>
      <w:r w:rsidR="002D58DF" w:rsidRPr="00F21E09">
        <w:rPr>
          <w:rFonts w:ascii="Times New Roman" w:eastAsia="Times New Roman" w:hAnsi="Times New Roman"/>
          <w:i/>
          <w:lang w:eastAsia="ru-RU"/>
        </w:rPr>
        <w:t>:</w:t>
      </w:r>
      <w:r w:rsidR="002D58DF" w:rsidRPr="00F21E09">
        <w:rPr>
          <w:rFonts w:ascii="Times New Roman" w:eastAsia="Times New Roman" w:hAnsi="Times New Roman"/>
          <w:lang w:eastAsia="ru-RU"/>
        </w:rPr>
        <w:t xml:space="preserve"> </w:t>
      </w:r>
      <w:r w:rsidRPr="00F21E09">
        <w:rPr>
          <w:rFonts w:ascii="Times New Roman" w:eastAsia="Times New Roman" w:hAnsi="Times New Roman"/>
          <w:lang w:eastAsia="ru-RU"/>
        </w:rPr>
        <w:t>преграды на пути движения (стойки, колонны, углы, стеклянные двери без контрастного обозначения и др.)</w:t>
      </w:r>
      <w:r w:rsidR="002D58DF" w:rsidRPr="00F21E09">
        <w:rPr>
          <w:rFonts w:ascii="Times New Roman" w:eastAsia="Times New Roman" w:hAnsi="Times New Roman"/>
          <w:lang w:eastAsia="ru-RU"/>
        </w:rPr>
        <w:t>.</w:t>
      </w:r>
    </w:p>
    <w:p w:rsidR="001D7910" w:rsidRPr="00F21E09" w:rsidRDefault="001D7910" w:rsidP="001D7910">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i/>
          <w:lang w:eastAsia="ru-RU"/>
        </w:rPr>
        <w:t>Для инвалидов с нарушениями слуха</w:t>
      </w:r>
      <w:r w:rsidR="002D58DF" w:rsidRPr="00F21E09">
        <w:rPr>
          <w:rFonts w:ascii="Times New Roman" w:eastAsia="Times New Roman" w:hAnsi="Times New Roman"/>
          <w:i/>
          <w:lang w:eastAsia="ru-RU"/>
        </w:rPr>
        <w:t>:</w:t>
      </w:r>
      <w:r w:rsidRPr="00F21E09">
        <w:rPr>
          <w:rFonts w:ascii="Times New Roman" w:eastAsia="Times New Roman" w:hAnsi="Times New Roman"/>
          <w:lang w:eastAsia="ru-RU"/>
        </w:rPr>
        <w:t xml:space="preserve"> отсутствие возможности подключения современных технических средств реабилитации (слуховых аппаратов) к системам информации (например, через </w:t>
      </w:r>
      <w:r w:rsidR="002D58DF" w:rsidRPr="00F21E09">
        <w:rPr>
          <w:rFonts w:ascii="Times New Roman" w:eastAsia="Times New Roman" w:hAnsi="Times New Roman"/>
          <w:lang w:eastAsia="ru-RU"/>
        </w:rPr>
        <w:t>индукционные петли)</w:t>
      </w:r>
      <w:r w:rsidRPr="00F21E09">
        <w:rPr>
          <w:rFonts w:ascii="Times New Roman" w:eastAsia="Times New Roman" w:hAnsi="Times New Roman"/>
          <w:lang w:eastAsia="ru-RU"/>
        </w:rPr>
        <w:t>, отсутствие</w:t>
      </w:r>
      <w:r w:rsidRPr="00F21E09">
        <w:rPr>
          <w:rFonts w:ascii="Times New Roman" w:eastAsia="Times New Roman" w:hAnsi="Times New Roman"/>
          <w:lang w:eastAsia="ru-RU"/>
        </w:rPr>
        <w:tab/>
        <w:t xml:space="preserve">сурдопереводчика, </w:t>
      </w:r>
      <w:proofErr w:type="spellStart"/>
      <w:r w:rsidR="008E2F8F" w:rsidRPr="00F21E09">
        <w:rPr>
          <w:rFonts w:ascii="Times New Roman" w:eastAsia="Times New Roman" w:hAnsi="Times New Roman"/>
          <w:lang w:eastAsia="ru-RU"/>
        </w:rPr>
        <w:t>тифлосурдопереводчика</w:t>
      </w:r>
      <w:proofErr w:type="spellEnd"/>
      <w:r w:rsidR="008E2F8F" w:rsidRPr="00F21E09">
        <w:rPr>
          <w:rFonts w:ascii="Times New Roman" w:eastAsia="Times New Roman" w:hAnsi="Times New Roman"/>
          <w:lang w:eastAsia="ru-RU"/>
        </w:rPr>
        <w:t>.</w:t>
      </w:r>
    </w:p>
    <w:p w:rsidR="001D7910" w:rsidRPr="00F21E09" w:rsidRDefault="001D7910" w:rsidP="001D7910">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i/>
          <w:lang w:eastAsia="ru-RU"/>
        </w:rPr>
        <w:t>Для инвалидов с нарушениями умственного развития</w:t>
      </w:r>
      <w:r w:rsidR="008E2F8F" w:rsidRPr="00F21E09">
        <w:rPr>
          <w:rFonts w:ascii="Times New Roman" w:eastAsia="Times New Roman" w:hAnsi="Times New Roman"/>
          <w:i/>
          <w:lang w:eastAsia="ru-RU"/>
        </w:rPr>
        <w:t>:</w:t>
      </w:r>
      <w:r w:rsidRPr="00F21E09">
        <w:rPr>
          <w:rFonts w:ascii="Times New Roman" w:eastAsia="Times New Roman" w:hAnsi="Times New Roman"/>
          <w:lang w:eastAsia="ru-RU"/>
        </w:rPr>
        <w:t xml:space="preserve"> барьерами различной степени выраженности могут быть отсутствие понятной для усвоения информации на объекте социаль</w:t>
      </w:r>
      <w:r w:rsidR="008E2F8F" w:rsidRPr="00F21E09">
        <w:rPr>
          <w:rFonts w:ascii="Times New Roman" w:eastAsia="Times New Roman" w:hAnsi="Times New Roman"/>
          <w:lang w:eastAsia="ru-RU"/>
        </w:rPr>
        <w:t>ной инфраструктуры.</w:t>
      </w:r>
    </w:p>
    <w:p w:rsidR="006009B3" w:rsidRPr="00F21E09" w:rsidRDefault="006009B3" w:rsidP="001D7910">
      <w:pPr>
        <w:shd w:val="clear" w:color="auto" w:fill="FFFFFF"/>
        <w:spacing w:after="0" w:line="240" w:lineRule="auto"/>
        <w:ind w:firstLine="709"/>
        <w:jc w:val="both"/>
        <w:rPr>
          <w:rFonts w:ascii="Times New Roman" w:eastAsia="Times New Roman" w:hAnsi="Times New Roman"/>
          <w:lang w:eastAsia="ru-RU"/>
        </w:rPr>
      </w:pPr>
    </w:p>
    <w:p w:rsidR="001D7910" w:rsidRPr="00F21E09" w:rsidRDefault="005B5748" w:rsidP="001D7910">
      <w:pPr>
        <w:shd w:val="clear" w:color="auto" w:fill="FFFFFF"/>
        <w:spacing w:after="0" w:line="240" w:lineRule="auto"/>
        <w:ind w:firstLine="709"/>
        <w:jc w:val="center"/>
        <w:rPr>
          <w:rFonts w:ascii="Times New Roman" w:eastAsia="Times New Roman" w:hAnsi="Times New Roman"/>
          <w:b/>
          <w:lang w:eastAsia="ru-RU"/>
        </w:rPr>
      </w:pPr>
      <w:r w:rsidRPr="00F21E09">
        <w:rPr>
          <w:rFonts w:ascii="Times New Roman" w:eastAsia="Times New Roman" w:hAnsi="Times New Roman"/>
          <w:b/>
          <w:lang w:eastAsia="ru-RU"/>
        </w:rPr>
        <w:t>6</w:t>
      </w:r>
      <w:r w:rsidR="006009B3" w:rsidRPr="00F21E09">
        <w:rPr>
          <w:rFonts w:ascii="Times New Roman" w:eastAsia="Times New Roman" w:hAnsi="Times New Roman"/>
          <w:b/>
          <w:lang w:eastAsia="ru-RU"/>
        </w:rPr>
        <w:t>. Общие рекомендации по устранению барьеров для инвалидов</w:t>
      </w:r>
      <w:r w:rsidR="002D58DF" w:rsidRPr="00F21E09">
        <w:rPr>
          <w:rFonts w:ascii="Times New Roman" w:eastAsia="Times New Roman" w:hAnsi="Times New Roman"/>
          <w:b/>
          <w:lang w:eastAsia="ru-RU"/>
        </w:rPr>
        <w:t xml:space="preserve"> с разными формами инвалидности</w:t>
      </w:r>
      <w:r w:rsidR="008E2F8F" w:rsidRPr="00F21E09">
        <w:rPr>
          <w:rFonts w:ascii="Times New Roman" w:eastAsia="Times New Roman" w:hAnsi="Times New Roman"/>
          <w:b/>
          <w:lang w:eastAsia="ru-RU"/>
        </w:rPr>
        <w:t xml:space="preserve"> в Образовательном учреждении</w:t>
      </w:r>
    </w:p>
    <w:p w:rsidR="006009B3" w:rsidRPr="00F21E09" w:rsidRDefault="006009B3" w:rsidP="006009B3">
      <w:pPr>
        <w:shd w:val="clear" w:color="auto" w:fill="FFFFFF"/>
        <w:spacing w:after="0" w:line="240" w:lineRule="auto"/>
        <w:ind w:firstLine="709"/>
        <w:jc w:val="both"/>
        <w:rPr>
          <w:rFonts w:ascii="Times New Roman" w:eastAsia="Times New Roman" w:hAnsi="Times New Roman"/>
          <w:lang w:eastAsia="ru-RU"/>
        </w:rPr>
      </w:pPr>
    </w:p>
    <w:tbl>
      <w:tblPr>
        <w:tblStyle w:val="a9"/>
        <w:tblW w:w="0" w:type="auto"/>
        <w:tblLook w:val="04A0" w:firstRow="1" w:lastRow="0" w:firstColumn="1" w:lastColumn="0" w:noHBand="0" w:noVBand="1"/>
      </w:tblPr>
      <w:tblGrid>
        <w:gridCol w:w="817"/>
        <w:gridCol w:w="2835"/>
        <w:gridCol w:w="5919"/>
      </w:tblGrid>
      <w:tr w:rsidR="008E2F8F" w:rsidRPr="00F21E09" w:rsidTr="008E2F8F">
        <w:tc>
          <w:tcPr>
            <w:tcW w:w="817" w:type="dxa"/>
          </w:tcPr>
          <w:p w:rsidR="008E2F8F" w:rsidRPr="00F21E09" w:rsidRDefault="00586005"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w:t>
            </w:r>
          </w:p>
        </w:tc>
        <w:tc>
          <w:tcPr>
            <w:tcW w:w="2835" w:type="dxa"/>
          </w:tcPr>
          <w:p w:rsidR="008E2F8F" w:rsidRPr="00F21E09" w:rsidRDefault="008E2F8F"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Основные структурно – функциональные зоны объекта</w:t>
            </w:r>
          </w:p>
        </w:tc>
        <w:tc>
          <w:tcPr>
            <w:tcW w:w="5919" w:type="dxa"/>
          </w:tcPr>
          <w:p w:rsidR="008E2F8F" w:rsidRPr="00F21E09" w:rsidRDefault="00A5678C"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Рекомендации по адаптации объекта</w:t>
            </w:r>
          </w:p>
        </w:tc>
      </w:tr>
      <w:tr w:rsidR="008E2F8F" w:rsidRPr="00F21E09" w:rsidTr="008E2F8F">
        <w:tc>
          <w:tcPr>
            <w:tcW w:w="817" w:type="dxa"/>
          </w:tcPr>
          <w:p w:rsidR="008E2F8F" w:rsidRPr="00F21E09" w:rsidRDefault="00586005"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1</w:t>
            </w:r>
          </w:p>
        </w:tc>
        <w:tc>
          <w:tcPr>
            <w:tcW w:w="2835" w:type="dxa"/>
          </w:tcPr>
          <w:p w:rsidR="008E2F8F" w:rsidRPr="00F21E09" w:rsidRDefault="00A5678C"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Территория, прилегающая к зданию (участок)</w:t>
            </w:r>
          </w:p>
        </w:tc>
        <w:tc>
          <w:tcPr>
            <w:tcW w:w="5919" w:type="dxa"/>
          </w:tcPr>
          <w:p w:rsidR="008E2F8F" w:rsidRPr="00F21E09" w:rsidRDefault="00A5678C"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 xml:space="preserve">Обустройство территории </w:t>
            </w:r>
          </w:p>
        </w:tc>
      </w:tr>
      <w:tr w:rsidR="008E2F8F" w:rsidRPr="00F21E09" w:rsidTr="008E2F8F">
        <w:tc>
          <w:tcPr>
            <w:tcW w:w="817" w:type="dxa"/>
          </w:tcPr>
          <w:p w:rsidR="008E2F8F" w:rsidRPr="00F21E09" w:rsidRDefault="00586005"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2</w:t>
            </w:r>
          </w:p>
        </w:tc>
        <w:tc>
          <w:tcPr>
            <w:tcW w:w="2835" w:type="dxa"/>
          </w:tcPr>
          <w:p w:rsidR="008E2F8F" w:rsidRPr="00F21E09" w:rsidRDefault="00A5678C"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Путь (пути) движения внутри здания (в т.ч. путь эвакуации)</w:t>
            </w:r>
          </w:p>
        </w:tc>
        <w:tc>
          <w:tcPr>
            <w:tcW w:w="5919" w:type="dxa"/>
          </w:tcPr>
          <w:p w:rsidR="008E2F8F" w:rsidRPr="00F21E09" w:rsidRDefault="00A5678C"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Обеспечение функционирования систем информации на объекте. Обустройство доступности основных функциональных зон, недоступных для отдельных категорий инвалидов</w:t>
            </w:r>
          </w:p>
        </w:tc>
      </w:tr>
      <w:tr w:rsidR="008E2F8F" w:rsidRPr="00F21E09" w:rsidTr="008E2F8F">
        <w:tc>
          <w:tcPr>
            <w:tcW w:w="817" w:type="dxa"/>
          </w:tcPr>
          <w:p w:rsidR="008E2F8F" w:rsidRPr="00F21E09" w:rsidRDefault="00586005"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3</w:t>
            </w:r>
          </w:p>
        </w:tc>
        <w:tc>
          <w:tcPr>
            <w:tcW w:w="2835" w:type="dxa"/>
          </w:tcPr>
          <w:p w:rsidR="008E2F8F" w:rsidRPr="00F21E09" w:rsidRDefault="00A5678C"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 xml:space="preserve">Зона </w:t>
            </w:r>
            <w:r w:rsidR="00586005" w:rsidRPr="00F21E09">
              <w:rPr>
                <w:rFonts w:ascii="Times New Roman" w:eastAsia="Times New Roman" w:hAnsi="Times New Roman"/>
                <w:lang w:eastAsia="ru-RU"/>
              </w:rPr>
              <w:t>целевого назначения здания (целевого посещения объекта)</w:t>
            </w:r>
          </w:p>
        </w:tc>
        <w:tc>
          <w:tcPr>
            <w:tcW w:w="5919" w:type="dxa"/>
          </w:tcPr>
          <w:p w:rsidR="008E2F8F" w:rsidRPr="00F21E09" w:rsidRDefault="00586005"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 xml:space="preserve">Проведение мероприятий по техническому обустройству в связи с архитектурно – планировочными особенностями здания может быть выполнено лишь в порядке капитального ремонта или реконструкции </w:t>
            </w:r>
          </w:p>
        </w:tc>
      </w:tr>
      <w:tr w:rsidR="008E2F8F" w:rsidRPr="00F21E09" w:rsidTr="008E2F8F">
        <w:tc>
          <w:tcPr>
            <w:tcW w:w="817" w:type="dxa"/>
          </w:tcPr>
          <w:p w:rsidR="008E2F8F" w:rsidRPr="00F21E09" w:rsidRDefault="00586005"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4</w:t>
            </w:r>
          </w:p>
        </w:tc>
        <w:tc>
          <w:tcPr>
            <w:tcW w:w="2835" w:type="dxa"/>
          </w:tcPr>
          <w:p w:rsidR="008E2F8F" w:rsidRPr="00F21E09" w:rsidRDefault="00586005"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Санитарно-гигиенические помещения</w:t>
            </w:r>
          </w:p>
        </w:tc>
        <w:tc>
          <w:tcPr>
            <w:tcW w:w="5919" w:type="dxa"/>
          </w:tcPr>
          <w:p w:rsidR="008E2F8F" w:rsidRPr="00F21E09" w:rsidRDefault="00586005"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Обустройство санитарно – гигиенических помещений. Проведение мероприятий по техническому обустройству в связи с архитектурно – планировочными особенностями здания может быть выполнено лишь в порядке капитального ремонта или реконструкции</w:t>
            </w:r>
          </w:p>
        </w:tc>
      </w:tr>
      <w:tr w:rsidR="008E2F8F" w:rsidRPr="00F21E09" w:rsidTr="008E2F8F">
        <w:tc>
          <w:tcPr>
            <w:tcW w:w="817" w:type="dxa"/>
          </w:tcPr>
          <w:p w:rsidR="008E2F8F" w:rsidRPr="00F21E09" w:rsidRDefault="00586005"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5</w:t>
            </w:r>
          </w:p>
        </w:tc>
        <w:tc>
          <w:tcPr>
            <w:tcW w:w="2835" w:type="dxa"/>
          </w:tcPr>
          <w:p w:rsidR="008E2F8F" w:rsidRPr="00F21E09" w:rsidRDefault="00586005"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Система информации и связи (на всех зонах)</w:t>
            </w:r>
          </w:p>
        </w:tc>
        <w:tc>
          <w:tcPr>
            <w:tcW w:w="5919" w:type="dxa"/>
          </w:tcPr>
          <w:p w:rsidR="008E2F8F" w:rsidRPr="00F21E09" w:rsidRDefault="00586005"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Помощь со стороны сотрудников ОСИ для сопровождения к месту получения услуги; дооборудование компонентами системы информации и связи</w:t>
            </w:r>
          </w:p>
        </w:tc>
      </w:tr>
      <w:tr w:rsidR="008E2F8F" w:rsidRPr="00F21E09" w:rsidTr="008E2F8F">
        <w:tc>
          <w:tcPr>
            <w:tcW w:w="817" w:type="dxa"/>
          </w:tcPr>
          <w:p w:rsidR="008E2F8F" w:rsidRPr="00F21E09" w:rsidRDefault="00586005" w:rsidP="001D7910">
            <w:pPr>
              <w:spacing w:after="0" w:line="240" w:lineRule="auto"/>
              <w:jc w:val="center"/>
              <w:rPr>
                <w:rFonts w:ascii="Times New Roman" w:eastAsia="Times New Roman" w:hAnsi="Times New Roman"/>
                <w:b/>
                <w:lang w:eastAsia="ru-RU"/>
              </w:rPr>
            </w:pPr>
            <w:r w:rsidRPr="00F21E09">
              <w:rPr>
                <w:rFonts w:ascii="Times New Roman" w:eastAsia="Times New Roman" w:hAnsi="Times New Roman"/>
                <w:b/>
                <w:lang w:eastAsia="ru-RU"/>
              </w:rPr>
              <w:t>6</w:t>
            </w:r>
          </w:p>
        </w:tc>
        <w:tc>
          <w:tcPr>
            <w:tcW w:w="2835" w:type="dxa"/>
          </w:tcPr>
          <w:p w:rsidR="008E2F8F" w:rsidRPr="00F21E09" w:rsidRDefault="00586005"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Все зоны и участки</w:t>
            </w:r>
          </w:p>
        </w:tc>
        <w:tc>
          <w:tcPr>
            <w:tcW w:w="5919" w:type="dxa"/>
          </w:tcPr>
          <w:p w:rsidR="008E2F8F" w:rsidRPr="00F21E09" w:rsidRDefault="00586005" w:rsidP="00586005">
            <w:pPr>
              <w:spacing w:after="0" w:line="240" w:lineRule="auto"/>
              <w:jc w:val="both"/>
              <w:rPr>
                <w:rFonts w:ascii="Times New Roman" w:eastAsia="Times New Roman" w:hAnsi="Times New Roman"/>
                <w:lang w:eastAsia="ru-RU"/>
              </w:rPr>
            </w:pPr>
            <w:r w:rsidRPr="00F21E09">
              <w:rPr>
                <w:rFonts w:ascii="Times New Roman" w:eastAsia="Times New Roman" w:hAnsi="Times New Roman"/>
                <w:lang w:eastAsia="ru-RU"/>
              </w:rPr>
              <w:t>Проведение мероприятий по техническому обустройству; ремонт текущий, капитальный.</w:t>
            </w:r>
          </w:p>
        </w:tc>
      </w:tr>
    </w:tbl>
    <w:p w:rsidR="001D7910" w:rsidRPr="00F21E09" w:rsidRDefault="001D7910" w:rsidP="001D7910">
      <w:pPr>
        <w:shd w:val="clear" w:color="auto" w:fill="FFFFFF"/>
        <w:spacing w:after="0" w:line="240" w:lineRule="auto"/>
        <w:ind w:firstLine="709"/>
        <w:jc w:val="center"/>
        <w:rPr>
          <w:rFonts w:ascii="Times New Roman" w:eastAsia="Times New Roman" w:hAnsi="Times New Roman"/>
          <w:b/>
          <w:lang w:eastAsia="ru-RU"/>
        </w:rPr>
      </w:pPr>
    </w:p>
    <w:p w:rsidR="00243DE7" w:rsidRPr="00F21E09" w:rsidRDefault="00243DE7" w:rsidP="001D7910">
      <w:pPr>
        <w:shd w:val="clear" w:color="auto" w:fill="FFFFFF"/>
        <w:spacing w:after="0" w:line="240" w:lineRule="auto"/>
        <w:ind w:firstLine="709"/>
        <w:jc w:val="center"/>
        <w:rPr>
          <w:rFonts w:ascii="Times New Roman" w:eastAsia="Times New Roman" w:hAnsi="Times New Roman"/>
          <w:b/>
          <w:lang w:eastAsia="ru-RU"/>
        </w:rPr>
      </w:pPr>
    </w:p>
    <w:p w:rsidR="00641129" w:rsidRPr="00F21E09" w:rsidRDefault="005B5748" w:rsidP="00641129">
      <w:pPr>
        <w:shd w:val="clear" w:color="auto" w:fill="FFFFFF"/>
        <w:spacing w:after="0" w:line="240" w:lineRule="auto"/>
        <w:ind w:firstLine="709"/>
        <w:jc w:val="center"/>
        <w:rPr>
          <w:rFonts w:ascii="Times New Roman" w:eastAsia="Times New Roman" w:hAnsi="Times New Roman"/>
          <w:b/>
          <w:lang w:eastAsia="ru-RU"/>
        </w:rPr>
      </w:pPr>
      <w:r w:rsidRPr="00F21E09">
        <w:rPr>
          <w:rFonts w:ascii="Times New Roman" w:eastAsia="Times New Roman" w:hAnsi="Times New Roman"/>
          <w:b/>
          <w:lang w:eastAsia="ru-RU"/>
        </w:rPr>
        <w:t>7</w:t>
      </w:r>
      <w:r w:rsidR="00641129" w:rsidRPr="00F21E09">
        <w:rPr>
          <w:rFonts w:ascii="Times New Roman" w:eastAsia="Times New Roman" w:hAnsi="Times New Roman"/>
          <w:b/>
          <w:lang w:eastAsia="ru-RU"/>
        </w:rPr>
        <w:t>.</w:t>
      </w:r>
      <w:r w:rsidR="004633FF" w:rsidRPr="00F21E09">
        <w:rPr>
          <w:rFonts w:ascii="Times New Roman" w:eastAsia="Times New Roman" w:hAnsi="Times New Roman"/>
          <w:b/>
          <w:lang w:eastAsia="ru-RU"/>
        </w:rPr>
        <w:t xml:space="preserve"> </w:t>
      </w:r>
      <w:r w:rsidR="00641129" w:rsidRPr="00F21E09">
        <w:rPr>
          <w:rFonts w:ascii="Times New Roman" w:eastAsia="Times New Roman" w:hAnsi="Times New Roman"/>
          <w:b/>
          <w:lang w:eastAsia="ru-RU"/>
        </w:rPr>
        <w:t>Этика общения с</w:t>
      </w:r>
      <w:r w:rsidR="002D58DF" w:rsidRPr="00F21E09">
        <w:rPr>
          <w:rFonts w:ascii="Times New Roman" w:eastAsia="Times New Roman" w:hAnsi="Times New Roman"/>
          <w:b/>
          <w:lang w:eastAsia="ru-RU"/>
        </w:rPr>
        <w:t xml:space="preserve"> инвалидами</w:t>
      </w:r>
    </w:p>
    <w:p w:rsidR="006009B3" w:rsidRPr="00F21E09" w:rsidRDefault="006009B3" w:rsidP="00641129">
      <w:pPr>
        <w:shd w:val="clear" w:color="auto" w:fill="FFFFFF"/>
        <w:spacing w:after="0" w:line="240" w:lineRule="auto"/>
        <w:ind w:firstLine="709"/>
        <w:jc w:val="center"/>
        <w:rPr>
          <w:rFonts w:ascii="Times New Roman" w:eastAsia="Times New Roman" w:hAnsi="Times New Roman"/>
          <w:b/>
          <w:lang w:eastAsia="ru-RU"/>
        </w:rPr>
      </w:pPr>
    </w:p>
    <w:p w:rsidR="00586005" w:rsidRPr="00F21E09" w:rsidRDefault="0000442D" w:rsidP="00641129">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 xml:space="preserve">Сотрудники Образовательного учреждения при общении с инвалидами руководствуются Правилами этикета, утвержденными приказом директора Образовательного учреждения  № 8/2-о от 15.02.2016. </w:t>
      </w:r>
    </w:p>
    <w:p w:rsidR="005D223A" w:rsidRPr="00F21E09" w:rsidRDefault="005D223A" w:rsidP="00641129">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   </w:t>
      </w:r>
      <w:r w:rsidRPr="00F21E09">
        <w:rPr>
          <w:rFonts w:ascii="Times New Roman" w:eastAsia="Times New Roman" w:hAnsi="Times New Roman"/>
          <w:b/>
          <w:bCs/>
          <w:lang w:eastAsia="ru-RU"/>
        </w:rPr>
        <w:t>    </w:t>
      </w:r>
    </w:p>
    <w:p w:rsidR="005D223A" w:rsidRPr="00F21E09" w:rsidRDefault="005D223A" w:rsidP="00641129">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bCs/>
          <w:lang w:eastAsia="ru-RU"/>
        </w:rPr>
        <w:t>Развитие коммуникативных умений складывается из следующих основных навыков:</w:t>
      </w:r>
    </w:p>
    <w:p w:rsidR="005D223A" w:rsidRPr="00F21E09" w:rsidRDefault="005D223A" w:rsidP="00641129">
      <w:pPr>
        <w:pStyle w:val="a3"/>
        <w:numPr>
          <w:ilvl w:val="0"/>
          <w:numId w:val="1"/>
        </w:numPr>
        <w:shd w:val="clear" w:color="auto" w:fill="FFFFFF"/>
        <w:spacing w:after="0" w:line="240" w:lineRule="auto"/>
        <w:ind w:left="0" w:firstLine="709"/>
        <w:jc w:val="both"/>
        <w:rPr>
          <w:rFonts w:ascii="Times New Roman" w:hAnsi="Times New Roman"/>
          <w:lang w:eastAsia="ru-RU"/>
        </w:rPr>
      </w:pPr>
      <w:r w:rsidRPr="00F21E09">
        <w:rPr>
          <w:rFonts w:ascii="Times New Roman" w:hAnsi="Times New Roman"/>
          <w:lang w:eastAsia="ru-RU"/>
        </w:rPr>
        <w:t>избегать конфликтных ситуаций;</w:t>
      </w:r>
    </w:p>
    <w:p w:rsidR="005D223A" w:rsidRPr="00F21E09" w:rsidRDefault="005D223A" w:rsidP="00641129">
      <w:pPr>
        <w:pStyle w:val="a3"/>
        <w:numPr>
          <w:ilvl w:val="0"/>
          <w:numId w:val="1"/>
        </w:numPr>
        <w:shd w:val="clear" w:color="auto" w:fill="FFFFFF"/>
        <w:spacing w:after="0" w:line="240" w:lineRule="auto"/>
        <w:ind w:left="0" w:firstLine="709"/>
        <w:jc w:val="both"/>
        <w:rPr>
          <w:rFonts w:ascii="Times New Roman" w:hAnsi="Times New Roman"/>
          <w:lang w:eastAsia="ru-RU"/>
        </w:rPr>
      </w:pPr>
      <w:r w:rsidRPr="00F21E09">
        <w:rPr>
          <w:rFonts w:ascii="Times New Roman" w:hAnsi="Times New Roman"/>
          <w:lang w:eastAsia="ru-RU"/>
        </w:rPr>
        <w:lastRenderedPageBreak/>
        <w:t>внимательно слушать инвалида и слышать его;</w:t>
      </w:r>
    </w:p>
    <w:p w:rsidR="005D223A" w:rsidRPr="00F21E09" w:rsidRDefault="005D223A" w:rsidP="00641129">
      <w:pPr>
        <w:pStyle w:val="a3"/>
        <w:numPr>
          <w:ilvl w:val="0"/>
          <w:numId w:val="1"/>
        </w:numPr>
        <w:shd w:val="clear" w:color="auto" w:fill="FFFFFF"/>
        <w:spacing w:after="0" w:line="240" w:lineRule="auto"/>
        <w:ind w:left="0" w:firstLine="709"/>
        <w:jc w:val="both"/>
        <w:rPr>
          <w:rFonts w:ascii="Times New Roman" w:hAnsi="Times New Roman"/>
          <w:lang w:eastAsia="ru-RU"/>
        </w:rPr>
      </w:pPr>
      <w:r w:rsidRPr="00F21E09">
        <w:rPr>
          <w:rFonts w:ascii="Times New Roman" w:hAnsi="Times New Roman"/>
          <w:lang w:eastAsia="ru-RU"/>
        </w:rPr>
        <w:t>регулировать собственные эмоции, возникающие в процессе взаимодействия;</w:t>
      </w:r>
    </w:p>
    <w:p w:rsidR="005D223A" w:rsidRPr="00F21E09" w:rsidRDefault="005D223A" w:rsidP="00641129">
      <w:pPr>
        <w:pStyle w:val="a3"/>
        <w:numPr>
          <w:ilvl w:val="0"/>
          <w:numId w:val="1"/>
        </w:numPr>
        <w:shd w:val="clear" w:color="auto" w:fill="FFFFFF"/>
        <w:spacing w:after="0" w:line="240" w:lineRule="auto"/>
        <w:ind w:left="0" w:firstLine="709"/>
        <w:jc w:val="both"/>
        <w:rPr>
          <w:rFonts w:ascii="Times New Roman" w:hAnsi="Times New Roman"/>
          <w:lang w:eastAsia="ru-RU"/>
        </w:rPr>
      </w:pPr>
      <w:r w:rsidRPr="00F21E09">
        <w:rPr>
          <w:rFonts w:ascii="Times New Roman" w:hAnsi="Times New Roman"/>
          <w:lang w:eastAsia="ru-RU"/>
        </w:rPr>
        <w:t>обеспечивать высокую культуру и этику взаимоотношений;</w:t>
      </w:r>
    </w:p>
    <w:p w:rsidR="005D223A" w:rsidRPr="00F21E09" w:rsidRDefault="005D223A" w:rsidP="00641129">
      <w:pPr>
        <w:pStyle w:val="a3"/>
        <w:numPr>
          <w:ilvl w:val="0"/>
          <w:numId w:val="1"/>
        </w:numPr>
        <w:shd w:val="clear" w:color="auto" w:fill="FFFFFF"/>
        <w:spacing w:after="0" w:line="240" w:lineRule="auto"/>
        <w:ind w:left="0" w:firstLine="709"/>
        <w:jc w:val="both"/>
        <w:rPr>
          <w:rFonts w:ascii="Times New Roman" w:hAnsi="Times New Roman"/>
          <w:lang w:eastAsia="ru-RU"/>
        </w:rPr>
      </w:pPr>
      <w:r w:rsidRPr="00F21E09">
        <w:rPr>
          <w:rFonts w:ascii="Times New Roman" w:hAnsi="Times New Roman"/>
          <w:lang w:eastAsia="ru-RU"/>
        </w:rPr>
        <w:t>цивилизовано противостоять манипулированию.</w:t>
      </w:r>
    </w:p>
    <w:p w:rsidR="004633FF" w:rsidRPr="00F21E09" w:rsidRDefault="004633FF" w:rsidP="004633FF">
      <w:pPr>
        <w:shd w:val="clear" w:color="auto" w:fill="FFFFFF"/>
        <w:spacing w:after="0" w:line="240" w:lineRule="auto"/>
        <w:ind w:left="1287"/>
        <w:jc w:val="both"/>
        <w:rPr>
          <w:rFonts w:ascii="Times New Roman" w:eastAsia="Times New Roman" w:hAnsi="Times New Roman"/>
          <w:b/>
          <w:lang w:eastAsia="ru-RU"/>
        </w:rPr>
      </w:pPr>
    </w:p>
    <w:p w:rsidR="004633FF" w:rsidRPr="00F21E09" w:rsidRDefault="004633FF" w:rsidP="004633FF">
      <w:pPr>
        <w:shd w:val="clear" w:color="auto" w:fill="FFFFFF"/>
        <w:spacing w:after="0" w:line="240" w:lineRule="auto"/>
        <w:ind w:left="927"/>
        <w:jc w:val="center"/>
        <w:rPr>
          <w:rFonts w:ascii="Times New Roman" w:eastAsia="Times New Roman" w:hAnsi="Times New Roman"/>
          <w:b/>
          <w:lang w:eastAsia="ru-RU"/>
        </w:rPr>
      </w:pPr>
      <w:r w:rsidRPr="00F21E09">
        <w:rPr>
          <w:rFonts w:ascii="Times New Roman" w:eastAsia="Times New Roman" w:hAnsi="Times New Roman"/>
          <w:b/>
          <w:lang w:eastAsia="ru-RU"/>
        </w:rPr>
        <w:t>Декларация независимости инвалидов.</w:t>
      </w:r>
    </w:p>
    <w:p w:rsidR="00CF0E9A" w:rsidRPr="00F21E09" w:rsidRDefault="00CF0E9A" w:rsidP="004633FF">
      <w:pPr>
        <w:shd w:val="clear" w:color="auto" w:fill="FFFFFF"/>
        <w:spacing w:after="0" w:line="240" w:lineRule="auto"/>
        <w:ind w:left="927"/>
        <w:jc w:val="center"/>
        <w:rPr>
          <w:rFonts w:ascii="Times New Roman" w:eastAsia="Times New Roman" w:hAnsi="Times New Roman"/>
          <w:b/>
          <w:lang w:eastAsia="ru-RU"/>
        </w:rPr>
      </w:pP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рассматривайте мою инвалидность как проблему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надо меня опекать, я не так слаб, как кажется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рассматривайте меня как пациента, так как я просто ваш соотечественник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старайтесь изменить меня. У вас нет на это права.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пытайтесь руководить мною. Я имею право на собственную жизнь, как любая личность.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учите меня быть покорным, смиренным и вежливым. Не делайте мне одолжения.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Поддержите меня, чтобы я мог по мере сил внести свой вклад в общество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Помогите мне познать то, что я хочу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Будьте тем, кто заботится, не жалея времени, и кто борется в попытке сделать лучше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Будьте со мной, даже когда мы боремся друг с другом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помогайте мне тогда, когда я в этом не нуждаюсь, если это даже доставляет вам удовольствие.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Не восхищайтесь мною. Желание жить полноценной жизнью не заслуживает восхищения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Узнайте меня получше. Мы можем стать друзьями. </w:t>
      </w:r>
    </w:p>
    <w:p w:rsidR="00CF0E9A"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 xml:space="preserve">Будьте союзниками в борьбе против тех, кто пользуется мною для собственного удовлетворения. </w:t>
      </w:r>
    </w:p>
    <w:p w:rsidR="004633FF" w:rsidRPr="00F21E09" w:rsidRDefault="00CF0E9A" w:rsidP="00CF0E9A">
      <w:pPr>
        <w:shd w:val="clear" w:color="auto" w:fill="FFFFFF"/>
        <w:spacing w:after="0" w:line="240" w:lineRule="auto"/>
        <w:ind w:firstLine="709"/>
        <w:jc w:val="both"/>
        <w:rPr>
          <w:rFonts w:ascii="Times New Roman" w:eastAsia="Times New Roman" w:hAnsi="Times New Roman"/>
          <w:lang w:eastAsia="ru-RU"/>
        </w:rPr>
      </w:pPr>
      <w:r w:rsidRPr="00F21E09">
        <w:rPr>
          <w:rFonts w:ascii="Times New Roman" w:eastAsia="Times New Roman" w:hAnsi="Times New Roman"/>
          <w:lang w:eastAsia="ru-RU"/>
        </w:rPr>
        <w:t>•</w:t>
      </w:r>
      <w:r w:rsidRPr="00F21E09">
        <w:rPr>
          <w:rFonts w:ascii="Times New Roman" w:eastAsia="Times New Roman" w:hAnsi="Times New Roman"/>
          <w:lang w:eastAsia="ru-RU"/>
        </w:rPr>
        <w:tab/>
        <w:t>Давайте уважать друг друга. Ведь уважение предполагает равенство.</w:t>
      </w:r>
    </w:p>
    <w:p w:rsidR="00641129" w:rsidRPr="00F21E09" w:rsidRDefault="00641129" w:rsidP="00641129">
      <w:pPr>
        <w:pStyle w:val="a3"/>
        <w:shd w:val="clear" w:color="auto" w:fill="FFFFFF"/>
        <w:spacing w:after="0" w:line="240" w:lineRule="auto"/>
        <w:ind w:left="709"/>
        <w:jc w:val="both"/>
        <w:rPr>
          <w:rFonts w:ascii="Times New Roman" w:hAnsi="Times New Roman"/>
          <w:lang w:eastAsia="ru-RU"/>
        </w:rPr>
      </w:pPr>
    </w:p>
    <w:p w:rsidR="00641129" w:rsidRPr="00F21E09" w:rsidRDefault="00641129" w:rsidP="00641129">
      <w:pPr>
        <w:spacing w:after="0" w:line="240" w:lineRule="auto"/>
        <w:ind w:firstLine="709"/>
        <w:jc w:val="center"/>
        <w:rPr>
          <w:rFonts w:ascii="Times New Roman" w:hAnsi="Times New Roman"/>
        </w:rPr>
      </w:pPr>
      <w:r w:rsidRPr="00F21E09">
        <w:rPr>
          <w:rFonts w:ascii="Times New Roman" w:hAnsi="Times New Roman"/>
          <w:b/>
        </w:rPr>
        <w:t>Общие п</w:t>
      </w:r>
      <w:r w:rsidR="005D223A" w:rsidRPr="00F21E09">
        <w:rPr>
          <w:rFonts w:ascii="Times New Roman" w:hAnsi="Times New Roman"/>
          <w:b/>
        </w:rPr>
        <w:t>равила этикета при общении с инвалидами</w:t>
      </w:r>
      <w:r w:rsidRPr="00F21E09">
        <w:rPr>
          <w:rFonts w:ascii="Times New Roman" w:hAnsi="Times New Roman"/>
        </w:rPr>
        <w:t>.</w:t>
      </w:r>
    </w:p>
    <w:p w:rsidR="00641129" w:rsidRPr="00F21E09" w:rsidRDefault="00641129" w:rsidP="00641129">
      <w:pPr>
        <w:spacing w:after="0" w:line="240" w:lineRule="auto"/>
        <w:ind w:firstLine="709"/>
        <w:jc w:val="center"/>
        <w:rPr>
          <w:rFonts w:ascii="Times New Roman" w:hAnsi="Times New Roman"/>
        </w:rPr>
      </w:pPr>
    </w:p>
    <w:p w:rsidR="005D223A" w:rsidRPr="00F21E09" w:rsidRDefault="00641129" w:rsidP="00641129">
      <w:pPr>
        <w:spacing w:after="0" w:line="240" w:lineRule="auto"/>
        <w:ind w:firstLine="709"/>
        <w:jc w:val="both"/>
        <w:rPr>
          <w:rFonts w:ascii="Times New Roman" w:hAnsi="Times New Roman"/>
        </w:rPr>
      </w:pPr>
      <w:r w:rsidRPr="00F21E09">
        <w:rPr>
          <w:rFonts w:ascii="Times New Roman" w:hAnsi="Times New Roman"/>
        </w:rPr>
        <w:t>В</w:t>
      </w:r>
      <w:r w:rsidR="005D223A" w:rsidRPr="00F21E09">
        <w:rPr>
          <w:rFonts w:ascii="Times New Roman" w:hAnsi="Times New Roman"/>
        </w:rPr>
        <w:t xml:space="preserve"> зав</w:t>
      </w:r>
      <w:r w:rsidRPr="00F21E09">
        <w:rPr>
          <w:rFonts w:ascii="Times New Roman" w:hAnsi="Times New Roman"/>
        </w:rPr>
        <w:t>исимости от конкретной ситуации существуют общие правила этикета при общении с инвалидами:</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i/>
        </w:rPr>
        <w:t>1.Обращение к человеку</w:t>
      </w:r>
      <w:r w:rsidRPr="00F21E09">
        <w:rPr>
          <w:rFonts w:ascii="Times New Roman" w:hAnsi="Times New Roman"/>
        </w:rPr>
        <w:t>: 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i/>
        </w:rPr>
        <w:t>2. Пожатие руки:</w:t>
      </w:r>
      <w:r w:rsidRPr="00F21E09">
        <w:rPr>
          <w:rFonts w:ascii="Times New Roman" w:hAnsi="Times New Roman"/>
        </w:rPr>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i/>
        </w:rPr>
        <w:t xml:space="preserve"> 3.Называйте себя и других:</w:t>
      </w:r>
      <w:r w:rsidRPr="00F21E09">
        <w:rPr>
          <w:rFonts w:ascii="Times New Roman" w:hAnsi="Times New Roman"/>
        </w:rPr>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i/>
        </w:rPr>
        <w:t>4.Предложение помощи:</w:t>
      </w:r>
      <w:r w:rsidRPr="00F21E09">
        <w:rPr>
          <w:rFonts w:ascii="Times New Roman" w:hAnsi="Times New Roman"/>
        </w:rPr>
        <w:t xml:space="preserve"> если вы предлагаете помощь, ждите, пока ее примут, а затем спрашивайте, что и как делать.</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rPr>
        <w:t>5.</w:t>
      </w:r>
      <w:r w:rsidRPr="00F21E09">
        <w:rPr>
          <w:rFonts w:ascii="Times New Roman" w:hAnsi="Times New Roman"/>
          <w:i/>
        </w:rPr>
        <w:t>Адекватность и вежливость:</w:t>
      </w:r>
      <w:r w:rsidRPr="00F21E09">
        <w:rPr>
          <w:rFonts w:ascii="Times New Roman" w:hAnsi="Times New Roman"/>
        </w:rPr>
        <w:t xml:space="preserve"> обращайтесь с взрослыми инвалидами как с взрослыми. Обращайтесь к ним по имени и на ты, только если вы хорошо знакомы.</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rPr>
        <w:t xml:space="preserve">6. </w:t>
      </w:r>
      <w:r w:rsidRPr="00F21E09">
        <w:rPr>
          <w:rFonts w:ascii="Times New Roman" w:hAnsi="Times New Roman"/>
          <w:i/>
        </w:rPr>
        <w:t>Не опирайтесь на кресло-коляску:</w:t>
      </w:r>
      <w:r w:rsidRPr="00F21E09">
        <w:rPr>
          <w:rFonts w:ascii="Times New Roman" w:hAnsi="Times New Roman"/>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i/>
        </w:rPr>
        <w:t>7. Внимательность и терпеливость</w:t>
      </w:r>
      <w:r w:rsidRPr="00F21E09">
        <w:rPr>
          <w:rFonts w:ascii="Times New Roman" w:hAnsi="Times New Roman"/>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i/>
        </w:rPr>
        <w:t>8.Расположение для беседы:</w:t>
      </w:r>
      <w:r w:rsidRPr="00F21E09">
        <w:rPr>
          <w:rFonts w:ascii="Times New Roman" w:hAnsi="Times New Roman"/>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i/>
        </w:rPr>
        <w:t>9.Привлечение внимания человека:</w:t>
      </w:r>
      <w:r w:rsidRPr="00F21E09">
        <w:rPr>
          <w:rFonts w:ascii="Times New Roman" w:hAnsi="Times New Roman"/>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rPr>
        <w:lastRenderedPageBreak/>
        <w:t xml:space="preserve">10. </w:t>
      </w:r>
      <w:r w:rsidRPr="00F21E09">
        <w:rPr>
          <w:rFonts w:ascii="Times New Roman" w:hAnsi="Times New Roman"/>
          <w:i/>
        </w:rPr>
        <w:t>Не смущайтесь</w:t>
      </w:r>
      <w:r w:rsidRPr="00F21E09">
        <w:rPr>
          <w:rFonts w:ascii="Times New Roman" w:hAnsi="Times New Roman"/>
        </w:rPr>
        <w:t>, если случайно допустили оплошность, сказав "Увидимся" или "Вы слышали об этом...?" тому, кто не может видеть или слышать.</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rPr>
        <w:t>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641129" w:rsidRPr="00F21E09" w:rsidRDefault="00641129" w:rsidP="00641129">
      <w:pPr>
        <w:spacing w:after="0" w:line="240" w:lineRule="auto"/>
        <w:ind w:firstLine="709"/>
        <w:jc w:val="both"/>
        <w:rPr>
          <w:rFonts w:ascii="Times New Roman" w:hAnsi="Times New Roman"/>
          <w:b/>
        </w:rPr>
      </w:pPr>
    </w:p>
    <w:p w:rsidR="005D223A" w:rsidRPr="00F21E09" w:rsidRDefault="005D223A" w:rsidP="00641129">
      <w:pPr>
        <w:spacing w:after="0" w:line="240" w:lineRule="auto"/>
        <w:ind w:firstLine="709"/>
        <w:jc w:val="both"/>
        <w:rPr>
          <w:rFonts w:ascii="Times New Roman" w:hAnsi="Times New Roman"/>
          <w:b/>
        </w:rPr>
      </w:pPr>
      <w:r w:rsidRPr="00F21E09">
        <w:rPr>
          <w:rFonts w:ascii="Times New Roman" w:hAnsi="Times New Roman"/>
          <w:b/>
        </w:rPr>
        <w:t>Правила этикета при общении с инвалидами, испытывающими трудности при передвижении:</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Если ваше предложение о помощи принято, спросите, что нужно делать, и четко следуйте инструкциям.</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Не надо хлопать человека, находящегося в инвалидной коляске, по спине или по плечу.</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Если существуют архитектурные барьеры, предупредите о них, чтобы человек имел возможность принимать решения заранее.</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Помните, что, как правило, у людей, имеющих трудности при передвижении, нет проблем со зрением, слухом и пониманием.</w:t>
      </w:r>
    </w:p>
    <w:p w:rsidR="005D223A" w:rsidRPr="00F21E09" w:rsidRDefault="005D223A" w:rsidP="00641129">
      <w:pPr>
        <w:pStyle w:val="a3"/>
        <w:numPr>
          <w:ilvl w:val="0"/>
          <w:numId w:val="2"/>
        </w:numPr>
        <w:spacing w:after="0" w:line="240" w:lineRule="auto"/>
        <w:ind w:left="0" w:firstLine="709"/>
        <w:jc w:val="both"/>
        <w:rPr>
          <w:rFonts w:ascii="Times New Roman" w:hAnsi="Times New Roman"/>
        </w:rPr>
      </w:pPr>
      <w:r w:rsidRPr="00F21E09">
        <w:rPr>
          <w:rFonts w:ascii="Times New Roman" w:hAnsi="Times New Roman"/>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641129" w:rsidRPr="00F21E09" w:rsidRDefault="00641129" w:rsidP="00641129">
      <w:pPr>
        <w:spacing w:after="0" w:line="240" w:lineRule="auto"/>
        <w:ind w:firstLine="709"/>
        <w:jc w:val="both"/>
        <w:rPr>
          <w:rFonts w:ascii="Times New Roman" w:hAnsi="Times New Roman"/>
          <w:b/>
        </w:rPr>
      </w:pPr>
    </w:p>
    <w:p w:rsidR="005D223A" w:rsidRPr="00F21E09" w:rsidRDefault="005D223A" w:rsidP="00641129">
      <w:pPr>
        <w:spacing w:after="0" w:line="240" w:lineRule="auto"/>
        <w:ind w:firstLine="709"/>
        <w:jc w:val="both"/>
        <w:rPr>
          <w:rFonts w:ascii="Times New Roman" w:hAnsi="Times New Roman"/>
          <w:b/>
        </w:rPr>
      </w:pPr>
      <w:r w:rsidRPr="00F21E09">
        <w:rPr>
          <w:rFonts w:ascii="Times New Roman" w:hAnsi="Times New Roman"/>
          <w:b/>
        </w:rPr>
        <w:t>Правила этикета при общении с инвалидами, имеющими нарушение зрение или незрячими:</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Опишите кратко, где вы находитесь. Предупреждайте о препятствиях: ступенях, лужах, ямах, низких притолоках, трубах и т.п.</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Используйте, если это уместно, фразы, характеризующие звук, запах, расстояние. Делитесь увиденным.</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Обращайтесь с собаками-поводырями не так, как с обычными домашними животными. Не командуйте, не трогайте и не играйте с собакой-поводырем.</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Всегда обращайтесь непосредственно к человеку, даже если он вас не видит, а не к его зрячему компаньону.</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Всегда называйте себя и представляйте других собеседников, а также остальных присутствующих. Если вы хотите пожать руку, скажите об этом.</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Когда вы общаетесь с группой незрячих людей, не забывайте каждый раз называть того, к кому вы обращаетесь.</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Не заставляйте вашего собеседника вещать в пустоту: если вы перемещаетесь, предупредите его.</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lastRenderedPageBreak/>
        <w:t>Вполне нормально употреблять слово «смотреть». Для незрячего человека это означает «видеть руками», осязать.</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5D223A" w:rsidRPr="00F21E09" w:rsidRDefault="005D223A" w:rsidP="00641129">
      <w:pPr>
        <w:pStyle w:val="a3"/>
        <w:numPr>
          <w:ilvl w:val="0"/>
          <w:numId w:val="3"/>
        </w:numPr>
        <w:spacing w:after="0" w:line="240" w:lineRule="auto"/>
        <w:ind w:left="0" w:firstLine="709"/>
        <w:jc w:val="both"/>
        <w:rPr>
          <w:rFonts w:ascii="Times New Roman" w:hAnsi="Times New Roman"/>
        </w:rPr>
      </w:pPr>
      <w:r w:rsidRPr="00F21E09">
        <w:rPr>
          <w:rFonts w:ascii="Times New Roman" w:hAnsi="Times New Roman"/>
        </w:rPr>
        <w:t>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641129" w:rsidRPr="00F21E09" w:rsidRDefault="00641129" w:rsidP="00641129">
      <w:pPr>
        <w:spacing w:after="0" w:line="240" w:lineRule="auto"/>
        <w:ind w:firstLine="709"/>
        <w:jc w:val="both"/>
        <w:rPr>
          <w:rFonts w:ascii="Times New Roman" w:hAnsi="Times New Roman"/>
          <w:b/>
        </w:rPr>
      </w:pPr>
    </w:p>
    <w:p w:rsidR="005D223A" w:rsidRPr="00F21E09" w:rsidRDefault="005D223A" w:rsidP="00641129">
      <w:pPr>
        <w:spacing w:after="0" w:line="240" w:lineRule="auto"/>
        <w:ind w:firstLine="709"/>
        <w:jc w:val="both"/>
        <w:rPr>
          <w:rFonts w:ascii="Times New Roman" w:hAnsi="Times New Roman"/>
          <w:b/>
        </w:rPr>
      </w:pPr>
      <w:r w:rsidRPr="00F21E09">
        <w:rPr>
          <w:rFonts w:ascii="Times New Roman" w:hAnsi="Times New Roman"/>
          <w:b/>
        </w:rPr>
        <w:t>Правила этикета при общении с инвалидами, имеющими  нарушение слуха:</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Говорите ясно и ровно. Не нужно излишне подчеркивать что-то. Кричать, особенно в ухо, тоже не надо.</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Если вас просят повторить что-то, попробуйте перефразировать свое предложение. Используйте жесты.</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Убедитесь, что вас поняли. Не стесняйтесь спросить, понял ли вас собеседник.</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Если существуют трудности при устном общении, спросите, не будет ли проще переписываться.</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Нужно смотреть в лицо собеседнику и говорить ясно и медленно, использовать простые фразы и избегать несущественных слов.</w:t>
      </w:r>
    </w:p>
    <w:p w:rsidR="005D223A" w:rsidRPr="00F21E09" w:rsidRDefault="005D223A" w:rsidP="00641129">
      <w:pPr>
        <w:pStyle w:val="a3"/>
        <w:numPr>
          <w:ilvl w:val="0"/>
          <w:numId w:val="4"/>
        </w:numPr>
        <w:spacing w:after="0" w:line="240" w:lineRule="auto"/>
        <w:ind w:left="0" w:firstLine="709"/>
        <w:jc w:val="both"/>
        <w:rPr>
          <w:rFonts w:ascii="Times New Roman" w:hAnsi="Times New Roman"/>
        </w:rPr>
      </w:pPr>
      <w:r w:rsidRPr="00F21E09">
        <w:rPr>
          <w:rFonts w:ascii="Times New Roman" w:hAnsi="Times New Roman"/>
        </w:rPr>
        <w:t>Нужно использовать выражение лица, жесты, телодвижения, если хотите подчеркнуть или прояснить смысл сказанного.</w:t>
      </w:r>
    </w:p>
    <w:p w:rsidR="00641129" w:rsidRPr="00F21E09" w:rsidRDefault="00641129" w:rsidP="00641129">
      <w:pPr>
        <w:spacing w:after="0" w:line="240" w:lineRule="auto"/>
        <w:ind w:firstLine="709"/>
        <w:jc w:val="both"/>
        <w:rPr>
          <w:rFonts w:ascii="Times New Roman" w:hAnsi="Times New Roman"/>
          <w:b/>
        </w:rPr>
      </w:pPr>
    </w:p>
    <w:p w:rsidR="005D223A" w:rsidRPr="00F21E09" w:rsidRDefault="005D223A" w:rsidP="00641129">
      <w:pPr>
        <w:spacing w:after="0" w:line="240" w:lineRule="auto"/>
        <w:ind w:firstLine="709"/>
        <w:jc w:val="both"/>
        <w:rPr>
          <w:rFonts w:ascii="Times New Roman" w:hAnsi="Times New Roman"/>
          <w:b/>
        </w:rPr>
      </w:pPr>
      <w:r w:rsidRPr="00F21E09">
        <w:rPr>
          <w:rFonts w:ascii="Times New Roman" w:hAnsi="Times New Roman"/>
          <w:b/>
        </w:rPr>
        <w:t>Правила этикета при общении с инвалидами, имеющими  задержку в развитии и проблемы общения,  умственные нарушения:</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Используйте доступный язык, выражайтесь точно и по делу.</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Избегайте словесных штампов и образных выражений, если только вы не уверены в том, что ваш собеседник с ними знаком.</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Не говорите свысока. Не думайте, что вас не поймут.</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Исходите из того, что взрослый человек с задержкой в развитии имеет такой же опыт, как и любой другой взрослый человек.</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lastRenderedPageBreak/>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Обращайтесь непосредственно к человеку.</w:t>
      </w:r>
    </w:p>
    <w:p w:rsidR="005D223A" w:rsidRPr="00F21E09" w:rsidRDefault="005D223A" w:rsidP="00641129">
      <w:pPr>
        <w:pStyle w:val="a3"/>
        <w:numPr>
          <w:ilvl w:val="0"/>
          <w:numId w:val="5"/>
        </w:numPr>
        <w:spacing w:after="0" w:line="240" w:lineRule="auto"/>
        <w:ind w:left="0" w:firstLine="709"/>
        <w:jc w:val="both"/>
        <w:rPr>
          <w:rFonts w:ascii="Times New Roman" w:hAnsi="Times New Roman"/>
        </w:rPr>
      </w:pPr>
      <w:r w:rsidRPr="00F21E09">
        <w:rPr>
          <w:rFonts w:ascii="Times New Roman" w:hAnsi="Times New Roman"/>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641129" w:rsidRPr="00F21E09" w:rsidRDefault="00641129" w:rsidP="00641129">
      <w:pPr>
        <w:spacing w:after="0" w:line="240" w:lineRule="auto"/>
        <w:ind w:firstLine="709"/>
        <w:jc w:val="both"/>
        <w:rPr>
          <w:rFonts w:ascii="Times New Roman" w:hAnsi="Times New Roman"/>
          <w:b/>
        </w:rPr>
      </w:pPr>
    </w:p>
    <w:p w:rsidR="005D223A" w:rsidRPr="00F21E09" w:rsidRDefault="005D223A" w:rsidP="00641129">
      <w:pPr>
        <w:spacing w:after="0" w:line="240" w:lineRule="auto"/>
        <w:ind w:firstLine="709"/>
        <w:jc w:val="both"/>
        <w:rPr>
          <w:rFonts w:ascii="Times New Roman" w:hAnsi="Times New Roman"/>
          <w:b/>
        </w:rPr>
      </w:pPr>
      <w:r w:rsidRPr="00F21E09">
        <w:rPr>
          <w:rFonts w:ascii="Times New Roman" w:hAnsi="Times New Roman"/>
          <w:b/>
        </w:rPr>
        <w:t>Правила этикета пи общении с инвалидами, имеющими психические нарушения:</w:t>
      </w:r>
    </w:p>
    <w:p w:rsidR="005D223A" w:rsidRPr="00F21E09" w:rsidRDefault="005D223A" w:rsidP="00641129">
      <w:pPr>
        <w:spacing w:after="0" w:line="240" w:lineRule="auto"/>
        <w:ind w:firstLine="709"/>
        <w:jc w:val="both"/>
        <w:rPr>
          <w:rFonts w:ascii="Times New Roman" w:hAnsi="Times New Roman"/>
        </w:rPr>
      </w:pPr>
      <w:r w:rsidRPr="00F21E09">
        <w:rPr>
          <w:rFonts w:ascii="Times New Roman" w:hAnsi="Times New Roman"/>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5D223A" w:rsidRPr="00F21E09" w:rsidRDefault="005D223A" w:rsidP="00641129">
      <w:pPr>
        <w:pStyle w:val="a3"/>
        <w:numPr>
          <w:ilvl w:val="0"/>
          <w:numId w:val="6"/>
        </w:numPr>
        <w:tabs>
          <w:tab w:val="left" w:pos="709"/>
        </w:tabs>
        <w:spacing w:after="0" w:line="240" w:lineRule="auto"/>
        <w:ind w:left="0" w:firstLine="709"/>
        <w:jc w:val="both"/>
        <w:rPr>
          <w:rFonts w:ascii="Times New Roman" w:hAnsi="Times New Roman"/>
        </w:rPr>
      </w:pPr>
      <w:r w:rsidRPr="00F21E09">
        <w:rPr>
          <w:rFonts w:ascii="Times New Roman" w:hAnsi="Times New Roman"/>
        </w:rPr>
        <w:t>Не надо думать, что люди с психическими нарушениями обязательно нуждаются в дополнительной помощи и специальном обращении.</w:t>
      </w:r>
    </w:p>
    <w:p w:rsidR="005D223A" w:rsidRPr="00F21E09" w:rsidRDefault="005D223A" w:rsidP="00641129">
      <w:pPr>
        <w:pStyle w:val="a3"/>
        <w:numPr>
          <w:ilvl w:val="0"/>
          <w:numId w:val="6"/>
        </w:numPr>
        <w:tabs>
          <w:tab w:val="left" w:pos="709"/>
        </w:tabs>
        <w:spacing w:after="0" w:line="240" w:lineRule="auto"/>
        <w:ind w:left="0" w:firstLine="709"/>
        <w:jc w:val="both"/>
        <w:rPr>
          <w:rFonts w:ascii="Times New Roman" w:hAnsi="Times New Roman"/>
        </w:rPr>
      </w:pPr>
      <w:r w:rsidRPr="00F21E09">
        <w:rPr>
          <w:rFonts w:ascii="Times New Roman" w:hAnsi="Times New Roman"/>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5D223A" w:rsidRPr="00F21E09" w:rsidRDefault="005D223A" w:rsidP="00641129">
      <w:pPr>
        <w:pStyle w:val="a3"/>
        <w:numPr>
          <w:ilvl w:val="0"/>
          <w:numId w:val="6"/>
        </w:numPr>
        <w:tabs>
          <w:tab w:val="left" w:pos="709"/>
        </w:tabs>
        <w:spacing w:after="0" w:line="240" w:lineRule="auto"/>
        <w:ind w:left="0" w:firstLine="709"/>
        <w:jc w:val="both"/>
        <w:rPr>
          <w:rFonts w:ascii="Times New Roman" w:hAnsi="Times New Roman"/>
        </w:rPr>
      </w:pPr>
      <w:r w:rsidRPr="00F21E09">
        <w:rPr>
          <w:rFonts w:ascii="Times New Roman" w:hAnsi="Times New Roman"/>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5D223A" w:rsidRPr="00F21E09" w:rsidRDefault="005D223A" w:rsidP="00641129">
      <w:pPr>
        <w:pStyle w:val="a3"/>
        <w:numPr>
          <w:ilvl w:val="0"/>
          <w:numId w:val="6"/>
        </w:numPr>
        <w:tabs>
          <w:tab w:val="left" w:pos="709"/>
        </w:tabs>
        <w:spacing w:after="0" w:line="240" w:lineRule="auto"/>
        <w:ind w:left="0" w:firstLine="709"/>
        <w:jc w:val="both"/>
        <w:rPr>
          <w:rFonts w:ascii="Times New Roman" w:hAnsi="Times New Roman"/>
        </w:rPr>
      </w:pPr>
      <w:r w:rsidRPr="00F21E09">
        <w:rPr>
          <w:rFonts w:ascii="Times New Roman" w:hAnsi="Times New Roman"/>
        </w:rPr>
        <w:t>Неверно, что люди с психическими нарушениями имеют проблемы в понимании или ниже по уровню интеллекта, чем большинство людей.</w:t>
      </w:r>
    </w:p>
    <w:p w:rsidR="005D223A" w:rsidRPr="00F21E09" w:rsidRDefault="005D223A" w:rsidP="00641129">
      <w:pPr>
        <w:pStyle w:val="a3"/>
        <w:numPr>
          <w:ilvl w:val="0"/>
          <w:numId w:val="6"/>
        </w:numPr>
        <w:tabs>
          <w:tab w:val="left" w:pos="709"/>
        </w:tabs>
        <w:spacing w:after="0" w:line="240" w:lineRule="auto"/>
        <w:ind w:left="0" w:firstLine="709"/>
        <w:jc w:val="both"/>
        <w:rPr>
          <w:rFonts w:ascii="Times New Roman" w:hAnsi="Times New Roman"/>
        </w:rPr>
      </w:pPr>
      <w:r w:rsidRPr="00F21E09">
        <w:rPr>
          <w:rFonts w:ascii="Times New Roman" w:hAnsi="Times New Roman"/>
        </w:rPr>
        <w:t>Если человек, имеющий психические нарушения, расстроен, спросите его спокойно, что вы можете сделать, чтобы помочь ему.</w:t>
      </w:r>
    </w:p>
    <w:p w:rsidR="005D223A" w:rsidRPr="00F21E09" w:rsidRDefault="005D223A" w:rsidP="00641129">
      <w:pPr>
        <w:pStyle w:val="a3"/>
        <w:numPr>
          <w:ilvl w:val="0"/>
          <w:numId w:val="6"/>
        </w:numPr>
        <w:tabs>
          <w:tab w:val="left" w:pos="709"/>
        </w:tabs>
        <w:spacing w:after="0" w:line="240" w:lineRule="auto"/>
        <w:ind w:left="0" w:firstLine="709"/>
        <w:jc w:val="both"/>
        <w:rPr>
          <w:rFonts w:ascii="Times New Roman" w:hAnsi="Times New Roman"/>
        </w:rPr>
      </w:pPr>
      <w:r w:rsidRPr="00F21E09">
        <w:rPr>
          <w:rFonts w:ascii="Times New Roman" w:hAnsi="Times New Roman"/>
        </w:rPr>
        <w:t>Не говорите резко с человеком, имеющим психические нарушения, даже если у вас есть для этого основания.</w:t>
      </w:r>
    </w:p>
    <w:p w:rsidR="00641129" w:rsidRPr="00F21E09" w:rsidRDefault="00641129" w:rsidP="00641129">
      <w:pPr>
        <w:spacing w:after="0" w:line="240" w:lineRule="auto"/>
        <w:ind w:firstLine="709"/>
        <w:jc w:val="both"/>
        <w:rPr>
          <w:rFonts w:ascii="Times New Roman" w:hAnsi="Times New Roman"/>
          <w:b/>
        </w:rPr>
      </w:pPr>
    </w:p>
    <w:p w:rsidR="005D223A" w:rsidRPr="00F21E09" w:rsidRDefault="005D223A" w:rsidP="00641129">
      <w:pPr>
        <w:spacing w:after="0" w:line="240" w:lineRule="auto"/>
        <w:ind w:firstLine="709"/>
        <w:jc w:val="both"/>
        <w:rPr>
          <w:rFonts w:ascii="Times New Roman" w:hAnsi="Times New Roman"/>
          <w:b/>
        </w:rPr>
      </w:pPr>
      <w:r w:rsidRPr="00F21E09">
        <w:rPr>
          <w:rFonts w:ascii="Times New Roman" w:hAnsi="Times New Roman"/>
          <w:b/>
        </w:rPr>
        <w:t>Правила этикета при общении с инвалидом, испытывающим затруднения в речи:</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Не игнорируйте людей, которым трудно говорить, потому что понять их — в ваших интересах.</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Смотрите в лицо собеседнику, поддерживайте визуальный контакт. Отдайте этой беседе все ваше внимание.</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Не думайте, что затруднения в речи — показатель низкого уровня интеллекта человека.</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Старайтесь задавать вопросы, которые требуют коротких ответов или кивка.</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Не забывайте, что человеку с нарушенной речью тоже нужно высказаться. Не перебивайте его и не подавляйте. Не торопите говорящего.</w:t>
      </w:r>
    </w:p>
    <w:p w:rsidR="005D223A" w:rsidRPr="00F21E09" w:rsidRDefault="005D223A" w:rsidP="00641129">
      <w:pPr>
        <w:pStyle w:val="a3"/>
        <w:numPr>
          <w:ilvl w:val="0"/>
          <w:numId w:val="7"/>
        </w:numPr>
        <w:spacing w:after="0" w:line="240" w:lineRule="auto"/>
        <w:ind w:left="0" w:firstLine="709"/>
        <w:jc w:val="both"/>
        <w:rPr>
          <w:rFonts w:ascii="Times New Roman" w:hAnsi="Times New Roman"/>
        </w:rPr>
      </w:pPr>
      <w:r w:rsidRPr="00F21E09">
        <w:rPr>
          <w:rFonts w:ascii="Times New Roman" w:hAnsi="Times New Roman"/>
        </w:rPr>
        <w:t>Если у вас возникают проблемы в общении, спросите, не хочет ли ваш собеседник использовать другой способ — написать, напечатать.</w:t>
      </w:r>
    </w:p>
    <w:p w:rsidR="005D223A" w:rsidRPr="00F21E09" w:rsidRDefault="005D223A" w:rsidP="006009B3">
      <w:pPr>
        <w:spacing w:after="0" w:line="240" w:lineRule="auto"/>
        <w:ind w:firstLine="709"/>
        <w:jc w:val="both"/>
        <w:rPr>
          <w:rFonts w:ascii="Times New Roman" w:hAnsi="Times New Roman"/>
        </w:rPr>
      </w:pPr>
    </w:p>
    <w:p w:rsidR="00243DE7" w:rsidRPr="00F21E09" w:rsidRDefault="00243DE7" w:rsidP="006009B3">
      <w:pPr>
        <w:spacing w:after="0" w:line="240" w:lineRule="auto"/>
        <w:ind w:firstLine="709"/>
        <w:jc w:val="both"/>
        <w:rPr>
          <w:rFonts w:ascii="Times New Roman" w:hAnsi="Times New Roman"/>
        </w:rPr>
      </w:pPr>
    </w:p>
    <w:p w:rsidR="00905EA3" w:rsidRPr="00F21E09" w:rsidRDefault="005B5748" w:rsidP="006009B3">
      <w:pPr>
        <w:spacing w:after="0" w:line="240" w:lineRule="auto"/>
        <w:ind w:firstLine="709"/>
        <w:jc w:val="center"/>
        <w:rPr>
          <w:rFonts w:ascii="Times New Roman" w:hAnsi="Times New Roman"/>
          <w:b/>
        </w:rPr>
      </w:pPr>
      <w:r w:rsidRPr="00F21E09">
        <w:rPr>
          <w:rFonts w:ascii="Times New Roman" w:hAnsi="Times New Roman"/>
          <w:b/>
        </w:rPr>
        <w:t>8</w:t>
      </w:r>
      <w:r w:rsidR="006009B3" w:rsidRPr="00F21E09">
        <w:rPr>
          <w:rFonts w:ascii="Times New Roman" w:hAnsi="Times New Roman"/>
          <w:b/>
        </w:rPr>
        <w:t>. Общие подходы к обеспечению доступности для инвалидов объектов социальной инфраструктуры и услуг.</w:t>
      </w:r>
    </w:p>
    <w:p w:rsidR="006009B3" w:rsidRPr="00F21E09" w:rsidRDefault="006009B3" w:rsidP="006009B3">
      <w:pPr>
        <w:spacing w:after="0" w:line="240" w:lineRule="auto"/>
        <w:ind w:firstLine="709"/>
        <w:jc w:val="both"/>
        <w:rPr>
          <w:rFonts w:ascii="Times New Roman" w:hAnsi="Times New Roman"/>
        </w:rPr>
      </w:pPr>
    </w:p>
    <w:p w:rsidR="006009B3" w:rsidRPr="00F21E09" w:rsidRDefault="006009B3" w:rsidP="006009B3">
      <w:pPr>
        <w:spacing w:after="0" w:line="240" w:lineRule="auto"/>
        <w:ind w:firstLine="709"/>
        <w:jc w:val="both"/>
        <w:rPr>
          <w:rFonts w:ascii="Times New Roman" w:hAnsi="Times New Roman"/>
          <w:u w:val="single"/>
        </w:rPr>
      </w:pPr>
      <w:r w:rsidRPr="00F21E09">
        <w:rPr>
          <w:rFonts w:ascii="Times New Roman" w:hAnsi="Times New Roman"/>
          <w:u w:val="single"/>
        </w:rPr>
        <w:t>Общие условия доступности объектов:</w:t>
      </w:r>
    </w:p>
    <w:p w:rsidR="006009B3" w:rsidRPr="00F21E09" w:rsidRDefault="006009B3" w:rsidP="006009B3">
      <w:pPr>
        <w:numPr>
          <w:ilvl w:val="0"/>
          <w:numId w:val="12"/>
        </w:numPr>
        <w:spacing w:after="0" w:line="240" w:lineRule="auto"/>
        <w:ind w:left="0" w:firstLine="709"/>
        <w:jc w:val="both"/>
        <w:rPr>
          <w:rFonts w:ascii="Times New Roman" w:hAnsi="Times New Roman"/>
        </w:rPr>
      </w:pPr>
      <w:r w:rsidRPr="00F21E09">
        <w:rPr>
          <w:rFonts w:ascii="Times New Roman" w:hAnsi="Times New Roman"/>
        </w:rPr>
        <w:t>беспрепятственный вход в объекты и выход из них;</w:t>
      </w:r>
    </w:p>
    <w:p w:rsidR="006009B3" w:rsidRPr="00F21E09" w:rsidRDefault="006009B3" w:rsidP="008A1CF2">
      <w:pPr>
        <w:numPr>
          <w:ilvl w:val="0"/>
          <w:numId w:val="12"/>
        </w:numPr>
        <w:spacing w:after="0" w:line="240" w:lineRule="auto"/>
        <w:ind w:left="0" w:firstLine="709"/>
        <w:jc w:val="both"/>
        <w:rPr>
          <w:rFonts w:ascii="Times New Roman" w:hAnsi="Times New Roman"/>
        </w:rPr>
      </w:pPr>
      <w:r w:rsidRPr="00F21E09">
        <w:rPr>
          <w:rFonts w:ascii="Times New Roman" w:hAnsi="Times New Roman"/>
        </w:rPr>
        <w:t>самостоятельное передвижение по территории объекта в целях доступа к месту</w:t>
      </w:r>
      <w:r w:rsidR="008A1CF2" w:rsidRPr="00F21E09">
        <w:rPr>
          <w:rFonts w:ascii="Times New Roman" w:hAnsi="Times New Roman"/>
        </w:rPr>
        <w:t xml:space="preserve"> </w:t>
      </w:r>
      <w:r w:rsidRPr="00F21E09">
        <w:rPr>
          <w:rFonts w:ascii="Times New Roman" w:hAnsi="Times New Roman"/>
        </w:rPr>
        <w:t xml:space="preserve">предоставления услуги, в том числе с помощью работников объекта, предоставляющих услуги, </w:t>
      </w:r>
      <w:proofErr w:type="spellStart"/>
      <w:r w:rsidRPr="00F21E09">
        <w:rPr>
          <w:rFonts w:ascii="Times New Roman" w:hAnsi="Times New Roman"/>
        </w:rPr>
        <w:t>ассистивных</w:t>
      </w:r>
      <w:proofErr w:type="spellEnd"/>
      <w:r w:rsidRPr="00F21E09">
        <w:rPr>
          <w:rFonts w:ascii="Times New Roman" w:hAnsi="Times New Roman"/>
        </w:rPr>
        <w:t xml:space="preserve"> и вспомогательных технологий, а также сменного кресла-коляски;</w:t>
      </w:r>
    </w:p>
    <w:p w:rsidR="006009B3" w:rsidRPr="00F21E09" w:rsidRDefault="006009B3" w:rsidP="006009B3">
      <w:pPr>
        <w:numPr>
          <w:ilvl w:val="0"/>
          <w:numId w:val="12"/>
        </w:numPr>
        <w:spacing w:after="0" w:line="240" w:lineRule="auto"/>
        <w:ind w:left="0" w:firstLine="709"/>
        <w:jc w:val="both"/>
        <w:rPr>
          <w:rFonts w:ascii="Times New Roman" w:hAnsi="Times New Roman"/>
        </w:rPr>
      </w:pPr>
      <w:r w:rsidRPr="00F21E09">
        <w:rPr>
          <w:rFonts w:ascii="Times New Roman" w:hAnsi="Times New Roman"/>
        </w:rPr>
        <w:t>посадка в транспортное средство и высадка из него перед входом в объект, в том числе с использованием кресла-коляски и, при необходимости, с помощью работников объекта;</w:t>
      </w:r>
    </w:p>
    <w:p w:rsidR="006009B3" w:rsidRPr="00F21E09" w:rsidRDefault="006009B3" w:rsidP="006009B3">
      <w:pPr>
        <w:numPr>
          <w:ilvl w:val="0"/>
          <w:numId w:val="12"/>
        </w:numPr>
        <w:spacing w:after="0" w:line="240" w:lineRule="auto"/>
        <w:ind w:left="0" w:firstLine="709"/>
        <w:jc w:val="both"/>
        <w:rPr>
          <w:rFonts w:ascii="Times New Roman" w:hAnsi="Times New Roman"/>
        </w:rPr>
      </w:pPr>
      <w:r w:rsidRPr="00F21E09">
        <w:rPr>
          <w:rFonts w:ascii="Times New Roman" w:hAnsi="Times New Roman"/>
        </w:rPr>
        <w:t>сопровождение инвалидов, имеющих стойкое нарушение функции зрения и самостоятельного передвижения по территории объекта (с помощью работников объекта);</w:t>
      </w:r>
    </w:p>
    <w:p w:rsidR="006009B3" w:rsidRPr="00F21E09" w:rsidRDefault="006009B3" w:rsidP="006009B3">
      <w:pPr>
        <w:numPr>
          <w:ilvl w:val="0"/>
          <w:numId w:val="12"/>
        </w:numPr>
        <w:spacing w:after="0" w:line="240" w:lineRule="auto"/>
        <w:ind w:left="0" w:firstLine="709"/>
        <w:jc w:val="both"/>
        <w:rPr>
          <w:rFonts w:ascii="Times New Roman" w:hAnsi="Times New Roman"/>
        </w:rPr>
      </w:pPr>
      <w:r w:rsidRPr="00F21E09">
        <w:rPr>
          <w:rFonts w:ascii="Times New Roman" w:hAnsi="Times New Roman"/>
        </w:rPr>
        <w:t>содействие инвалиду при входе в объект и выходе из него, информирование инвалида о доступных маршрутах общественного транспорта;</w:t>
      </w:r>
    </w:p>
    <w:p w:rsidR="006009B3" w:rsidRPr="00F21E09" w:rsidRDefault="006009B3" w:rsidP="006009B3">
      <w:pPr>
        <w:numPr>
          <w:ilvl w:val="0"/>
          <w:numId w:val="12"/>
        </w:numPr>
        <w:spacing w:after="0" w:line="240" w:lineRule="auto"/>
        <w:ind w:left="0" w:firstLine="709"/>
        <w:jc w:val="both"/>
        <w:rPr>
          <w:rFonts w:ascii="Times New Roman" w:hAnsi="Times New Roman"/>
        </w:rPr>
      </w:pPr>
      <w:r w:rsidRPr="00F21E09">
        <w:rPr>
          <w:rFonts w:ascii="Times New Roman" w:hAnsi="Times New Roman"/>
        </w:rPr>
        <w:lastRenderedPageBreak/>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6009B3" w:rsidRPr="00F21E09" w:rsidRDefault="006009B3" w:rsidP="006009B3">
      <w:pPr>
        <w:numPr>
          <w:ilvl w:val="0"/>
          <w:numId w:val="12"/>
        </w:numPr>
        <w:spacing w:after="0" w:line="240" w:lineRule="auto"/>
        <w:ind w:left="0" w:firstLine="709"/>
        <w:jc w:val="both"/>
        <w:rPr>
          <w:rFonts w:ascii="Times New Roman" w:hAnsi="Times New Roman"/>
        </w:rPr>
      </w:pPr>
      <w:r w:rsidRPr="00F21E09">
        <w:rPr>
          <w:rFonts w:ascii="Times New Roman" w:hAnsi="Times New Roman"/>
        </w:rPr>
        <w:t>обеспечение допуска на объект, в котором предоставляются услуги, собаки-проводника.</w:t>
      </w:r>
    </w:p>
    <w:p w:rsidR="006009B3" w:rsidRPr="00F21E09" w:rsidRDefault="006009B3" w:rsidP="006009B3">
      <w:pPr>
        <w:spacing w:after="0" w:line="240" w:lineRule="auto"/>
        <w:ind w:firstLine="709"/>
        <w:jc w:val="both"/>
        <w:rPr>
          <w:rFonts w:ascii="Times New Roman" w:hAnsi="Times New Roman"/>
        </w:rPr>
      </w:pPr>
    </w:p>
    <w:p w:rsidR="006009B3" w:rsidRPr="00F21E09" w:rsidRDefault="006009B3" w:rsidP="006009B3">
      <w:pPr>
        <w:spacing w:after="0" w:line="240" w:lineRule="auto"/>
        <w:ind w:firstLine="709"/>
        <w:jc w:val="both"/>
        <w:rPr>
          <w:rFonts w:ascii="Times New Roman" w:hAnsi="Times New Roman"/>
          <w:u w:val="single"/>
        </w:rPr>
      </w:pPr>
      <w:r w:rsidRPr="00F21E09">
        <w:rPr>
          <w:rFonts w:ascii="Times New Roman" w:hAnsi="Times New Roman"/>
          <w:u w:val="single"/>
        </w:rPr>
        <w:t>Общие условия доступности услуг:</w:t>
      </w:r>
    </w:p>
    <w:p w:rsidR="006009B3" w:rsidRPr="00F21E09" w:rsidRDefault="006009B3" w:rsidP="008A1CF2">
      <w:pPr>
        <w:numPr>
          <w:ilvl w:val="0"/>
          <w:numId w:val="13"/>
        </w:numPr>
        <w:spacing w:after="0" w:line="240" w:lineRule="auto"/>
        <w:ind w:left="0" w:firstLine="709"/>
        <w:jc w:val="both"/>
        <w:rPr>
          <w:rFonts w:ascii="Times New Roman" w:hAnsi="Times New Roman"/>
        </w:rPr>
      </w:pPr>
      <w:r w:rsidRPr="00F21E09">
        <w:rPr>
          <w:rFonts w:ascii="Times New Roman" w:hAnsi="Times New Roman"/>
        </w:rPr>
        <w:t>оказание помощи, необходимой для получения в доступной для них форме</w:t>
      </w:r>
      <w:r w:rsidR="008A1CF2" w:rsidRPr="00F21E09">
        <w:rPr>
          <w:rFonts w:ascii="Times New Roman" w:hAnsi="Times New Roman"/>
        </w:rPr>
        <w:t xml:space="preserve"> </w:t>
      </w:r>
      <w:r w:rsidRPr="00F21E09">
        <w:rPr>
          <w:rFonts w:ascii="Times New Roman" w:hAnsi="Times New Roman"/>
        </w:rPr>
        <w:t>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6009B3" w:rsidRPr="00F21E09" w:rsidRDefault="006009B3" w:rsidP="008A1CF2">
      <w:pPr>
        <w:numPr>
          <w:ilvl w:val="0"/>
          <w:numId w:val="13"/>
        </w:numPr>
        <w:spacing w:after="0" w:line="240" w:lineRule="auto"/>
        <w:ind w:left="0" w:firstLine="709"/>
        <w:jc w:val="both"/>
        <w:rPr>
          <w:rFonts w:ascii="Times New Roman" w:hAnsi="Times New Roman"/>
        </w:rPr>
      </w:pPr>
      <w:r w:rsidRPr="00F21E09">
        <w:rPr>
          <w:rFonts w:ascii="Times New Roman" w:hAnsi="Times New Roman"/>
        </w:rPr>
        <w:t>предоставление инвалидам по слуху услуги с использованием русского жестового</w:t>
      </w:r>
      <w:r w:rsidR="008A1CF2" w:rsidRPr="00F21E09">
        <w:rPr>
          <w:rFonts w:ascii="Times New Roman" w:hAnsi="Times New Roman"/>
        </w:rPr>
        <w:t xml:space="preserve"> </w:t>
      </w:r>
      <w:r w:rsidRPr="00F21E09">
        <w:rPr>
          <w:rFonts w:ascii="Times New Roman" w:hAnsi="Times New Roman"/>
        </w:rPr>
        <w:t xml:space="preserve">языка, включая обеспечение допуска на объект сурдопереводчика, </w:t>
      </w:r>
      <w:proofErr w:type="spellStart"/>
      <w:r w:rsidRPr="00F21E09">
        <w:rPr>
          <w:rFonts w:ascii="Times New Roman" w:hAnsi="Times New Roman"/>
        </w:rPr>
        <w:t>тифлосурдопереводчика</w:t>
      </w:r>
      <w:proofErr w:type="spellEnd"/>
      <w:r w:rsidRPr="00F21E09">
        <w:rPr>
          <w:rFonts w:ascii="Times New Roman" w:hAnsi="Times New Roman"/>
        </w:rPr>
        <w:t>;</w:t>
      </w:r>
    </w:p>
    <w:p w:rsidR="006009B3" w:rsidRPr="00F21E09" w:rsidRDefault="006009B3" w:rsidP="008A1CF2">
      <w:pPr>
        <w:numPr>
          <w:ilvl w:val="0"/>
          <w:numId w:val="13"/>
        </w:numPr>
        <w:spacing w:after="0" w:line="240" w:lineRule="auto"/>
        <w:ind w:left="0" w:firstLine="709"/>
        <w:jc w:val="both"/>
        <w:rPr>
          <w:rFonts w:ascii="Times New Roman" w:hAnsi="Times New Roman"/>
        </w:rPr>
      </w:pPr>
      <w:r w:rsidRPr="00F21E09">
        <w:rPr>
          <w:rFonts w:ascii="Times New Roman" w:hAnsi="Times New Roman"/>
        </w:rPr>
        <w:t>оказание работниками, предоставляющими услуги, необходимой помощи в</w:t>
      </w:r>
      <w:r w:rsidR="008A1CF2" w:rsidRPr="00F21E09">
        <w:rPr>
          <w:rFonts w:ascii="Times New Roman" w:hAnsi="Times New Roman"/>
        </w:rPr>
        <w:t xml:space="preserve"> </w:t>
      </w:r>
      <w:r w:rsidRPr="00F21E09">
        <w:rPr>
          <w:rFonts w:ascii="Times New Roman" w:hAnsi="Times New Roman"/>
        </w:rPr>
        <w:t>преодолении барьеров, мешающих получению ими услуг наравне с другими лицами;</w:t>
      </w:r>
    </w:p>
    <w:p w:rsidR="006009B3" w:rsidRPr="00F21E09" w:rsidRDefault="006009B3" w:rsidP="006009B3">
      <w:pPr>
        <w:numPr>
          <w:ilvl w:val="0"/>
          <w:numId w:val="13"/>
        </w:numPr>
        <w:spacing w:after="0" w:line="240" w:lineRule="auto"/>
        <w:ind w:left="0" w:firstLine="709"/>
        <w:jc w:val="both"/>
        <w:rPr>
          <w:rFonts w:ascii="Times New Roman" w:hAnsi="Times New Roman"/>
        </w:rPr>
      </w:pPr>
      <w:r w:rsidRPr="00F21E09">
        <w:rPr>
          <w:rFonts w:ascii="Times New Roman" w:hAnsi="Times New Roman"/>
        </w:rPr>
        <w:t xml:space="preserve">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F21E09">
        <w:rPr>
          <w:rFonts w:ascii="Times New Roman" w:hAnsi="Times New Roman"/>
        </w:rPr>
        <w:t>аудиоконтура</w:t>
      </w:r>
      <w:proofErr w:type="spellEnd"/>
      <w:r w:rsidRPr="00F21E09">
        <w:rPr>
          <w:rFonts w:ascii="Times New Roman" w:hAnsi="Times New Roman"/>
        </w:rPr>
        <w:t xml:space="preserve"> в месте приема.</w:t>
      </w:r>
    </w:p>
    <w:p w:rsidR="005B5748" w:rsidRPr="00F21E09" w:rsidRDefault="005B5748" w:rsidP="005B5748">
      <w:pPr>
        <w:spacing w:after="0" w:line="240" w:lineRule="auto"/>
        <w:jc w:val="both"/>
        <w:rPr>
          <w:rFonts w:ascii="Times New Roman" w:hAnsi="Times New Roman"/>
        </w:rPr>
      </w:pPr>
    </w:p>
    <w:p w:rsidR="005B5748" w:rsidRPr="00F21E09" w:rsidRDefault="005B5748" w:rsidP="00176DBC">
      <w:pPr>
        <w:spacing w:after="0" w:line="240" w:lineRule="auto"/>
        <w:jc w:val="center"/>
        <w:rPr>
          <w:rFonts w:ascii="Times New Roman" w:hAnsi="Times New Roman"/>
          <w:b/>
        </w:rPr>
      </w:pPr>
    </w:p>
    <w:p w:rsidR="00176DBC" w:rsidRPr="00F21E09" w:rsidRDefault="005B5748" w:rsidP="00163565">
      <w:pPr>
        <w:spacing w:after="0" w:line="240" w:lineRule="auto"/>
        <w:ind w:firstLine="709"/>
        <w:jc w:val="center"/>
        <w:rPr>
          <w:rFonts w:ascii="Times New Roman" w:hAnsi="Times New Roman"/>
          <w:b/>
        </w:rPr>
      </w:pPr>
      <w:r w:rsidRPr="00F21E09">
        <w:rPr>
          <w:rFonts w:ascii="Times New Roman" w:hAnsi="Times New Roman"/>
          <w:b/>
        </w:rPr>
        <w:t>9. Технические средства обеспечения доступности для инвалидов</w:t>
      </w:r>
    </w:p>
    <w:p w:rsidR="005B5748" w:rsidRPr="00F21E09" w:rsidRDefault="005B5748" w:rsidP="00163565">
      <w:pPr>
        <w:spacing w:after="0" w:line="240" w:lineRule="auto"/>
        <w:ind w:firstLine="709"/>
        <w:jc w:val="center"/>
        <w:rPr>
          <w:rFonts w:ascii="Times New Roman" w:hAnsi="Times New Roman"/>
          <w:b/>
        </w:rPr>
      </w:pPr>
      <w:r w:rsidRPr="00F21E09">
        <w:rPr>
          <w:rFonts w:ascii="Times New Roman" w:hAnsi="Times New Roman"/>
          <w:b/>
        </w:rPr>
        <w:t>объ</w:t>
      </w:r>
      <w:r w:rsidR="00163565" w:rsidRPr="00F21E09">
        <w:rPr>
          <w:rFonts w:ascii="Times New Roman" w:hAnsi="Times New Roman"/>
          <w:b/>
        </w:rPr>
        <w:t>ектов социальной инфраструктуры</w:t>
      </w:r>
    </w:p>
    <w:p w:rsidR="00242274" w:rsidRPr="00F21E09" w:rsidRDefault="00242274" w:rsidP="00860BA9">
      <w:pPr>
        <w:spacing w:after="0" w:line="240" w:lineRule="auto"/>
        <w:jc w:val="both"/>
        <w:rPr>
          <w:rFonts w:ascii="Times New Roman" w:hAnsi="Times New Roman"/>
          <w:b/>
        </w:rPr>
      </w:pPr>
    </w:p>
    <w:p w:rsidR="00242274" w:rsidRPr="00F21E09" w:rsidRDefault="00163565" w:rsidP="00163565">
      <w:pPr>
        <w:spacing w:after="0" w:line="240" w:lineRule="auto"/>
        <w:ind w:firstLine="709"/>
        <w:jc w:val="both"/>
        <w:rPr>
          <w:rFonts w:ascii="Times New Roman" w:hAnsi="Times New Roman"/>
        </w:rPr>
      </w:pPr>
      <w:r w:rsidRPr="00F21E09">
        <w:rPr>
          <w:rFonts w:ascii="Times New Roman" w:hAnsi="Times New Roman"/>
        </w:rPr>
        <w:t>Технические средства обеспечения доступности для инвалидов объектов социальной инфраструктуры могут быть классифицированы по функционально-целевому признаку. Технические средства, используемые:</w:t>
      </w:r>
    </w:p>
    <w:p w:rsidR="00163565" w:rsidRPr="00F21E09" w:rsidRDefault="00163565" w:rsidP="00163565">
      <w:pPr>
        <w:pStyle w:val="a3"/>
        <w:numPr>
          <w:ilvl w:val="0"/>
          <w:numId w:val="15"/>
        </w:numPr>
        <w:spacing w:after="0" w:line="240" w:lineRule="auto"/>
        <w:jc w:val="both"/>
        <w:rPr>
          <w:rFonts w:ascii="Times New Roman" w:hAnsi="Times New Roman"/>
        </w:rPr>
      </w:pPr>
      <w:r w:rsidRPr="00F21E09">
        <w:rPr>
          <w:rFonts w:ascii="Times New Roman" w:hAnsi="Times New Roman"/>
        </w:rPr>
        <w:t>на территории, прилегающей к зданию (участке),</w:t>
      </w:r>
    </w:p>
    <w:p w:rsidR="00163565" w:rsidRPr="00F21E09" w:rsidRDefault="00163565" w:rsidP="00163565">
      <w:pPr>
        <w:pStyle w:val="a3"/>
        <w:numPr>
          <w:ilvl w:val="0"/>
          <w:numId w:val="15"/>
        </w:numPr>
        <w:spacing w:after="0" w:line="240" w:lineRule="auto"/>
        <w:jc w:val="both"/>
        <w:rPr>
          <w:rFonts w:ascii="Times New Roman" w:hAnsi="Times New Roman"/>
        </w:rPr>
      </w:pPr>
      <w:r w:rsidRPr="00F21E09">
        <w:rPr>
          <w:rFonts w:ascii="Times New Roman" w:hAnsi="Times New Roman"/>
        </w:rPr>
        <w:t>на входе (входах) в здание,</w:t>
      </w:r>
    </w:p>
    <w:p w:rsidR="00163565" w:rsidRPr="00F21E09" w:rsidRDefault="00163565" w:rsidP="00163565">
      <w:pPr>
        <w:pStyle w:val="a3"/>
        <w:numPr>
          <w:ilvl w:val="0"/>
          <w:numId w:val="15"/>
        </w:numPr>
        <w:spacing w:after="0" w:line="240" w:lineRule="auto"/>
        <w:jc w:val="both"/>
        <w:rPr>
          <w:rFonts w:ascii="Times New Roman" w:hAnsi="Times New Roman"/>
        </w:rPr>
      </w:pPr>
      <w:r w:rsidRPr="00F21E09">
        <w:rPr>
          <w:rFonts w:ascii="Times New Roman" w:hAnsi="Times New Roman"/>
        </w:rPr>
        <w:t>на пути (путях) движения внутри здания (в т.ч. путях эвакуации),</w:t>
      </w:r>
    </w:p>
    <w:p w:rsidR="00163565" w:rsidRPr="00F21E09" w:rsidRDefault="00163565" w:rsidP="00163565">
      <w:pPr>
        <w:pStyle w:val="a3"/>
        <w:numPr>
          <w:ilvl w:val="0"/>
          <w:numId w:val="15"/>
        </w:numPr>
        <w:spacing w:after="0" w:line="240" w:lineRule="auto"/>
        <w:jc w:val="both"/>
        <w:rPr>
          <w:rFonts w:ascii="Times New Roman" w:hAnsi="Times New Roman"/>
        </w:rPr>
      </w:pPr>
      <w:r w:rsidRPr="00F21E09">
        <w:rPr>
          <w:rFonts w:ascii="Times New Roman" w:hAnsi="Times New Roman"/>
        </w:rPr>
        <w:t>в зоне целевого назначения здания (целевого посещения объекта),</w:t>
      </w:r>
    </w:p>
    <w:p w:rsidR="00163565" w:rsidRPr="00F21E09" w:rsidRDefault="00163565" w:rsidP="00163565">
      <w:pPr>
        <w:pStyle w:val="a3"/>
        <w:numPr>
          <w:ilvl w:val="0"/>
          <w:numId w:val="15"/>
        </w:numPr>
        <w:spacing w:after="0" w:line="240" w:lineRule="auto"/>
        <w:jc w:val="both"/>
        <w:rPr>
          <w:rFonts w:ascii="Times New Roman" w:hAnsi="Times New Roman"/>
        </w:rPr>
      </w:pPr>
      <w:r w:rsidRPr="00F21E09">
        <w:rPr>
          <w:rFonts w:ascii="Times New Roman" w:hAnsi="Times New Roman"/>
        </w:rPr>
        <w:t>в санитарно-гигиенических помещениях.</w:t>
      </w:r>
    </w:p>
    <w:p w:rsidR="00243DE7" w:rsidRPr="00F21E09" w:rsidRDefault="00243DE7" w:rsidP="00243DE7">
      <w:pPr>
        <w:spacing w:after="0" w:line="240" w:lineRule="auto"/>
        <w:jc w:val="both"/>
        <w:rPr>
          <w:rFonts w:ascii="Times New Roman" w:hAnsi="Times New Roman"/>
        </w:rPr>
      </w:pPr>
    </w:p>
    <w:p w:rsidR="00243DE7" w:rsidRPr="00F21E09" w:rsidRDefault="00243DE7" w:rsidP="00243DE7">
      <w:pPr>
        <w:spacing w:after="0" w:line="240" w:lineRule="auto"/>
        <w:jc w:val="both"/>
        <w:rPr>
          <w:rFonts w:ascii="Times New Roman" w:hAnsi="Times New Roman"/>
        </w:rPr>
      </w:pPr>
    </w:p>
    <w:p w:rsidR="00163565" w:rsidRPr="00F21E09" w:rsidRDefault="00163565" w:rsidP="00163565">
      <w:pPr>
        <w:pStyle w:val="a3"/>
        <w:spacing w:after="0" w:line="240" w:lineRule="auto"/>
        <w:ind w:left="0" w:firstLine="709"/>
        <w:jc w:val="center"/>
        <w:rPr>
          <w:rFonts w:ascii="Times New Roman" w:hAnsi="Times New Roman"/>
          <w:b/>
        </w:rPr>
      </w:pPr>
      <w:r w:rsidRPr="00F21E09">
        <w:rPr>
          <w:rFonts w:ascii="Times New Roman" w:hAnsi="Times New Roman"/>
          <w:b/>
        </w:rPr>
        <w:t>10. Обеспечение доступности для инвалидов в сфере образования</w:t>
      </w:r>
    </w:p>
    <w:p w:rsidR="00163565" w:rsidRPr="00F21E09" w:rsidRDefault="00163565" w:rsidP="00163565">
      <w:pPr>
        <w:pStyle w:val="a3"/>
        <w:spacing w:after="0" w:line="240" w:lineRule="auto"/>
        <w:ind w:left="0" w:firstLine="709"/>
        <w:jc w:val="center"/>
        <w:rPr>
          <w:rFonts w:ascii="Times New Roman" w:hAnsi="Times New Roman"/>
          <w:b/>
        </w:rPr>
      </w:pPr>
    </w:p>
    <w:p w:rsidR="00163565" w:rsidRPr="00F21E09" w:rsidRDefault="00163565" w:rsidP="00163565">
      <w:pPr>
        <w:pStyle w:val="a3"/>
        <w:spacing w:after="0" w:line="240" w:lineRule="auto"/>
        <w:ind w:left="0" w:firstLine="709"/>
        <w:jc w:val="both"/>
        <w:rPr>
          <w:rFonts w:ascii="Times New Roman" w:hAnsi="Times New Roman"/>
        </w:rPr>
      </w:pPr>
      <w:r w:rsidRPr="00F21E09">
        <w:rPr>
          <w:rFonts w:ascii="Times New Roman" w:hAnsi="Times New Roman"/>
        </w:rPr>
        <w:t>10. 1. В Образовательном учреждении составлен паспорт доступности для инвалидов объектов и услуг. Паспорт доступности содержит следующие разделы:</w:t>
      </w:r>
    </w:p>
    <w:p w:rsidR="00163565" w:rsidRPr="00F21E09" w:rsidRDefault="002C15C0" w:rsidP="002C15C0">
      <w:pPr>
        <w:pStyle w:val="a3"/>
        <w:numPr>
          <w:ilvl w:val="0"/>
          <w:numId w:val="19"/>
        </w:numPr>
        <w:spacing w:after="0" w:line="240" w:lineRule="auto"/>
        <w:ind w:left="0" w:firstLine="709"/>
        <w:jc w:val="both"/>
        <w:rPr>
          <w:rFonts w:ascii="Times New Roman" w:hAnsi="Times New Roman"/>
        </w:rPr>
      </w:pPr>
      <w:r w:rsidRPr="00F21E09">
        <w:rPr>
          <w:rFonts w:ascii="Times New Roman" w:hAnsi="Times New Roman"/>
        </w:rPr>
        <w:t>о</w:t>
      </w:r>
      <w:r w:rsidR="00C17FA2" w:rsidRPr="00F21E09">
        <w:rPr>
          <w:rFonts w:ascii="Times New Roman" w:hAnsi="Times New Roman"/>
        </w:rPr>
        <w:t>бщие сведения об объекте;</w:t>
      </w:r>
    </w:p>
    <w:p w:rsidR="00C17FA2" w:rsidRPr="00F21E09" w:rsidRDefault="002C15C0" w:rsidP="002C15C0">
      <w:pPr>
        <w:pStyle w:val="a3"/>
        <w:numPr>
          <w:ilvl w:val="0"/>
          <w:numId w:val="19"/>
        </w:numPr>
        <w:spacing w:after="0" w:line="240" w:lineRule="auto"/>
        <w:ind w:left="0" w:firstLine="709"/>
        <w:jc w:val="both"/>
        <w:rPr>
          <w:rFonts w:ascii="Times New Roman" w:hAnsi="Times New Roman"/>
        </w:rPr>
      </w:pPr>
      <w:r w:rsidRPr="00F21E09">
        <w:rPr>
          <w:rFonts w:ascii="Times New Roman" w:hAnsi="Times New Roman"/>
        </w:rPr>
        <w:t>х</w:t>
      </w:r>
      <w:r w:rsidR="00C17FA2" w:rsidRPr="00F21E09">
        <w:rPr>
          <w:rFonts w:ascii="Times New Roman" w:hAnsi="Times New Roman"/>
        </w:rPr>
        <w:t>арактеристика деятельности организации на объекте (по обслуживанию населения;</w:t>
      </w:r>
    </w:p>
    <w:p w:rsidR="00C17FA2" w:rsidRPr="00F21E09" w:rsidRDefault="002C15C0" w:rsidP="002C15C0">
      <w:pPr>
        <w:pStyle w:val="a3"/>
        <w:numPr>
          <w:ilvl w:val="0"/>
          <w:numId w:val="19"/>
        </w:numPr>
        <w:spacing w:after="0" w:line="240" w:lineRule="auto"/>
        <w:ind w:left="0" w:firstLine="709"/>
        <w:jc w:val="both"/>
        <w:rPr>
          <w:rFonts w:ascii="Times New Roman" w:hAnsi="Times New Roman"/>
        </w:rPr>
      </w:pPr>
      <w:r w:rsidRPr="00F21E09">
        <w:rPr>
          <w:rFonts w:ascii="Times New Roman" w:hAnsi="Times New Roman"/>
        </w:rPr>
        <w:t>с</w:t>
      </w:r>
      <w:r w:rsidR="00C17FA2" w:rsidRPr="00F21E09">
        <w:rPr>
          <w:rFonts w:ascii="Times New Roman" w:hAnsi="Times New Roman"/>
        </w:rPr>
        <w:t>остояние доступности объекта;</w:t>
      </w:r>
    </w:p>
    <w:p w:rsidR="00C17FA2" w:rsidRPr="00F21E09" w:rsidRDefault="002C15C0" w:rsidP="002C15C0">
      <w:pPr>
        <w:pStyle w:val="a3"/>
        <w:numPr>
          <w:ilvl w:val="0"/>
          <w:numId w:val="19"/>
        </w:numPr>
        <w:spacing w:after="0" w:line="240" w:lineRule="auto"/>
        <w:ind w:left="0" w:firstLine="709"/>
        <w:jc w:val="both"/>
        <w:rPr>
          <w:rFonts w:ascii="Times New Roman" w:hAnsi="Times New Roman"/>
        </w:rPr>
      </w:pPr>
      <w:r w:rsidRPr="00F21E09">
        <w:rPr>
          <w:rFonts w:ascii="Times New Roman" w:hAnsi="Times New Roman"/>
        </w:rPr>
        <w:t>у</w:t>
      </w:r>
      <w:r w:rsidR="00C17FA2" w:rsidRPr="00F21E09">
        <w:rPr>
          <w:rFonts w:ascii="Times New Roman" w:hAnsi="Times New Roman"/>
        </w:rPr>
        <w:t>правленческие решения;</w:t>
      </w:r>
    </w:p>
    <w:p w:rsidR="00C17FA2" w:rsidRPr="00F21E09" w:rsidRDefault="002C15C0" w:rsidP="002C15C0">
      <w:pPr>
        <w:pStyle w:val="a3"/>
        <w:numPr>
          <w:ilvl w:val="0"/>
          <w:numId w:val="19"/>
        </w:numPr>
        <w:spacing w:after="0" w:line="240" w:lineRule="auto"/>
        <w:ind w:left="0" w:firstLine="709"/>
        <w:jc w:val="both"/>
        <w:rPr>
          <w:rFonts w:ascii="Times New Roman" w:hAnsi="Times New Roman"/>
        </w:rPr>
      </w:pPr>
      <w:r w:rsidRPr="00F21E09">
        <w:rPr>
          <w:rFonts w:ascii="Times New Roman" w:hAnsi="Times New Roman"/>
        </w:rPr>
        <w:t>о</w:t>
      </w:r>
      <w:r w:rsidR="00C17FA2" w:rsidRPr="00F21E09">
        <w:rPr>
          <w:rFonts w:ascii="Times New Roman" w:hAnsi="Times New Roman"/>
        </w:rPr>
        <w:t>собые отметки.</w:t>
      </w:r>
    </w:p>
    <w:p w:rsidR="00163565" w:rsidRPr="00F21E09" w:rsidRDefault="00163565" w:rsidP="00163565">
      <w:pPr>
        <w:pStyle w:val="a3"/>
        <w:spacing w:after="0" w:line="240" w:lineRule="auto"/>
        <w:ind w:left="0" w:firstLine="709"/>
        <w:jc w:val="both"/>
        <w:rPr>
          <w:rFonts w:ascii="Times New Roman" w:hAnsi="Times New Roman"/>
        </w:rPr>
      </w:pPr>
    </w:p>
    <w:p w:rsidR="00163565" w:rsidRPr="00F21E09" w:rsidRDefault="00163565" w:rsidP="00163565">
      <w:pPr>
        <w:pStyle w:val="a3"/>
        <w:spacing w:after="0" w:line="240" w:lineRule="auto"/>
        <w:ind w:left="0" w:firstLine="709"/>
        <w:jc w:val="both"/>
        <w:rPr>
          <w:rFonts w:ascii="Times New Roman" w:hAnsi="Times New Roman"/>
        </w:rPr>
      </w:pPr>
      <w:r w:rsidRPr="00F21E09">
        <w:rPr>
          <w:rFonts w:ascii="Times New Roman" w:hAnsi="Times New Roman"/>
        </w:rPr>
        <w:t>10.2. В Образовательном учреждении обеспечено создание инвалидам следующих условий доступности объектов в сфере образования:</w:t>
      </w:r>
    </w:p>
    <w:p w:rsidR="00163565" w:rsidRPr="00F21E09" w:rsidRDefault="006E78BD" w:rsidP="00E938B7">
      <w:pPr>
        <w:pStyle w:val="a3"/>
        <w:numPr>
          <w:ilvl w:val="0"/>
          <w:numId w:val="16"/>
        </w:numPr>
        <w:spacing w:after="0" w:line="240" w:lineRule="auto"/>
        <w:ind w:left="0" w:firstLine="709"/>
        <w:jc w:val="both"/>
        <w:rPr>
          <w:rFonts w:ascii="Times New Roman" w:hAnsi="Times New Roman"/>
        </w:rPr>
      </w:pPr>
      <w:r w:rsidRPr="00F21E09">
        <w:rPr>
          <w:rFonts w:ascii="Times New Roman" w:hAnsi="Times New Roman"/>
        </w:rPr>
        <w:t>в</w:t>
      </w:r>
      <w:r w:rsidR="00163565" w:rsidRPr="00F21E09">
        <w:rPr>
          <w:rFonts w:ascii="Times New Roman" w:hAnsi="Times New Roman"/>
        </w:rPr>
        <w:t xml:space="preserve">озможность </w:t>
      </w:r>
      <w:r w:rsidRPr="00F21E09">
        <w:rPr>
          <w:rFonts w:ascii="Times New Roman" w:hAnsi="Times New Roman"/>
        </w:rPr>
        <w:t>беспрепятственного входа в объекты и выхода из них;</w:t>
      </w:r>
    </w:p>
    <w:p w:rsidR="006E78BD" w:rsidRPr="00F21E09" w:rsidRDefault="006E78BD" w:rsidP="00E938B7">
      <w:pPr>
        <w:pStyle w:val="a3"/>
        <w:numPr>
          <w:ilvl w:val="0"/>
          <w:numId w:val="16"/>
        </w:numPr>
        <w:spacing w:after="0" w:line="240" w:lineRule="auto"/>
        <w:ind w:left="0" w:firstLine="709"/>
        <w:jc w:val="both"/>
        <w:rPr>
          <w:rFonts w:ascii="Times New Roman" w:hAnsi="Times New Roman"/>
        </w:rPr>
      </w:pPr>
      <w:r w:rsidRPr="00F21E09">
        <w:rPr>
          <w:rFonts w:ascii="Times New Roman" w:hAnsi="Times New Roman"/>
        </w:rPr>
        <w:t>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rsidR="006E78BD" w:rsidRPr="00F21E09" w:rsidRDefault="006E78BD" w:rsidP="00E938B7">
      <w:pPr>
        <w:pStyle w:val="a3"/>
        <w:numPr>
          <w:ilvl w:val="0"/>
          <w:numId w:val="16"/>
        </w:numPr>
        <w:spacing w:after="0" w:line="240" w:lineRule="auto"/>
        <w:ind w:left="0" w:firstLine="709"/>
        <w:jc w:val="both"/>
        <w:rPr>
          <w:rFonts w:ascii="Times New Roman" w:hAnsi="Times New Roman"/>
        </w:rPr>
      </w:pPr>
      <w:r w:rsidRPr="00F21E09">
        <w:rPr>
          <w:rFonts w:ascii="Times New Roman" w:hAnsi="Times New Roman"/>
        </w:rPr>
        <w:t xml:space="preserve">возможность посадки в транспортное средство и высадки из него </w:t>
      </w:r>
      <w:r w:rsidR="0034515B" w:rsidRPr="00F21E09">
        <w:rPr>
          <w:rFonts w:ascii="Times New Roman" w:hAnsi="Times New Roman"/>
        </w:rPr>
        <w:t>перед входом в объект, в том числе с использования кресла-коляски и, при необходимости, с помощью работников объекта;</w:t>
      </w:r>
    </w:p>
    <w:p w:rsidR="0034515B" w:rsidRPr="00F21E09" w:rsidRDefault="0034515B" w:rsidP="00E938B7">
      <w:pPr>
        <w:pStyle w:val="a3"/>
        <w:numPr>
          <w:ilvl w:val="0"/>
          <w:numId w:val="16"/>
        </w:numPr>
        <w:spacing w:after="0" w:line="240" w:lineRule="auto"/>
        <w:ind w:left="0" w:firstLine="709"/>
        <w:jc w:val="both"/>
        <w:rPr>
          <w:rFonts w:ascii="Times New Roman" w:hAnsi="Times New Roman"/>
        </w:rPr>
      </w:pPr>
      <w:r w:rsidRPr="00F21E09">
        <w:rPr>
          <w:rFonts w:ascii="Times New Roman" w:hAnsi="Times New Roman"/>
        </w:rPr>
        <w:t xml:space="preserve">сопровождение инвалидов, имеющих стойкие нарушения функции зрения, и возможность самостоятельного передвижения по территории объекта; </w:t>
      </w:r>
    </w:p>
    <w:p w:rsidR="0034515B" w:rsidRPr="00F21E09" w:rsidRDefault="0034515B" w:rsidP="00E938B7">
      <w:pPr>
        <w:pStyle w:val="a3"/>
        <w:numPr>
          <w:ilvl w:val="0"/>
          <w:numId w:val="16"/>
        </w:numPr>
        <w:spacing w:after="0" w:line="240" w:lineRule="auto"/>
        <w:ind w:left="0" w:firstLine="709"/>
        <w:jc w:val="both"/>
        <w:rPr>
          <w:rFonts w:ascii="Times New Roman" w:hAnsi="Times New Roman"/>
        </w:rPr>
      </w:pPr>
      <w:r w:rsidRPr="00F21E09">
        <w:rPr>
          <w:rFonts w:ascii="Times New Roman" w:hAnsi="Times New Roman"/>
        </w:rPr>
        <w:t xml:space="preserve">содействие инвалиду при входе в объект и выходе из него, информирование инвалида о доступных маршрутах общественного </w:t>
      </w:r>
      <w:r w:rsidR="00FC3599" w:rsidRPr="00F21E09">
        <w:rPr>
          <w:rFonts w:ascii="Times New Roman" w:hAnsi="Times New Roman"/>
        </w:rPr>
        <w:t>транспорта;</w:t>
      </w:r>
    </w:p>
    <w:p w:rsidR="00E938B7" w:rsidRPr="00F21E09" w:rsidRDefault="00FC3599" w:rsidP="00E938B7">
      <w:pPr>
        <w:pStyle w:val="a3"/>
        <w:numPr>
          <w:ilvl w:val="0"/>
          <w:numId w:val="16"/>
        </w:numPr>
        <w:spacing w:after="0" w:line="240" w:lineRule="auto"/>
        <w:ind w:left="0" w:firstLine="709"/>
        <w:jc w:val="both"/>
        <w:rPr>
          <w:rFonts w:ascii="Times New Roman" w:hAnsi="Times New Roman"/>
        </w:rPr>
      </w:pPr>
      <w:r w:rsidRPr="00F21E09">
        <w:rPr>
          <w:rFonts w:ascii="Times New Roman" w:hAnsi="Times New Roman"/>
        </w:rPr>
        <w:t>надлежащее размещение носителей информации, необходимой для обеспечения беспрепятственного доступа инвалида к объектам и услугам, с учетом ограничений их жизнедеятельности</w:t>
      </w:r>
      <w:r w:rsidR="00E938B7" w:rsidRPr="00F21E09">
        <w:rPr>
          <w:rFonts w:ascii="Times New Roman" w:hAnsi="Times New Roman"/>
        </w:rPr>
        <w:t xml:space="preserve">, в том числе дублирование необходимой для получения услуги звуковой и зрительной информации, а также </w:t>
      </w:r>
      <w:r w:rsidR="00E938B7" w:rsidRPr="00F21E09">
        <w:rPr>
          <w:rFonts w:ascii="Times New Roman" w:hAnsi="Times New Roman"/>
        </w:rPr>
        <w:lastRenderedPageBreak/>
        <w:t xml:space="preserve">надписей, знаков и иной текстовой и графической информации знаками, выполненными рельефно-точечным шрифтом Брайля и на контрастном фоне; </w:t>
      </w:r>
    </w:p>
    <w:p w:rsidR="00E938B7" w:rsidRPr="00F21E09" w:rsidRDefault="00E938B7" w:rsidP="00E938B7">
      <w:pPr>
        <w:pStyle w:val="a3"/>
        <w:numPr>
          <w:ilvl w:val="0"/>
          <w:numId w:val="16"/>
        </w:numPr>
        <w:spacing w:after="0" w:line="240" w:lineRule="auto"/>
        <w:ind w:left="0" w:firstLine="709"/>
        <w:jc w:val="both"/>
        <w:rPr>
          <w:rFonts w:ascii="Times New Roman" w:hAnsi="Times New Roman"/>
        </w:rPr>
      </w:pPr>
      <w:r w:rsidRPr="00F21E09">
        <w:rPr>
          <w:rFonts w:ascii="Times New Roman" w:hAnsi="Times New Roman"/>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 386н.</w:t>
      </w:r>
    </w:p>
    <w:p w:rsidR="00E938B7" w:rsidRPr="00F21E09" w:rsidRDefault="00E938B7" w:rsidP="00163565">
      <w:pPr>
        <w:pStyle w:val="a3"/>
        <w:spacing w:after="0" w:line="240" w:lineRule="auto"/>
        <w:ind w:left="0" w:firstLine="709"/>
        <w:jc w:val="both"/>
        <w:rPr>
          <w:rFonts w:ascii="Times New Roman" w:hAnsi="Times New Roman"/>
        </w:rPr>
      </w:pPr>
    </w:p>
    <w:p w:rsidR="00243DE7" w:rsidRPr="00F21E09" w:rsidRDefault="00243DE7" w:rsidP="00163565">
      <w:pPr>
        <w:pStyle w:val="a3"/>
        <w:spacing w:after="0" w:line="240" w:lineRule="auto"/>
        <w:ind w:left="0" w:firstLine="709"/>
        <w:jc w:val="both"/>
        <w:rPr>
          <w:rFonts w:ascii="Times New Roman" w:hAnsi="Times New Roman"/>
        </w:rPr>
      </w:pPr>
    </w:p>
    <w:p w:rsidR="00FC3599" w:rsidRPr="00F21E09" w:rsidRDefault="00BA569F" w:rsidP="00E938B7">
      <w:pPr>
        <w:pStyle w:val="a3"/>
        <w:spacing w:after="0" w:line="240" w:lineRule="auto"/>
        <w:ind w:left="0" w:firstLine="709"/>
        <w:jc w:val="center"/>
        <w:rPr>
          <w:rFonts w:ascii="Times New Roman" w:hAnsi="Times New Roman"/>
          <w:b/>
        </w:rPr>
      </w:pPr>
      <w:r w:rsidRPr="00F21E09">
        <w:rPr>
          <w:rFonts w:ascii="Times New Roman" w:hAnsi="Times New Roman"/>
          <w:b/>
        </w:rPr>
        <w:t>11</w:t>
      </w:r>
      <w:r w:rsidR="00E938B7" w:rsidRPr="00F21E09">
        <w:rPr>
          <w:rFonts w:ascii="Times New Roman" w:hAnsi="Times New Roman"/>
          <w:b/>
        </w:rPr>
        <w:t>. Обеспечение создания инвалидам условий доступности услуг в сфере образования</w:t>
      </w:r>
    </w:p>
    <w:p w:rsidR="00E938B7" w:rsidRPr="00F21E09" w:rsidRDefault="00E938B7" w:rsidP="00E938B7">
      <w:pPr>
        <w:pStyle w:val="a3"/>
        <w:spacing w:after="0" w:line="240" w:lineRule="auto"/>
        <w:ind w:left="0" w:firstLine="709"/>
        <w:jc w:val="center"/>
        <w:rPr>
          <w:rFonts w:ascii="Times New Roman" w:hAnsi="Times New Roman"/>
          <w:b/>
        </w:rPr>
      </w:pPr>
    </w:p>
    <w:p w:rsidR="00E938B7" w:rsidRPr="00F21E09" w:rsidRDefault="00BA569F" w:rsidP="00E938B7">
      <w:pPr>
        <w:pStyle w:val="a3"/>
        <w:spacing w:after="0" w:line="240" w:lineRule="auto"/>
        <w:ind w:left="0" w:firstLine="709"/>
        <w:jc w:val="both"/>
        <w:rPr>
          <w:rFonts w:ascii="Times New Roman" w:hAnsi="Times New Roman"/>
        </w:rPr>
      </w:pPr>
      <w:r w:rsidRPr="00F21E09">
        <w:rPr>
          <w:rFonts w:ascii="Times New Roman" w:hAnsi="Times New Roman"/>
        </w:rPr>
        <w:t xml:space="preserve">11.1. </w:t>
      </w:r>
      <w:r w:rsidR="00E938B7" w:rsidRPr="00F21E09">
        <w:rPr>
          <w:rFonts w:ascii="Times New Roman" w:hAnsi="Times New Roman"/>
        </w:rPr>
        <w:t>В Образовательном учреждении обеспечено создание инвалидам следующих условий доступности услуг в сфере образования:</w:t>
      </w:r>
    </w:p>
    <w:p w:rsidR="00E938B7" w:rsidRPr="00F21E09" w:rsidRDefault="00E938B7" w:rsidP="00BA569F">
      <w:pPr>
        <w:pStyle w:val="a3"/>
        <w:numPr>
          <w:ilvl w:val="0"/>
          <w:numId w:val="17"/>
        </w:numPr>
        <w:spacing w:after="0" w:line="240" w:lineRule="auto"/>
        <w:ind w:left="0" w:firstLine="709"/>
        <w:jc w:val="both"/>
        <w:rPr>
          <w:rFonts w:ascii="Times New Roman" w:hAnsi="Times New Roman"/>
        </w:rPr>
      </w:pPr>
      <w:r w:rsidRPr="00F21E09">
        <w:rPr>
          <w:rFonts w:ascii="Times New Roman" w:hAnsi="Times New Roman"/>
        </w:rPr>
        <w:t>наличие при входе в объект вывески с названием организации, графиком работы организации</w:t>
      </w:r>
      <w:r w:rsidR="008215D7" w:rsidRPr="00F21E09">
        <w:rPr>
          <w:rFonts w:ascii="Times New Roman" w:hAnsi="Times New Roman"/>
        </w:rPr>
        <w:t xml:space="preserve"> выполненной</w:t>
      </w:r>
      <w:r w:rsidRPr="00F21E09">
        <w:rPr>
          <w:rFonts w:ascii="Times New Roman" w:hAnsi="Times New Roman"/>
        </w:rPr>
        <w:t xml:space="preserve"> рельефно-точечным шрифтом Брайля и на контрастном фоне;</w:t>
      </w:r>
    </w:p>
    <w:p w:rsidR="008215D7" w:rsidRPr="00F21E09" w:rsidRDefault="008215D7" w:rsidP="00BA569F">
      <w:pPr>
        <w:pStyle w:val="a3"/>
        <w:numPr>
          <w:ilvl w:val="0"/>
          <w:numId w:val="17"/>
        </w:numPr>
        <w:spacing w:after="0" w:line="240" w:lineRule="auto"/>
        <w:ind w:left="0" w:firstLine="709"/>
        <w:jc w:val="both"/>
        <w:rPr>
          <w:rFonts w:ascii="Times New Roman" w:hAnsi="Times New Roman"/>
        </w:rPr>
      </w:pPr>
      <w:r w:rsidRPr="00F21E09">
        <w:rPr>
          <w:rFonts w:ascii="Times New Roman" w:hAnsi="Times New Roman"/>
        </w:rPr>
        <w:t>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8215D7" w:rsidRPr="00F21E09" w:rsidRDefault="008215D7" w:rsidP="00BA569F">
      <w:pPr>
        <w:pStyle w:val="a3"/>
        <w:numPr>
          <w:ilvl w:val="0"/>
          <w:numId w:val="17"/>
        </w:numPr>
        <w:spacing w:after="0" w:line="240" w:lineRule="auto"/>
        <w:ind w:left="0" w:firstLine="709"/>
        <w:jc w:val="both"/>
        <w:rPr>
          <w:rFonts w:ascii="Times New Roman" w:hAnsi="Times New Roman"/>
        </w:rPr>
      </w:pPr>
      <w:r w:rsidRPr="00F21E09">
        <w:rPr>
          <w:rFonts w:ascii="Times New Roman" w:hAnsi="Times New Roman"/>
        </w:rPr>
        <w:t xml:space="preserve">наличие в одном из помещений, предназначенных для проведения массовых мероприятий звукоусиливающей аппаратуры; </w:t>
      </w:r>
    </w:p>
    <w:p w:rsidR="008215D7" w:rsidRPr="00F21E09" w:rsidRDefault="008215D7" w:rsidP="00BA569F">
      <w:pPr>
        <w:pStyle w:val="a3"/>
        <w:numPr>
          <w:ilvl w:val="0"/>
          <w:numId w:val="17"/>
        </w:numPr>
        <w:spacing w:after="0" w:line="240" w:lineRule="auto"/>
        <w:ind w:left="0" w:firstLine="709"/>
        <w:jc w:val="both"/>
        <w:rPr>
          <w:rFonts w:ascii="Times New Roman" w:hAnsi="Times New Roman"/>
        </w:rPr>
      </w:pPr>
      <w:r w:rsidRPr="00F21E09">
        <w:rPr>
          <w:rFonts w:ascii="Times New Roman" w:hAnsi="Times New Roman"/>
        </w:rPr>
        <w:t>адаптация официального сайта для лиц с нарушением зрения (слабовидящих);</w:t>
      </w:r>
    </w:p>
    <w:p w:rsidR="00BA569F" w:rsidRPr="00F21E09" w:rsidRDefault="00BA569F" w:rsidP="00BA569F">
      <w:pPr>
        <w:pStyle w:val="a3"/>
        <w:numPr>
          <w:ilvl w:val="0"/>
          <w:numId w:val="17"/>
        </w:numPr>
        <w:spacing w:after="0" w:line="240" w:lineRule="auto"/>
        <w:ind w:left="0" w:firstLine="709"/>
        <w:jc w:val="both"/>
        <w:rPr>
          <w:rFonts w:ascii="Times New Roman" w:hAnsi="Times New Roman"/>
        </w:rPr>
      </w:pPr>
      <w:r w:rsidRPr="00F21E09">
        <w:rPr>
          <w:rFonts w:ascii="Times New Roman" w:hAnsi="Times New Roman"/>
        </w:rPr>
        <w:t>предоставление, по возможности, бесплатно учебников и учебных пособий, иной учебной литературы, а также специальных технических средств обучения коллективного и индивидуального пользования;</w:t>
      </w:r>
    </w:p>
    <w:p w:rsidR="008215D7" w:rsidRPr="00F21E09" w:rsidRDefault="00BA569F" w:rsidP="00BA569F">
      <w:pPr>
        <w:pStyle w:val="a3"/>
        <w:numPr>
          <w:ilvl w:val="0"/>
          <w:numId w:val="17"/>
        </w:numPr>
        <w:spacing w:after="0" w:line="240" w:lineRule="auto"/>
        <w:ind w:left="0" w:firstLine="709"/>
        <w:jc w:val="both"/>
        <w:rPr>
          <w:rFonts w:ascii="Times New Roman" w:hAnsi="Times New Roman"/>
        </w:rPr>
      </w:pPr>
      <w:r w:rsidRPr="00F21E09">
        <w:rPr>
          <w:rFonts w:ascii="Times New Roman" w:hAnsi="Times New Roman"/>
        </w:rPr>
        <w:t xml:space="preserve">оказание работниками Образовательного учреждения иной необходимой инвалидам помощи в преодолении барьеров, мешающих получению услуг в сфере образования и использованию объектов наравне с другими лицами. </w:t>
      </w:r>
    </w:p>
    <w:p w:rsidR="00BA569F" w:rsidRPr="00F21E09" w:rsidRDefault="00BA569F" w:rsidP="00BA569F">
      <w:pPr>
        <w:pStyle w:val="a3"/>
        <w:spacing w:after="0" w:line="240" w:lineRule="auto"/>
        <w:ind w:left="0" w:firstLine="709"/>
        <w:jc w:val="both"/>
        <w:rPr>
          <w:rFonts w:ascii="Times New Roman" w:hAnsi="Times New Roman"/>
        </w:rPr>
      </w:pPr>
      <w:r w:rsidRPr="00F21E09">
        <w:rPr>
          <w:rFonts w:ascii="Times New Roman" w:hAnsi="Times New Roman"/>
        </w:rPr>
        <w:t xml:space="preserve">11.2. </w:t>
      </w:r>
      <w:r w:rsidR="00243DE7" w:rsidRPr="00F21E09">
        <w:rPr>
          <w:rFonts w:ascii="Times New Roman" w:hAnsi="Times New Roman"/>
        </w:rPr>
        <w:t>В О</w:t>
      </w:r>
      <w:r w:rsidRPr="00F21E09">
        <w:rPr>
          <w:rFonts w:ascii="Times New Roman" w:hAnsi="Times New Roman"/>
        </w:rPr>
        <w:t xml:space="preserve">бразовательном учреждении обеспечено создание условий индивидуальной мобильности инвалидов и возможности для самостоятельного их передвижения </w:t>
      </w:r>
      <w:proofErr w:type="gramStart"/>
      <w:r w:rsidRPr="00F21E09">
        <w:rPr>
          <w:rFonts w:ascii="Times New Roman" w:hAnsi="Times New Roman"/>
        </w:rPr>
        <w:t>по объекту</w:t>
      </w:r>
      <w:proofErr w:type="gramEnd"/>
      <w:r w:rsidRPr="00F21E09">
        <w:rPr>
          <w:rFonts w:ascii="Times New Roman" w:hAnsi="Times New Roman"/>
        </w:rPr>
        <w:t xml:space="preserve"> на котором имеются:</w:t>
      </w:r>
    </w:p>
    <w:p w:rsidR="00BA569F" w:rsidRPr="00F21E09" w:rsidRDefault="00BA569F" w:rsidP="00BA569F">
      <w:pPr>
        <w:pStyle w:val="a3"/>
        <w:numPr>
          <w:ilvl w:val="0"/>
          <w:numId w:val="18"/>
        </w:numPr>
        <w:spacing w:after="0" w:line="240" w:lineRule="auto"/>
        <w:ind w:left="0" w:firstLine="709"/>
        <w:jc w:val="both"/>
        <w:rPr>
          <w:rFonts w:ascii="Times New Roman" w:hAnsi="Times New Roman"/>
        </w:rPr>
      </w:pPr>
      <w:r w:rsidRPr="00F21E09">
        <w:rPr>
          <w:rFonts w:ascii="Times New Roman" w:hAnsi="Times New Roman"/>
        </w:rPr>
        <w:t>выделенные стоянки автотранспортных средств для инвалидов;</w:t>
      </w:r>
    </w:p>
    <w:p w:rsidR="00BA569F" w:rsidRPr="00F21E09" w:rsidRDefault="00BA569F" w:rsidP="00BA569F">
      <w:pPr>
        <w:pStyle w:val="a3"/>
        <w:numPr>
          <w:ilvl w:val="0"/>
          <w:numId w:val="18"/>
        </w:numPr>
        <w:spacing w:after="0" w:line="240" w:lineRule="auto"/>
        <w:ind w:left="0" w:firstLine="709"/>
        <w:jc w:val="both"/>
        <w:rPr>
          <w:rFonts w:ascii="Times New Roman" w:hAnsi="Times New Roman"/>
        </w:rPr>
      </w:pPr>
      <w:r w:rsidRPr="00F21E09">
        <w:rPr>
          <w:rFonts w:ascii="Times New Roman" w:hAnsi="Times New Roman"/>
        </w:rPr>
        <w:t>поручни;</w:t>
      </w:r>
    </w:p>
    <w:p w:rsidR="00BA569F" w:rsidRPr="00F21E09" w:rsidRDefault="00BA569F" w:rsidP="00BA569F">
      <w:pPr>
        <w:pStyle w:val="a3"/>
        <w:numPr>
          <w:ilvl w:val="0"/>
          <w:numId w:val="18"/>
        </w:numPr>
        <w:spacing w:after="0" w:line="240" w:lineRule="auto"/>
        <w:ind w:left="0" w:firstLine="709"/>
        <w:jc w:val="both"/>
        <w:rPr>
          <w:rFonts w:ascii="Times New Roman" w:hAnsi="Times New Roman"/>
        </w:rPr>
      </w:pPr>
      <w:r w:rsidRPr="00F21E09">
        <w:rPr>
          <w:rFonts w:ascii="Times New Roman" w:hAnsi="Times New Roman"/>
        </w:rPr>
        <w:t>пандусы;</w:t>
      </w:r>
    </w:p>
    <w:p w:rsidR="00BA569F" w:rsidRPr="00F21E09" w:rsidRDefault="00BA569F" w:rsidP="00BA569F">
      <w:pPr>
        <w:pStyle w:val="a3"/>
        <w:numPr>
          <w:ilvl w:val="0"/>
          <w:numId w:val="18"/>
        </w:numPr>
        <w:spacing w:after="0" w:line="240" w:lineRule="auto"/>
        <w:ind w:left="0" w:firstLine="709"/>
        <w:jc w:val="both"/>
        <w:rPr>
          <w:rFonts w:ascii="Times New Roman" w:hAnsi="Times New Roman"/>
        </w:rPr>
      </w:pPr>
      <w:r w:rsidRPr="00F21E09">
        <w:rPr>
          <w:rFonts w:ascii="Times New Roman" w:hAnsi="Times New Roman"/>
        </w:rPr>
        <w:t>доступные входные группы;</w:t>
      </w:r>
    </w:p>
    <w:p w:rsidR="00BA569F" w:rsidRPr="00F21E09" w:rsidRDefault="00BA569F" w:rsidP="00BA569F">
      <w:pPr>
        <w:pStyle w:val="a3"/>
        <w:numPr>
          <w:ilvl w:val="0"/>
          <w:numId w:val="18"/>
        </w:numPr>
        <w:spacing w:after="0" w:line="240" w:lineRule="auto"/>
        <w:ind w:left="0" w:firstLine="709"/>
        <w:jc w:val="both"/>
        <w:rPr>
          <w:rFonts w:ascii="Times New Roman" w:hAnsi="Times New Roman"/>
        </w:rPr>
      </w:pPr>
      <w:r w:rsidRPr="00F21E09">
        <w:rPr>
          <w:rFonts w:ascii="Times New Roman" w:hAnsi="Times New Roman"/>
        </w:rPr>
        <w:t>достаточная ширина лестничных маршей, площадок от общего количества объектов, на которых инвалидам предоставляются услуги в сфере образования.</w:t>
      </w:r>
    </w:p>
    <w:p w:rsidR="00E938B7" w:rsidRPr="00F21E09" w:rsidRDefault="00E938B7" w:rsidP="00BA569F">
      <w:pPr>
        <w:pStyle w:val="a3"/>
        <w:spacing w:after="0" w:line="240" w:lineRule="auto"/>
        <w:ind w:left="0" w:firstLine="709"/>
        <w:jc w:val="both"/>
        <w:rPr>
          <w:rFonts w:ascii="Times New Roman" w:hAnsi="Times New Roman"/>
        </w:rPr>
      </w:pPr>
    </w:p>
    <w:p w:rsidR="00163565" w:rsidRPr="00F21E09" w:rsidRDefault="00163565" w:rsidP="00BA569F">
      <w:pPr>
        <w:pStyle w:val="a3"/>
        <w:spacing w:after="0" w:line="240" w:lineRule="auto"/>
        <w:ind w:left="0" w:firstLine="709"/>
        <w:jc w:val="both"/>
        <w:rPr>
          <w:rFonts w:ascii="Times New Roman" w:hAnsi="Times New Roman"/>
        </w:rPr>
      </w:pPr>
    </w:p>
    <w:p w:rsidR="00163565" w:rsidRPr="00F21E09" w:rsidRDefault="00163565" w:rsidP="00BA569F">
      <w:pPr>
        <w:pStyle w:val="a3"/>
        <w:spacing w:after="0" w:line="240" w:lineRule="auto"/>
        <w:ind w:left="0" w:firstLine="709"/>
        <w:jc w:val="both"/>
        <w:rPr>
          <w:rFonts w:ascii="Times New Roman" w:hAnsi="Times New Roman"/>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p w:rsidR="00242274" w:rsidRPr="00F21E09" w:rsidRDefault="00242274" w:rsidP="00860BA9">
      <w:pPr>
        <w:spacing w:after="0" w:line="240" w:lineRule="auto"/>
        <w:jc w:val="both"/>
        <w:rPr>
          <w:rFonts w:ascii="Times New Roman" w:hAnsi="Times New Roman"/>
          <w:b/>
        </w:rPr>
      </w:pPr>
    </w:p>
    <w:sectPr w:rsidR="00242274" w:rsidRPr="00F21E09" w:rsidSect="002762DF">
      <w:headerReference w:type="default" r:id="rId12"/>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8EB" w:rsidRDefault="000028EB">
      <w:r>
        <w:separator/>
      </w:r>
    </w:p>
  </w:endnote>
  <w:endnote w:type="continuationSeparator" w:id="0">
    <w:p w:rsidR="000028EB" w:rsidRDefault="0000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8EB" w:rsidRDefault="000028EB">
      <w:r>
        <w:separator/>
      </w:r>
    </w:p>
  </w:footnote>
  <w:footnote w:type="continuationSeparator" w:id="0">
    <w:p w:rsidR="000028EB" w:rsidRDefault="0000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980315"/>
      <w:docPartObj>
        <w:docPartGallery w:val="Page Numbers (Top of Page)"/>
        <w:docPartUnique/>
      </w:docPartObj>
    </w:sdtPr>
    <w:sdtEndPr/>
    <w:sdtContent>
      <w:p w:rsidR="00F21E09" w:rsidRDefault="00ED087C">
        <w:pPr>
          <w:pStyle w:val="aa"/>
          <w:jc w:val="center"/>
        </w:pPr>
        <w:r w:rsidRPr="00F21E09">
          <w:rPr>
            <w:rFonts w:ascii="Times New Roman" w:hAnsi="Times New Roman"/>
          </w:rPr>
          <w:fldChar w:fldCharType="begin"/>
        </w:r>
        <w:r w:rsidR="00F21E09" w:rsidRPr="00F21E09">
          <w:rPr>
            <w:rFonts w:ascii="Times New Roman" w:hAnsi="Times New Roman"/>
          </w:rPr>
          <w:instrText xml:space="preserve"> PAGE   \* MERGEFORMAT </w:instrText>
        </w:r>
        <w:r w:rsidRPr="00F21E09">
          <w:rPr>
            <w:rFonts w:ascii="Times New Roman" w:hAnsi="Times New Roman"/>
          </w:rPr>
          <w:fldChar w:fldCharType="separate"/>
        </w:r>
        <w:r w:rsidR="00DA037E">
          <w:rPr>
            <w:rFonts w:ascii="Times New Roman" w:hAnsi="Times New Roman"/>
            <w:noProof/>
          </w:rPr>
          <w:t>2</w:t>
        </w:r>
        <w:r w:rsidRPr="00F21E09">
          <w:rPr>
            <w:rFonts w:ascii="Times New Roman" w:hAnsi="Times New Roman"/>
          </w:rPr>
          <w:fldChar w:fldCharType="end"/>
        </w:r>
      </w:p>
    </w:sdtContent>
  </w:sdt>
  <w:p w:rsidR="00F21E09" w:rsidRDefault="00F21E0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E17"/>
    <w:multiLevelType w:val="hybridMultilevel"/>
    <w:tmpl w:val="D3B8B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5D45E9"/>
    <w:multiLevelType w:val="hybridMultilevel"/>
    <w:tmpl w:val="871CCF02"/>
    <w:lvl w:ilvl="0" w:tplc="9662C1A0">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7F0430"/>
    <w:multiLevelType w:val="hybridMultilevel"/>
    <w:tmpl w:val="A03CA2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7A22C73"/>
    <w:multiLevelType w:val="hybridMultilevel"/>
    <w:tmpl w:val="D6A86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342565"/>
    <w:multiLevelType w:val="hybridMultilevel"/>
    <w:tmpl w:val="A69E89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1E653D1"/>
    <w:multiLevelType w:val="hybridMultilevel"/>
    <w:tmpl w:val="7E4EE1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03531F"/>
    <w:multiLevelType w:val="hybridMultilevel"/>
    <w:tmpl w:val="302ED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A81901"/>
    <w:multiLevelType w:val="hybridMultilevel"/>
    <w:tmpl w:val="E7E24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22D4990"/>
    <w:multiLevelType w:val="hybridMultilevel"/>
    <w:tmpl w:val="B4DAA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46C5708"/>
    <w:multiLevelType w:val="hybridMultilevel"/>
    <w:tmpl w:val="21BC6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7C25906"/>
    <w:multiLevelType w:val="hybridMultilevel"/>
    <w:tmpl w:val="F41210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C0A0CEC"/>
    <w:multiLevelType w:val="multilevel"/>
    <w:tmpl w:val="D5EC3B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FE20A77"/>
    <w:multiLevelType w:val="hybridMultilevel"/>
    <w:tmpl w:val="33441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8"/>
  </w:num>
  <w:num w:numId="4">
    <w:abstractNumId w:val="9"/>
  </w:num>
  <w:num w:numId="5">
    <w:abstractNumId w:val="17"/>
  </w:num>
  <w:num w:numId="6">
    <w:abstractNumId w:val="5"/>
  </w:num>
  <w:num w:numId="7">
    <w:abstractNumId w:val="2"/>
  </w:num>
  <w:num w:numId="8">
    <w:abstractNumId w:val="15"/>
  </w:num>
  <w:num w:numId="9">
    <w:abstractNumId w:val="10"/>
  </w:num>
  <w:num w:numId="10">
    <w:abstractNumId w:val="14"/>
  </w:num>
  <w:num w:numId="11">
    <w:abstractNumId w:val="8"/>
  </w:num>
  <w:num w:numId="12">
    <w:abstractNumId w:val="6"/>
  </w:num>
  <w:num w:numId="13">
    <w:abstractNumId w:val="16"/>
  </w:num>
  <w:num w:numId="14">
    <w:abstractNumId w:val="4"/>
  </w:num>
  <w:num w:numId="15">
    <w:abstractNumId w:val="12"/>
  </w:num>
  <w:num w:numId="16">
    <w:abstractNumId w:val="11"/>
  </w:num>
  <w:num w:numId="17">
    <w:abstractNumId w:val="13"/>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223A"/>
    <w:rsid w:val="000028EB"/>
    <w:rsid w:val="0000442D"/>
    <w:rsid w:val="00026217"/>
    <w:rsid w:val="000632C9"/>
    <w:rsid w:val="00125D90"/>
    <w:rsid w:val="00163565"/>
    <w:rsid w:val="00176DBC"/>
    <w:rsid w:val="00183709"/>
    <w:rsid w:val="001967A8"/>
    <w:rsid w:val="001D7910"/>
    <w:rsid w:val="00242274"/>
    <w:rsid w:val="00243DE7"/>
    <w:rsid w:val="0024748A"/>
    <w:rsid w:val="002762DF"/>
    <w:rsid w:val="002C15C0"/>
    <w:rsid w:val="002C321E"/>
    <w:rsid w:val="002D58DF"/>
    <w:rsid w:val="003253CF"/>
    <w:rsid w:val="003303E6"/>
    <w:rsid w:val="0034029E"/>
    <w:rsid w:val="0034515B"/>
    <w:rsid w:val="003A6BF7"/>
    <w:rsid w:val="003B67CE"/>
    <w:rsid w:val="003F79E5"/>
    <w:rsid w:val="00417F77"/>
    <w:rsid w:val="00430ED5"/>
    <w:rsid w:val="00450C6F"/>
    <w:rsid w:val="004633FF"/>
    <w:rsid w:val="0049101C"/>
    <w:rsid w:val="00540034"/>
    <w:rsid w:val="00544C5D"/>
    <w:rsid w:val="00562341"/>
    <w:rsid w:val="00584C16"/>
    <w:rsid w:val="00586005"/>
    <w:rsid w:val="005B26AA"/>
    <w:rsid w:val="005B5748"/>
    <w:rsid w:val="005D223A"/>
    <w:rsid w:val="005F565B"/>
    <w:rsid w:val="006009B3"/>
    <w:rsid w:val="00641129"/>
    <w:rsid w:val="006C3E4E"/>
    <w:rsid w:val="006E78BD"/>
    <w:rsid w:val="006F026B"/>
    <w:rsid w:val="008120A8"/>
    <w:rsid w:val="008215D7"/>
    <w:rsid w:val="00833004"/>
    <w:rsid w:val="00860BA9"/>
    <w:rsid w:val="00896F15"/>
    <w:rsid w:val="008A010F"/>
    <w:rsid w:val="008A1CF2"/>
    <w:rsid w:val="008E2F8F"/>
    <w:rsid w:val="008E4665"/>
    <w:rsid w:val="00905EA3"/>
    <w:rsid w:val="009064F3"/>
    <w:rsid w:val="00950446"/>
    <w:rsid w:val="009D771D"/>
    <w:rsid w:val="009E7B1B"/>
    <w:rsid w:val="00A206BD"/>
    <w:rsid w:val="00A5678C"/>
    <w:rsid w:val="00A6609C"/>
    <w:rsid w:val="00A95D8B"/>
    <w:rsid w:val="00AA2055"/>
    <w:rsid w:val="00AE173A"/>
    <w:rsid w:val="00B3256B"/>
    <w:rsid w:val="00B60546"/>
    <w:rsid w:val="00BA569F"/>
    <w:rsid w:val="00BA63A9"/>
    <w:rsid w:val="00BB1301"/>
    <w:rsid w:val="00C158B9"/>
    <w:rsid w:val="00C17FA2"/>
    <w:rsid w:val="00C21C1F"/>
    <w:rsid w:val="00C57659"/>
    <w:rsid w:val="00CF0E9A"/>
    <w:rsid w:val="00CF0EB5"/>
    <w:rsid w:val="00D81ED9"/>
    <w:rsid w:val="00D94073"/>
    <w:rsid w:val="00DA037E"/>
    <w:rsid w:val="00DB6DAD"/>
    <w:rsid w:val="00DC48BE"/>
    <w:rsid w:val="00DD2BF5"/>
    <w:rsid w:val="00E938B7"/>
    <w:rsid w:val="00EB0697"/>
    <w:rsid w:val="00ED087C"/>
    <w:rsid w:val="00EE0E8D"/>
    <w:rsid w:val="00F21E09"/>
    <w:rsid w:val="00F5795A"/>
    <w:rsid w:val="00F93A1B"/>
    <w:rsid w:val="00FC0319"/>
    <w:rsid w:val="00FC3599"/>
    <w:rsid w:val="00FD00DC"/>
    <w:rsid w:val="00FE0510"/>
    <w:rsid w:val="00FE14AA"/>
    <w:rsid w:val="00FE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2D2C4"/>
  <w15:docId w15:val="{C167343A-01D2-4C8A-A998-BB0AFB8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223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D223A"/>
    <w:pPr>
      <w:ind w:left="720"/>
      <w:contextualSpacing/>
    </w:pPr>
    <w:rPr>
      <w:rFonts w:eastAsia="Times New Roman"/>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nhideWhenUsed/>
    <w:rsid w:val="005D223A"/>
    <w:pPr>
      <w:spacing w:after="0" w:line="240" w:lineRule="auto"/>
      <w:ind w:firstLine="709"/>
      <w:jc w:val="both"/>
    </w:pPr>
    <w:rPr>
      <w:rFonts w:ascii="Times New Roman" w:hAnsi="Times New Roman"/>
      <w:sz w:val="20"/>
      <w:szCs w:val="20"/>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link w:val="a4"/>
    <w:rsid w:val="005D223A"/>
    <w:rPr>
      <w:rFonts w:eastAsia="Calibri"/>
      <w:lang w:eastAsia="en-US" w:bidi="ar-SA"/>
    </w:rPr>
  </w:style>
  <w:style w:type="character" w:styleId="a6">
    <w:name w:val="footnote reference"/>
    <w:aliases w:val="Знак сноски 1,Знак сноски-FN,Ciae niinee-FN,Referencia nota al pie,4_G"/>
    <w:unhideWhenUsed/>
    <w:rsid w:val="005D223A"/>
    <w:rPr>
      <w:vertAlign w:val="superscript"/>
    </w:rPr>
  </w:style>
  <w:style w:type="character" w:styleId="a7">
    <w:name w:val="Hyperlink"/>
    <w:unhideWhenUsed/>
    <w:rsid w:val="005D223A"/>
    <w:rPr>
      <w:color w:val="0000FF"/>
      <w:u w:val="single"/>
    </w:rPr>
  </w:style>
  <w:style w:type="paragraph" w:styleId="a8">
    <w:name w:val="Balloon Text"/>
    <w:basedOn w:val="a"/>
    <w:semiHidden/>
    <w:rsid w:val="005D223A"/>
    <w:rPr>
      <w:rFonts w:ascii="Tahoma" w:hAnsi="Tahoma" w:cs="Tahoma"/>
      <w:sz w:val="16"/>
      <w:szCs w:val="16"/>
    </w:rPr>
  </w:style>
  <w:style w:type="paragraph" w:customStyle="1" w:styleId="Default">
    <w:name w:val="Default"/>
    <w:uiPriority w:val="99"/>
    <w:rsid w:val="00D81ED9"/>
    <w:pPr>
      <w:autoSpaceDE w:val="0"/>
      <w:autoSpaceDN w:val="0"/>
      <w:adjustRightInd w:val="0"/>
    </w:pPr>
    <w:rPr>
      <w:rFonts w:eastAsia="Calibri"/>
      <w:color w:val="000000"/>
      <w:sz w:val="24"/>
      <w:szCs w:val="24"/>
      <w:lang w:eastAsia="en-US"/>
    </w:rPr>
  </w:style>
  <w:style w:type="table" w:styleId="a9">
    <w:name w:val="Table Grid"/>
    <w:basedOn w:val="a1"/>
    <w:uiPriority w:val="59"/>
    <w:rsid w:val="006F02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rsid w:val="00F21E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1E09"/>
    <w:rPr>
      <w:rFonts w:ascii="Calibri" w:eastAsia="Calibri" w:hAnsi="Calibri"/>
      <w:sz w:val="22"/>
      <w:szCs w:val="22"/>
      <w:lang w:eastAsia="en-US"/>
    </w:rPr>
  </w:style>
  <w:style w:type="paragraph" w:styleId="ac">
    <w:name w:val="footer"/>
    <w:basedOn w:val="a"/>
    <w:link w:val="ad"/>
    <w:rsid w:val="00F21E09"/>
    <w:pPr>
      <w:tabs>
        <w:tab w:val="center" w:pos="4677"/>
        <w:tab w:val="right" w:pos="9355"/>
      </w:tabs>
      <w:spacing w:after="0" w:line="240" w:lineRule="auto"/>
    </w:pPr>
  </w:style>
  <w:style w:type="character" w:customStyle="1" w:styleId="ad">
    <w:name w:val="Нижний колонтитул Знак"/>
    <w:basedOn w:val="a0"/>
    <w:link w:val="ac"/>
    <w:rsid w:val="00F21E0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5219</Words>
  <Characters>29751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Правила этикета при общении с инвалидами</vt:lpstr>
    </vt:vector>
  </TitlesOfParts>
  <Company>RePack by SPecialiST</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этикета при общении с инвалидами</dc:title>
  <dc:creator>WORK</dc:creator>
  <cp:lastModifiedBy>555</cp:lastModifiedBy>
  <cp:revision>7</cp:revision>
  <cp:lastPrinted>2019-06-04T10:25:00Z</cp:lastPrinted>
  <dcterms:created xsi:type="dcterms:W3CDTF">2019-06-04T09:55:00Z</dcterms:created>
  <dcterms:modified xsi:type="dcterms:W3CDTF">2019-11-14T12:48:00Z</dcterms:modified>
</cp:coreProperties>
</file>