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639" w:rsidRPr="004369A1" w:rsidRDefault="00761639" w:rsidP="00761639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761639" w:rsidRPr="004369A1" w:rsidRDefault="00761639" w:rsidP="00761639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761639" w:rsidRPr="004369A1" w:rsidRDefault="00761639" w:rsidP="00761639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761639" w:rsidRPr="004369A1" w:rsidRDefault="00761639" w:rsidP="00761639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761639" w:rsidRPr="004369A1" w:rsidRDefault="00761639" w:rsidP="00761639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761639" w:rsidRPr="004369A1" w:rsidTr="00B14784">
        <w:tc>
          <w:tcPr>
            <w:tcW w:w="3686" w:type="dxa"/>
            <w:shd w:val="clear" w:color="auto" w:fill="auto"/>
          </w:tcPr>
          <w:p w:rsidR="00761639" w:rsidRPr="004369A1" w:rsidRDefault="00761639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761639" w:rsidRPr="004369A1" w:rsidRDefault="00761639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761639" w:rsidRPr="004369A1" w:rsidRDefault="00761639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761639" w:rsidRPr="004369A1" w:rsidRDefault="00761639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761639" w:rsidRPr="004369A1" w:rsidRDefault="00761639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761639" w:rsidRPr="004369A1" w:rsidRDefault="00761639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761639" w:rsidRPr="004369A1" w:rsidRDefault="00761639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761639" w:rsidRPr="004369A1" w:rsidRDefault="00761639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761639" w:rsidRPr="004369A1" w:rsidRDefault="00761639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761639" w:rsidRPr="004369A1" w:rsidRDefault="00761639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6A63DD" w:rsidRDefault="006A63DD" w:rsidP="006A63DD">
      <w:pPr>
        <w:tabs>
          <w:tab w:val="right" w:pos="9355"/>
        </w:tabs>
        <w:jc w:val="right"/>
      </w:pPr>
    </w:p>
    <w:p w:rsidR="006A63DD" w:rsidRDefault="006A63DD" w:rsidP="006A63DD">
      <w:pPr>
        <w:tabs>
          <w:tab w:val="right" w:pos="9355"/>
        </w:tabs>
        <w:jc w:val="right"/>
      </w:pPr>
    </w:p>
    <w:p w:rsidR="006A63DD" w:rsidRDefault="006A63DD" w:rsidP="006A63DD">
      <w:pPr>
        <w:tabs>
          <w:tab w:val="right" w:pos="9355"/>
        </w:tabs>
        <w:jc w:val="right"/>
      </w:pPr>
    </w:p>
    <w:p w:rsidR="006A63DD" w:rsidRDefault="006A63DD" w:rsidP="006A63DD">
      <w:pPr>
        <w:tabs>
          <w:tab w:val="right" w:pos="9355"/>
        </w:tabs>
        <w:jc w:val="right"/>
      </w:pPr>
    </w:p>
    <w:p w:rsidR="006A63DD" w:rsidRDefault="006A63DD" w:rsidP="006A63DD">
      <w:pPr>
        <w:tabs>
          <w:tab w:val="right" w:pos="9355"/>
        </w:tabs>
        <w:jc w:val="right"/>
      </w:pPr>
    </w:p>
    <w:p w:rsidR="006A63DD" w:rsidRDefault="006A63DD" w:rsidP="006A63DD">
      <w:pPr>
        <w:tabs>
          <w:tab w:val="right" w:pos="9355"/>
        </w:tabs>
        <w:jc w:val="right"/>
      </w:pPr>
    </w:p>
    <w:p w:rsidR="006A63DD" w:rsidRPr="006A63DD" w:rsidRDefault="006A63DD" w:rsidP="006A63DD">
      <w:pPr>
        <w:tabs>
          <w:tab w:val="right" w:pos="9355"/>
        </w:tabs>
        <w:jc w:val="right"/>
        <w:rPr>
          <w:b/>
          <w:sz w:val="32"/>
          <w:szCs w:val="32"/>
        </w:rPr>
      </w:pPr>
    </w:p>
    <w:p w:rsidR="006A63DD" w:rsidRPr="006A63DD" w:rsidRDefault="006A63DD" w:rsidP="006A63DD">
      <w:pPr>
        <w:tabs>
          <w:tab w:val="right" w:pos="9355"/>
        </w:tabs>
        <w:jc w:val="center"/>
        <w:rPr>
          <w:b/>
          <w:sz w:val="32"/>
          <w:szCs w:val="32"/>
        </w:rPr>
      </w:pPr>
      <w:r w:rsidRPr="006A63DD">
        <w:rPr>
          <w:rFonts w:ascii="Arial" w:hAnsi="Arial" w:cs="Arial"/>
          <w:b/>
          <w:color w:val="404040"/>
          <w:sz w:val="32"/>
          <w:szCs w:val="32"/>
          <w:shd w:val="clear" w:color="auto" w:fill="FFFFFF"/>
        </w:rPr>
        <w:t>Инструкция по организации парольной защиты</w:t>
      </w:r>
    </w:p>
    <w:p w:rsidR="006A63DD" w:rsidRPr="006A63DD" w:rsidRDefault="006A63DD" w:rsidP="006A63DD">
      <w:pPr>
        <w:tabs>
          <w:tab w:val="right" w:pos="9355"/>
        </w:tabs>
        <w:jc w:val="center"/>
        <w:rPr>
          <w:sz w:val="32"/>
          <w:szCs w:val="32"/>
        </w:rPr>
      </w:pPr>
      <w:r w:rsidRPr="006A63DD">
        <w:rPr>
          <w:sz w:val="32"/>
          <w:szCs w:val="32"/>
        </w:rPr>
        <w:t>№</w:t>
      </w:r>
      <w:r w:rsidR="00761639">
        <w:rPr>
          <w:sz w:val="32"/>
          <w:szCs w:val="32"/>
        </w:rPr>
        <w:t>91</w:t>
      </w:r>
      <w:bookmarkStart w:id="1" w:name="_GoBack"/>
      <w:bookmarkEnd w:id="1"/>
    </w:p>
    <w:p w:rsidR="006A63DD" w:rsidRDefault="006A63DD" w:rsidP="006A63DD">
      <w:pPr>
        <w:tabs>
          <w:tab w:val="right" w:pos="9355"/>
        </w:tabs>
      </w:pPr>
    </w:p>
    <w:p w:rsidR="006A63DD" w:rsidRDefault="006A63DD" w:rsidP="006A63DD">
      <w:pPr>
        <w:tabs>
          <w:tab w:val="right" w:pos="9355"/>
        </w:tabs>
      </w:pPr>
    </w:p>
    <w:p w:rsidR="006A63DD" w:rsidRDefault="006A63DD" w:rsidP="006A63DD">
      <w:pPr>
        <w:tabs>
          <w:tab w:val="right" w:pos="9355"/>
        </w:tabs>
      </w:pPr>
    </w:p>
    <w:p w:rsidR="006A63DD" w:rsidRDefault="006A63DD" w:rsidP="006A63DD">
      <w:pPr>
        <w:tabs>
          <w:tab w:val="right" w:pos="9355"/>
        </w:tabs>
      </w:pPr>
    </w:p>
    <w:p w:rsidR="006A63DD" w:rsidRDefault="006A63DD" w:rsidP="006A63DD">
      <w:pPr>
        <w:tabs>
          <w:tab w:val="right" w:pos="9355"/>
        </w:tabs>
      </w:pPr>
    </w:p>
    <w:p w:rsidR="006A63DD" w:rsidRDefault="006A63DD" w:rsidP="006A63DD">
      <w:pPr>
        <w:tabs>
          <w:tab w:val="right" w:pos="9355"/>
        </w:tabs>
      </w:pPr>
    </w:p>
    <w:p w:rsidR="006A63DD" w:rsidRDefault="006A63DD" w:rsidP="006A63DD">
      <w:pPr>
        <w:tabs>
          <w:tab w:val="right" w:pos="9355"/>
        </w:tabs>
      </w:pPr>
    </w:p>
    <w:p w:rsidR="006A63DD" w:rsidRDefault="006A63DD" w:rsidP="006A63DD">
      <w:pPr>
        <w:tabs>
          <w:tab w:val="right" w:pos="9355"/>
        </w:tabs>
      </w:pPr>
    </w:p>
    <w:p w:rsidR="006A63DD" w:rsidRDefault="006A63DD" w:rsidP="006A63DD">
      <w:pPr>
        <w:tabs>
          <w:tab w:val="right" w:pos="9355"/>
        </w:tabs>
      </w:pPr>
    </w:p>
    <w:p w:rsidR="006A63DD" w:rsidRDefault="006A63DD" w:rsidP="006A63DD">
      <w:pPr>
        <w:tabs>
          <w:tab w:val="right" w:pos="9355"/>
        </w:tabs>
      </w:pPr>
    </w:p>
    <w:p w:rsidR="00B56022" w:rsidRDefault="006A63DD" w:rsidP="006A63DD">
      <w:pPr>
        <w:tabs>
          <w:tab w:val="right" w:pos="9355"/>
        </w:tabs>
      </w:pPr>
      <w:r>
        <w:tab/>
      </w:r>
    </w:p>
    <w:p w:rsidR="00B56022" w:rsidRDefault="00B56022" w:rsidP="00B56022">
      <w:pPr>
        <w:numPr>
          <w:ilvl w:val="0"/>
          <w:numId w:val="4"/>
        </w:numPr>
        <w:spacing w:line="240" w:lineRule="auto"/>
        <w:ind w:left="1066" w:hanging="357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Общие положения</w:t>
      </w:r>
    </w:p>
    <w:p w:rsidR="00B56022" w:rsidRPr="00C47D50" w:rsidRDefault="00B56022" w:rsidP="00B56022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022" w:rsidRPr="00C47D50" w:rsidRDefault="00B56022" w:rsidP="00B56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Настоящая инструкция устанавливает основные правила введения парольной защиты информационной системы персональных данных </w:t>
      </w:r>
      <w:r w:rsidR="006A63DD">
        <w:rPr>
          <w:rFonts w:ascii="Times New Roman" w:eastAsia="Times New Roman" w:hAnsi="Times New Roman"/>
          <w:sz w:val="24"/>
          <w:szCs w:val="24"/>
          <w:lang w:eastAsia="ru-RU"/>
        </w:rPr>
        <w:t xml:space="preserve">МКОУ «Хуцеевская СОШ» </w:t>
      </w: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Учреждение</w:t>
      </w: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 xml:space="preserve">). Инструкция регламентирует организационно-техническое обеспечение генерации, смены и прекращения действия паролей </w:t>
      </w:r>
      <w:r w:rsidR="006A63DD" w:rsidRPr="00C47D50">
        <w:rPr>
          <w:rFonts w:ascii="Times New Roman" w:eastAsia="Times New Roman" w:hAnsi="Times New Roman"/>
          <w:sz w:val="24"/>
          <w:szCs w:val="24"/>
          <w:lang w:eastAsia="ru-RU"/>
        </w:rPr>
        <w:t>в информационную систему</w:t>
      </w: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 xml:space="preserve"> персональных данных, а также контроль за действиями пользователей системы при работе с паролями. Настоящая инструкция оперирует  следующими основными понятиями:</w:t>
      </w:r>
    </w:p>
    <w:p w:rsidR="00B56022" w:rsidRPr="00C47D50" w:rsidRDefault="00B56022" w:rsidP="00B56022">
      <w:pPr>
        <w:numPr>
          <w:ilvl w:val="0"/>
          <w:numId w:val="1"/>
        </w:numPr>
        <w:spacing w:line="240" w:lineRule="auto"/>
        <w:ind w:left="1066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b/>
          <w:sz w:val="24"/>
          <w:szCs w:val="24"/>
          <w:lang w:eastAsia="ru-RU"/>
        </w:rPr>
        <w:t>Идентификация</w:t>
      </w: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присвоение субъектам и объектам доступа идентификатора и (или) сравнение предъявляемого идентификатора с перечнем присвоенных идентификаторов.</w:t>
      </w:r>
    </w:p>
    <w:p w:rsidR="00B56022" w:rsidRDefault="00B56022" w:rsidP="00B56022">
      <w:pPr>
        <w:numPr>
          <w:ilvl w:val="0"/>
          <w:numId w:val="1"/>
        </w:numPr>
        <w:spacing w:line="240" w:lineRule="auto"/>
        <w:ind w:left="1066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47D50">
        <w:rPr>
          <w:rFonts w:ascii="Times New Roman" w:eastAsia="Times New Roman" w:hAnsi="Times New Roman"/>
          <w:b/>
          <w:sz w:val="24"/>
          <w:szCs w:val="24"/>
          <w:lang w:eastAsia="ru-RU"/>
        </w:rPr>
        <w:t>ИСПДн</w:t>
      </w:r>
      <w:proofErr w:type="spellEnd"/>
      <w:r w:rsidRPr="00C47D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информационная система персональных данных.</w:t>
      </w:r>
    </w:p>
    <w:p w:rsidR="00B56022" w:rsidRPr="00C47D50" w:rsidRDefault="00B56022" w:rsidP="00B56022">
      <w:pPr>
        <w:numPr>
          <w:ilvl w:val="0"/>
          <w:numId w:val="1"/>
        </w:numPr>
        <w:spacing w:line="240" w:lineRule="auto"/>
        <w:ind w:left="1066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b/>
          <w:sz w:val="24"/>
          <w:szCs w:val="24"/>
          <w:lang w:eastAsia="ru-RU"/>
        </w:rPr>
        <w:t>Компрометация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- факт доступа постороннего лица к защищаемой информации, а также подозрение на него.</w:t>
      </w:r>
    </w:p>
    <w:p w:rsidR="00B56022" w:rsidRPr="00C47D50" w:rsidRDefault="00B56022" w:rsidP="00B56022">
      <w:pPr>
        <w:numPr>
          <w:ilvl w:val="0"/>
          <w:numId w:val="1"/>
        </w:numPr>
        <w:spacing w:line="240" w:lineRule="auto"/>
        <w:ind w:left="1066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b/>
          <w:sz w:val="24"/>
          <w:szCs w:val="24"/>
          <w:lang w:eastAsia="ru-RU"/>
        </w:rPr>
        <w:t>Объект доступа</w:t>
      </w: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 xml:space="preserve"> - единица информационного ресурса автоматизированной системы, доступ к которой регламентируется правилами разграничения доступа.</w:t>
      </w:r>
    </w:p>
    <w:p w:rsidR="00B56022" w:rsidRPr="00C47D50" w:rsidRDefault="00B56022" w:rsidP="00B56022">
      <w:pPr>
        <w:numPr>
          <w:ilvl w:val="0"/>
          <w:numId w:val="1"/>
        </w:numPr>
        <w:spacing w:line="240" w:lineRule="auto"/>
        <w:ind w:left="1066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b/>
          <w:sz w:val="24"/>
          <w:szCs w:val="24"/>
          <w:lang w:eastAsia="ru-RU"/>
        </w:rPr>
        <w:t>Пароль</w:t>
      </w: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 xml:space="preserve"> – уникальный признак субъекта доступа, который является его (субъекта) секретом.</w:t>
      </w:r>
    </w:p>
    <w:p w:rsidR="00B56022" w:rsidRPr="00C47D50" w:rsidRDefault="00B56022" w:rsidP="00B56022">
      <w:pPr>
        <w:numPr>
          <w:ilvl w:val="0"/>
          <w:numId w:val="1"/>
        </w:numPr>
        <w:spacing w:line="240" w:lineRule="auto"/>
        <w:ind w:left="1066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b/>
          <w:sz w:val="24"/>
          <w:szCs w:val="24"/>
          <w:lang w:eastAsia="ru-RU"/>
        </w:rPr>
        <w:t>Правила доступа</w:t>
      </w: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 xml:space="preserve"> - совокупность правил, регламентирующих права доступа субъектов доступа к объектам доступа.</w:t>
      </w:r>
    </w:p>
    <w:p w:rsidR="00B56022" w:rsidRPr="00C47D50" w:rsidRDefault="00B56022" w:rsidP="00B56022">
      <w:pPr>
        <w:numPr>
          <w:ilvl w:val="0"/>
          <w:numId w:val="1"/>
        </w:numPr>
        <w:spacing w:line="240" w:lineRule="auto"/>
        <w:ind w:left="1066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b/>
          <w:sz w:val="24"/>
          <w:szCs w:val="24"/>
          <w:lang w:eastAsia="ru-RU"/>
        </w:rPr>
        <w:t>Субъект доступа</w:t>
      </w: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 xml:space="preserve"> - лицо или процесс, действия которого регламентируются правилами разграничения доступа.</w:t>
      </w:r>
    </w:p>
    <w:p w:rsidR="00B56022" w:rsidRPr="00C47D50" w:rsidRDefault="00B56022" w:rsidP="00B56022">
      <w:pPr>
        <w:numPr>
          <w:ilvl w:val="0"/>
          <w:numId w:val="1"/>
        </w:numPr>
        <w:spacing w:line="240" w:lineRule="auto"/>
        <w:ind w:left="1066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b/>
          <w:sz w:val="24"/>
          <w:szCs w:val="24"/>
          <w:lang w:eastAsia="ru-RU"/>
        </w:rPr>
        <w:t>Несанкционированный доступ</w:t>
      </w: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 xml:space="preserve"> - доступ к информации, нарушающий правила разграничения доступа с использованием штатных средств, предоставляемых средствами вычислительной техники или АС.</w:t>
      </w:r>
    </w:p>
    <w:p w:rsidR="00B56022" w:rsidRPr="00C47D50" w:rsidRDefault="00B56022" w:rsidP="00B56022">
      <w:pPr>
        <w:spacing w:line="240" w:lineRule="auto"/>
        <w:ind w:left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6022" w:rsidRDefault="00B56022" w:rsidP="00B56022">
      <w:pPr>
        <w:numPr>
          <w:ilvl w:val="0"/>
          <w:numId w:val="4"/>
        </w:numPr>
        <w:spacing w:line="240" w:lineRule="auto"/>
        <w:ind w:left="1066" w:hanging="357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b/>
          <w:sz w:val="24"/>
          <w:szCs w:val="24"/>
          <w:lang w:eastAsia="ru-RU"/>
        </w:rPr>
        <w:t>Правила  генерации паролей</w:t>
      </w:r>
    </w:p>
    <w:p w:rsidR="00B56022" w:rsidRPr="00C47D50" w:rsidRDefault="00B56022" w:rsidP="00B56022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022" w:rsidRPr="00C47D50" w:rsidRDefault="00B56022" w:rsidP="00B56022">
      <w:pPr>
        <w:numPr>
          <w:ilvl w:val="1"/>
          <w:numId w:val="4"/>
        </w:numPr>
        <w:tabs>
          <w:tab w:val="clear" w:pos="1692"/>
          <w:tab w:val="num" w:pos="900"/>
        </w:tabs>
        <w:spacing w:line="240" w:lineRule="auto"/>
        <w:ind w:left="1140" w:hanging="43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Персональные пароли должны генерироваться специальными программными средствами административной службы.</w:t>
      </w:r>
    </w:p>
    <w:p w:rsidR="00B56022" w:rsidRPr="00C47D50" w:rsidRDefault="00B56022" w:rsidP="00B56022">
      <w:pPr>
        <w:numPr>
          <w:ilvl w:val="1"/>
          <w:numId w:val="4"/>
        </w:numPr>
        <w:tabs>
          <w:tab w:val="clear" w:pos="1692"/>
          <w:tab w:val="num" w:pos="900"/>
        </w:tabs>
        <w:spacing w:line="240" w:lineRule="auto"/>
        <w:ind w:left="1140" w:hanging="43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Длина пароля должна быть не менее 8 символов.</w:t>
      </w:r>
    </w:p>
    <w:p w:rsidR="00B56022" w:rsidRPr="00C47D50" w:rsidRDefault="00B56022" w:rsidP="00B56022">
      <w:pPr>
        <w:numPr>
          <w:ilvl w:val="1"/>
          <w:numId w:val="4"/>
        </w:numPr>
        <w:tabs>
          <w:tab w:val="clear" w:pos="1692"/>
          <w:tab w:val="num" w:pos="900"/>
        </w:tabs>
        <w:spacing w:line="240" w:lineRule="auto"/>
        <w:ind w:left="1140" w:hanging="43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В составе пароля должны присутствовать буквы в верхнем и нижнем регистрах, цифры и специальные символы.</w:t>
      </w:r>
    </w:p>
    <w:p w:rsidR="00B56022" w:rsidRPr="00C47D50" w:rsidRDefault="00B56022" w:rsidP="00B56022">
      <w:pPr>
        <w:numPr>
          <w:ilvl w:val="1"/>
          <w:numId w:val="4"/>
        </w:numPr>
        <w:tabs>
          <w:tab w:val="clear" w:pos="1692"/>
          <w:tab w:val="num" w:pos="900"/>
        </w:tabs>
        <w:spacing w:line="240" w:lineRule="auto"/>
        <w:ind w:left="1140" w:hanging="43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 xml:space="preserve">Пароль </w:t>
      </w:r>
      <w:r w:rsidRPr="009B6E1B">
        <w:rPr>
          <w:rFonts w:ascii="Times New Roman" w:eastAsia="Times New Roman" w:hAnsi="Times New Roman"/>
          <w:sz w:val="24"/>
          <w:szCs w:val="24"/>
          <w:lang w:eastAsia="ru-RU"/>
        </w:rPr>
        <w:t>не должен</w:t>
      </w: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включать в себя:</w:t>
      </w:r>
    </w:p>
    <w:p w:rsidR="00B56022" w:rsidRPr="00C47D50" w:rsidRDefault="00B56022" w:rsidP="00B56022">
      <w:pPr>
        <w:numPr>
          <w:ilvl w:val="0"/>
          <w:numId w:val="2"/>
        </w:numPr>
        <w:spacing w:line="240" w:lineRule="auto"/>
        <w:ind w:left="1066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легко вычисляемые сочетания символов</w:t>
      </w:r>
      <w:r w:rsidRPr="00C47D50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B56022" w:rsidRPr="00C47D50" w:rsidRDefault="00B56022" w:rsidP="00B56022">
      <w:pPr>
        <w:numPr>
          <w:ilvl w:val="0"/>
          <w:numId w:val="2"/>
        </w:numPr>
        <w:spacing w:line="240" w:lineRule="auto"/>
        <w:ind w:left="1066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клавиатурные последовательности символов и знаков;</w:t>
      </w:r>
    </w:p>
    <w:p w:rsidR="00B56022" w:rsidRPr="00C47D50" w:rsidRDefault="00B56022" w:rsidP="00B56022">
      <w:pPr>
        <w:numPr>
          <w:ilvl w:val="0"/>
          <w:numId w:val="2"/>
        </w:numPr>
        <w:spacing w:line="240" w:lineRule="auto"/>
        <w:ind w:left="1066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общепринятые сокращения</w:t>
      </w:r>
      <w:r w:rsidRPr="00C47D50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B56022" w:rsidRPr="00C47D50" w:rsidRDefault="00B56022" w:rsidP="00B56022">
      <w:pPr>
        <w:numPr>
          <w:ilvl w:val="0"/>
          <w:numId w:val="2"/>
        </w:numPr>
        <w:spacing w:line="240" w:lineRule="auto"/>
        <w:ind w:left="1066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аббревиатуры</w:t>
      </w:r>
      <w:r w:rsidRPr="00C47D50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B56022" w:rsidRPr="00C47D50" w:rsidRDefault="00B56022" w:rsidP="00B56022">
      <w:pPr>
        <w:numPr>
          <w:ilvl w:val="0"/>
          <w:numId w:val="2"/>
        </w:numPr>
        <w:spacing w:line="240" w:lineRule="auto"/>
        <w:ind w:left="1066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номера телефонов, автомобилей</w:t>
      </w:r>
      <w:r w:rsidRPr="00C47D50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B56022" w:rsidRPr="00C47D50" w:rsidRDefault="00B56022" w:rsidP="00B56022">
      <w:pPr>
        <w:numPr>
          <w:ilvl w:val="0"/>
          <w:numId w:val="2"/>
        </w:numPr>
        <w:spacing w:line="240" w:lineRule="auto"/>
        <w:ind w:left="1066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прочие сочетания букв и знаков, ассоциируемые с пользователем;</w:t>
      </w:r>
    </w:p>
    <w:p w:rsidR="00B56022" w:rsidRPr="00C47D50" w:rsidRDefault="00B56022" w:rsidP="00B56022">
      <w:pPr>
        <w:numPr>
          <w:ilvl w:val="0"/>
          <w:numId w:val="2"/>
        </w:numPr>
        <w:spacing w:line="240" w:lineRule="auto"/>
        <w:ind w:left="1066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при смене пароля новое сочетание символов должно отличаться от предыдущего не менее чем на 2 символа.</w:t>
      </w:r>
    </w:p>
    <w:p w:rsidR="00B56022" w:rsidRDefault="00B56022" w:rsidP="00B56022">
      <w:pPr>
        <w:numPr>
          <w:ilvl w:val="1"/>
          <w:numId w:val="4"/>
        </w:numPr>
        <w:tabs>
          <w:tab w:val="clear" w:pos="1692"/>
          <w:tab w:val="num" w:pos="900"/>
        </w:tabs>
        <w:spacing w:line="240" w:lineRule="auto"/>
        <w:ind w:left="1140" w:hanging="43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 xml:space="preserve">Допускается использование единого пароля для доступа субъекта доступа к различным информационным ресурсам одной </w:t>
      </w:r>
      <w:proofErr w:type="spellStart"/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ИСПДн</w:t>
      </w:r>
      <w:proofErr w:type="spellEnd"/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 образования.</w:t>
      </w:r>
    </w:p>
    <w:p w:rsidR="00B56022" w:rsidRDefault="00B56022" w:rsidP="00B56022">
      <w:pPr>
        <w:spacing w:line="240" w:lineRule="auto"/>
        <w:ind w:left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6022" w:rsidRDefault="00B56022" w:rsidP="00B56022">
      <w:pPr>
        <w:numPr>
          <w:ilvl w:val="0"/>
          <w:numId w:val="4"/>
        </w:numPr>
        <w:spacing w:before="120" w:after="120" w:line="240" w:lineRule="auto"/>
        <w:ind w:left="1066" w:hanging="357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смены паролей</w:t>
      </w:r>
    </w:p>
    <w:p w:rsidR="00B56022" w:rsidRDefault="00B56022" w:rsidP="00B56022">
      <w:pPr>
        <w:spacing w:before="120" w:after="12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022" w:rsidRPr="00C47D50" w:rsidRDefault="00B56022" w:rsidP="00B56022">
      <w:pPr>
        <w:numPr>
          <w:ilvl w:val="1"/>
          <w:numId w:val="4"/>
        </w:numPr>
        <w:tabs>
          <w:tab w:val="clear" w:pos="1692"/>
          <w:tab w:val="num" w:pos="900"/>
        </w:tabs>
        <w:spacing w:line="240" w:lineRule="auto"/>
        <w:ind w:left="1140" w:hanging="43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Полная плановая смена паролей пользователей должна проводиться регу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лярно, не реже одно раза в полгода</w:t>
      </w: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56022" w:rsidRPr="00C47D50" w:rsidRDefault="00B56022" w:rsidP="00B56022">
      <w:pPr>
        <w:numPr>
          <w:ilvl w:val="1"/>
          <w:numId w:val="4"/>
        </w:numPr>
        <w:tabs>
          <w:tab w:val="clear" w:pos="1692"/>
          <w:tab w:val="num" w:pos="900"/>
        </w:tabs>
        <w:spacing w:line="240" w:lineRule="auto"/>
        <w:ind w:left="1140" w:hanging="43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Полная внеплановая смена паролей всех пользователей должна производиться случае прекращения полномочий администраторов средств защиты или других сотрудников, </w:t>
      </w:r>
      <w:r w:rsidR="006A63DD" w:rsidRPr="00C47D50">
        <w:rPr>
          <w:rFonts w:ascii="Times New Roman" w:eastAsia="Times New Roman" w:hAnsi="Times New Roman"/>
          <w:sz w:val="24"/>
          <w:szCs w:val="24"/>
          <w:lang w:eastAsia="ru-RU"/>
        </w:rPr>
        <w:t>которым по</w:t>
      </w: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 xml:space="preserve"> роду службы были предоставлены полномочия по управлению парольной зашитой.</w:t>
      </w:r>
    </w:p>
    <w:p w:rsidR="00B56022" w:rsidRPr="00C47D50" w:rsidRDefault="00B56022" w:rsidP="00B56022">
      <w:pPr>
        <w:numPr>
          <w:ilvl w:val="1"/>
          <w:numId w:val="4"/>
        </w:numPr>
        <w:tabs>
          <w:tab w:val="clear" w:pos="1692"/>
          <w:tab w:val="num" w:pos="900"/>
        </w:tabs>
        <w:spacing w:line="240" w:lineRule="auto"/>
        <w:ind w:left="1140" w:hanging="43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Полная внеплановая смена паролей должна производиться в случае компрометации личного пароля одного из администраторов </w:t>
      </w:r>
      <w:proofErr w:type="spellStart"/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ИСПДн</w:t>
      </w:r>
      <w:proofErr w:type="spellEnd"/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56022" w:rsidRDefault="00B56022" w:rsidP="00B56022">
      <w:pPr>
        <w:numPr>
          <w:ilvl w:val="1"/>
          <w:numId w:val="4"/>
        </w:numPr>
        <w:tabs>
          <w:tab w:val="clear" w:pos="1692"/>
          <w:tab w:val="num" w:pos="900"/>
        </w:tabs>
        <w:spacing w:line="240" w:lineRule="auto"/>
        <w:ind w:left="1140" w:hanging="43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В случае компрометации личного пароля пользователя надлежит немедленно ограничить доступ к информации с данной учетной записи, до момента вступления в силу новой учетной записи пользователя или пароля.</w:t>
      </w:r>
    </w:p>
    <w:p w:rsidR="00B56022" w:rsidRPr="00C47D50" w:rsidRDefault="00B56022" w:rsidP="00B56022">
      <w:pPr>
        <w:spacing w:line="240" w:lineRule="auto"/>
        <w:ind w:left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6022" w:rsidRPr="006A63DD" w:rsidRDefault="00B56022" w:rsidP="00B56022">
      <w:pPr>
        <w:numPr>
          <w:ilvl w:val="0"/>
          <w:numId w:val="4"/>
        </w:numPr>
        <w:spacing w:line="240" w:lineRule="auto"/>
        <w:ind w:left="1066" w:hanging="35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b/>
          <w:sz w:val="24"/>
          <w:szCs w:val="24"/>
          <w:lang w:eastAsia="ru-RU"/>
        </w:rPr>
        <w:t>Обязанности пользователей при работе с парольной защитой</w:t>
      </w:r>
    </w:p>
    <w:p w:rsidR="00B56022" w:rsidRPr="00C47D50" w:rsidRDefault="00B56022" w:rsidP="00B56022">
      <w:pPr>
        <w:numPr>
          <w:ilvl w:val="1"/>
          <w:numId w:val="4"/>
        </w:numPr>
        <w:tabs>
          <w:tab w:val="clear" w:pos="1692"/>
          <w:tab w:val="num" w:pos="900"/>
        </w:tabs>
        <w:spacing w:line="240" w:lineRule="auto"/>
        <w:ind w:left="1140" w:hanging="43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При работе с парольной защитой пользователям запрещается:</w:t>
      </w:r>
    </w:p>
    <w:p w:rsidR="00B56022" w:rsidRPr="009D2DA6" w:rsidRDefault="00B56022" w:rsidP="00B56022">
      <w:pPr>
        <w:pStyle w:val="a4"/>
        <w:numPr>
          <w:ilvl w:val="0"/>
          <w:numId w:val="5"/>
        </w:numPr>
        <w:spacing w:line="240" w:lineRule="auto"/>
        <w:ind w:left="1066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2DA6">
        <w:rPr>
          <w:rFonts w:ascii="Times New Roman" w:eastAsia="Times New Roman" w:hAnsi="Times New Roman"/>
          <w:sz w:val="24"/>
          <w:szCs w:val="24"/>
          <w:lang w:eastAsia="ru-RU"/>
        </w:rPr>
        <w:t>разглашать кому-либо персональный пароль и прочие идентифицирующие сведения;</w:t>
      </w:r>
    </w:p>
    <w:p w:rsidR="00B56022" w:rsidRPr="009D2DA6" w:rsidRDefault="00B56022" w:rsidP="00B56022">
      <w:pPr>
        <w:pStyle w:val="a4"/>
        <w:numPr>
          <w:ilvl w:val="0"/>
          <w:numId w:val="5"/>
        </w:numPr>
        <w:spacing w:line="240" w:lineRule="auto"/>
        <w:ind w:left="1066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2DA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предоставлять доступ от своей учетной записи к информации, хранящейся в </w:t>
      </w:r>
      <w:proofErr w:type="spellStart"/>
      <w:r w:rsidRPr="009D2DA6">
        <w:rPr>
          <w:rFonts w:ascii="Times New Roman" w:eastAsia="Times New Roman" w:hAnsi="Times New Roman"/>
          <w:sz w:val="24"/>
          <w:szCs w:val="24"/>
          <w:lang w:eastAsia="ru-RU"/>
        </w:rPr>
        <w:t>ИСПДн</w:t>
      </w:r>
      <w:proofErr w:type="spellEnd"/>
      <w:r w:rsidRPr="009D2DA6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посторонним лицам;</w:t>
      </w:r>
    </w:p>
    <w:p w:rsidR="00B56022" w:rsidRPr="009D2DA6" w:rsidRDefault="00B56022" w:rsidP="00B56022">
      <w:pPr>
        <w:pStyle w:val="a4"/>
        <w:numPr>
          <w:ilvl w:val="0"/>
          <w:numId w:val="5"/>
        </w:numPr>
        <w:spacing w:line="240" w:lineRule="auto"/>
        <w:ind w:left="1066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2DA6">
        <w:rPr>
          <w:rFonts w:ascii="Times New Roman" w:eastAsia="Times New Roman" w:hAnsi="Times New Roman"/>
          <w:sz w:val="24"/>
          <w:szCs w:val="24"/>
          <w:lang w:eastAsia="ru-RU"/>
        </w:rPr>
        <w:t>записывать пароли на бумаге, файле, электронных  и прочих носителях информации, в том числе и на предметах.</w:t>
      </w:r>
    </w:p>
    <w:p w:rsidR="00B56022" w:rsidRPr="00C47D50" w:rsidRDefault="00B56022" w:rsidP="00B56022">
      <w:pPr>
        <w:numPr>
          <w:ilvl w:val="1"/>
          <w:numId w:val="4"/>
        </w:numPr>
        <w:tabs>
          <w:tab w:val="clear" w:pos="1692"/>
          <w:tab w:val="num" w:pos="900"/>
        </w:tabs>
        <w:spacing w:line="240" w:lineRule="auto"/>
        <w:ind w:left="1140" w:hanging="43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Хранение пользователем своего пароля на бумажном носителе допускается только в личном, опечатанном владельцем пароля сейфе.</w:t>
      </w:r>
    </w:p>
    <w:p w:rsidR="00B56022" w:rsidRDefault="00B56022" w:rsidP="00B56022">
      <w:pPr>
        <w:numPr>
          <w:ilvl w:val="1"/>
          <w:numId w:val="4"/>
        </w:numPr>
        <w:tabs>
          <w:tab w:val="clear" w:pos="1692"/>
          <w:tab w:val="num" w:pos="900"/>
        </w:tabs>
        <w:spacing w:line="240" w:lineRule="auto"/>
        <w:ind w:left="1140" w:hanging="43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При вводе пароля пользователь обязан исключить возможность его перехвата сторонними лицами и техническими средствами.</w:t>
      </w:r>
    </w:p>
    <w:p w:rsidR="00B56022" w:rsidRPr="00C47D50" w:rsidRDefault="00B56022" w:rsidP="00B56022">
      <w:pPr>
        <w:spacing w:line="240" w:lineRule="auto"/>
        <w:ind w:left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6022" w:rsidRPr="006A63DD" w:rsidRDefault="00B56022" w:rsidP="00B56022">
      <w:pPr>
        <w:numPr>
          <w:ilvl w:val="0"/>
          <w:numId w:val="4"/>
        </w:numPr>
        <w:spacing w:line="240" w:lineRule="auto"/>
        <w:ind w:left="1066" w:hanging="35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b/>
          <w:sz w:val="24"/>
          <w:szCs w:val="24"/>
          <w:lang w:eastAsia="ru-RU"/>
        </w:rPr>
        <w:t>Случаи компрометации паролей</w:t>
      </w:r>
    </w:p>
    <w:p w:rsidR="00B56022" w:rsidRPr="00C47D50" w:rsidRDefault="00B56022" w:rsidP="00B56022">
      <w:pPr>
        <w:numPr>
          <w:ilvl w:val="1"/>
          <w:numId w:val="4"/>
        </w:numPr>
        <w:tabs>
          <w:tab w:val="clear" w:pos="1692"/>
          <w:tab w:val="num" w:pos="900"/>
        </w:tabs>
        <w:spacing w:line="240" w:lineRule="auto"/>
        <w:ind w:left="1140" w:hanging="43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Под компрометацией следует понимать:</w:t>
      </w:r>
    </w:p>
    <w:p w:rsidR="00B56022" w:rsidRPr="009D2DA6" w:rsidRDefault="00B56022" w:rsidP="00B56022">
      <w:pPr>
        <w:pStyle w:val="a4"/>
        <w:numPr>
          <w:ilvl w:val="0"/>
          <w:numId w:val="6"/>
        </w:numPr>
        <w:spacing w:line="240" w:lineRule="auto"/>
        <w:ind w:left="1066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2DA6">
        <w:rPr>
          <w:rFonts w:ascii="Times New Roman" w:eastAsia="Times New Roman" w:hAnsi="Times New Roman"/>
          <w:sz w:val="24"/>
          <w:szCs w:val="24"/>
          <w:lang w:eastAsia="ru-RU"/>
        </w:rPr>
        <w:t>физическая утеря носителя с информацией;</w:t>
      </w:r>
    </w:p>
    <w:p w:rsidR="00B56022" w:rsidRPr="009D2DA6" w:rsidRDefault="00B56022" w:rsidP="00B56022">
      <w:pPr>
        <w:pStyle w:val="a4"/>
        <w:numPr>
          <w:ilvl w:val="0"/>
          <w:numId w:val="6"/>
        </w:numPr>
        <w:spacing w:line="240" w:lineRule="auto"/>
        <w:ind w:left="1066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2DA6">
        <w:rPr>
          <w:rFonts w:ascii="Times New Roman" w:eastAsia="Times New Roman" w:hAnsi="Times New Roman"/>
          <w:sz w:val="24"/>
          <w:szCs w:val="24"/>
          <w:lang w:eastAsia="ru-RU"/>
        </w:rPr>
        <w:t>передача идентификационной информации по открытым каналам связи;</w:t>
      </w:r>
    </w:p>
    <w:p w:rsidR="00B56022" w:rsidRPr="009D2DA6" w:rsidRDefault="00B56022" w:rsidP="00B56022">
      <w:pPr>
        <w:pStyle w:val="a4"/>
        <w:numPr>
          <w:ilvl w:val="0"/>
          <w:numId w:val="6"/>
        </w:numPr>
        <w:spacing w:line="240" w:lineRule="auto"/>
        <w:ind w:left="1066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2DA6">
        <w:rPr>
          <w:rFonts w:ascii="Times New Roman" w:eastAsia="Times New Roman" w:hAnsi="Times New Roman"/>
          <w:sz w:val="24"/>
          <w:szCs w:val="24"/>
          <w:lang w:eastAsia="ru-RU"/>
        </w:rPr>
        <w:t>проникновение постороннего лица в помещение физического хранения носителя парольной информации или алгоритма или подозрение на него (срабатывание сигнализации, повреждение устройств контроля НСД (слепков печатей), повреждение замков и т. п.);</w:t>
      </w:r>
    </w:p>
    <w:p w:rsidR="00B56022" w:rsidRPr="009D2DA6" w:rsidRDefault="00B56022" w:rsidP="00B56022">
      <w:pPr>
        <w:pStyle w:val="a4"/>
        <w:numPr>
          <w:ilvl w:val="0"/>
          <w:numId w:val="6"/>
        </w:numPr>
        <w:spacing w:line="240" w:lineRule="auto"/>
        <w:ind w:left="1066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2DA6">
        <w:rPr>
          <w:rFonts w:ascii="Times New Roman" w:eastAsia="Times New Roman" w:hAnsi="Times New Roman"/>
          <w:sz w:val="24"/>
          <w:szCs w:val="24"/>
          <w:lang w:eastAsia="ru-RU"/>
        </w:rPr>
        <w:t>визуальный осмотр носителя идентификационной информации посторонним лицом;</w:t>
      </w:r>
    </w:p>
    <w:p w:rsidR="00B56022" w:rsidRPr="009D2DA6" w:rsidRDefault="00B56022" w:rsidP="00B56022">
      <w:pPr>
        <w:pStyle w:val="a4"/>
        <w:numPr>
          <w:ilvl w:val="0"/>
          <w:numId w:val="6"/>
        </w:numPr>
        <w:spacing w:line="240" w:lineRule="auto"/>
        <w:ind w:left="1066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2DA6">
        <w:rPr>
          <w:rFonts w:ascii="Times New Roman" w:eastAsia="Times New Roman" w:hAnsi="Times New Roman"/>
          <w:sz w:val="24"/>
          <w:szCs w:val="24"/>
          <w:lang w:eastAsia="ru-RU"/>
        </w:rPr>
        <w:t>перехват пароля при распределении идентификаторов;</w:t>
      </w:r>
    </w:p>
    <w:p w:rsidR="00B56022" w:rsidRPr="009D2DA6" w:rsidRDefault="00B56022" w:rsidP="00B56022">
      <w:pPr>
        <w:pStyle w:val="a4"/>
        <w:numPr>
          <w:ilvl w:val="0"/>
          <w:numId w:val="6"/>
        </w:numPr>
        <w:spacing w:line="240" w:lineRule="auto"/>
        <w:ind w:left="1066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2DA6">
        <w:rPr>
          <w:rFonts w:ascii="Times New Roman" w:eastAsia="Times New Roman" w:hAnsi="Times New Roman"/>
          <w:sz w:val="24"/>
          <w:szCs w:val="24"/>
          <w:lang w:eastAsia="ru-RU"/>
        </w:rPr>
        <w:t>сознательная передача информации постороннему лицу.</w:t>
      </w:r>
    </w:p>
    <w:p w:rsidR="00B56022" w:rsidRPr="00C47D50" w:rsidRDefault="00B56022" w:rsidP="00B56022">
      <w:pPr>
        <w:numPr>
          <w:ilvl w:val="1"/>
          <w:numId w:val="4"/>
        </w:numPr>
        <w:tabs>
          <w:tab w:val="clear" w:pos="1692"/>
          <w:tab w:val="num" w:pos="900"/>
        </w:tabs>
        <w:spacing w:line="240" w:lineRule="auto"/>
        <w:ind w:left="1140" w:hanging="43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Действия при компрометации пароля:</w:t>
      </w:r>
    </w:p>
    <w:p w:rsidR="00B56022" w:rsidRPr="00C47D50" w:rsidRDefault="00B56022" w:rsidP="00B56022">
      <w:pPr>
        <w:numPr>
          <w:ilvl w:val="0"/>
          <w:numId w:val="3"/>
        </w:numPr>
        <w:spacing w:line="240" w:lineRule="auto"/>
        <w:ind w:left="1066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скомпрометированный пароль сразу же выводится из действия, взамен его вводятся запасной или новый пароль;</w:t>
      </w:r>
    </w:p>
    <w:p w:rsidR="00B56022" w:rsidRPr="006A63DD" w:rsidRDefault="00B56022" w:rsidP="006A63DD">
      <w:pPr>
        <w:numPr>
          <w:ilvl w:val="0"/>
          <w:numId w:val="3"/>
        </w:numPr>
        <w:spacing w:line="240" w:lineRule="auto"/>
        <w:ind w:left="1066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 xml:space="preserve">о компрометации немедленно оповещаются все участники обмена информацией. </w:t>
      </w:r>
      <w:proofErr w:type="gramStart"/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Пароль  вносится</w:t>
      </w:r>
      <w:proofErr w:type="gramEnd"/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специальные списки, содержащие скомпрометированные пароли и учетные записи.</w:t>
      </w:r>
    </w:p>
    <w:p w:rsidR="00B56022" w:rsidRPr="00C47D50" w:rsidRDefault="00B56022" w:rsidP="00B56022">
      <w:pPr>
        <w:numPr>
          <w:ilvl w:val="0"/>
          <w:numId w:val="4"/>
        </w:numPr>
        <w:spacing w:line="240" w:lineRule="auto"/>
        <w:ind w:left="1066" w:hanging="35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Ответственность пользователей при работе с парольной защитой</w:t>
      </w:r>
    </w:p>
    <w:p w:rsidR="00B56022" w:rsidRPr="00C47D50" w:rsidRDefault="00B56022" w:rsidP="00B56022">
      <w:pPr>
        <w:numPr>
          <w:ilvl w:val="1"/>
          <w:numId w:val="4"/>
        </w:numPr>
        <w:tabs>
          <w:tab w:val="clear" w:pos="1692"/>
          <w:tab w:val="num" w:pos="900"/>
        </w:tabs>
        <w:spacing w:line="240" w:lineRule="auto"/>
        <w:ind w:left="1140" w:hanging="43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 xml:space="preserve">Повседневный контроль за действиями сотрудников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работе с паролями, соблюдением порядка их смены, хранения и использования, возлагается на ответственного за систему защиты информации в информационной системе персональных данных.</w:t>
      </w:r>
    </w:p>
    <w:p w:rsidR="00B56022" w:rsidRPr="00C47D50" w:rsidRDefault="00B56022" w:rsidP="00B56022">
      <w:pPr>
        <w:numPr>
          <w:ilvl w:val="1"/>
          <w:numId w:val="4"/>
        </w:numPr>
        <w:tabs>
          <w:tab w:val="clear" w:pos="1692"/>
          <w:tab w:val="num" w:pos="900"/>
        </w:tabs>
        <w:spacing w:line="240" w:lineRule="auto"/>
        <w:ind w:left="1140" w:hanging="43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Владельцы паролей должны быть ознакомлены под роспись с перечисленными выше требованиями и предупреждены об ответственности за использование паролей, не соответствующих данным требованиям, а также за разглашение парольной информации.</w:t>
      </w:r>
    </w:p>
    <w:p w:rsidR="00B56022" w:rsidRPr="00C47D50" w:rsidRDefault="00B56022" w:rsidP="00B56022">
      <w:pPr>
        <w:numPr>
          <w:ilvl w:val="1"/>
          <w:numId w:val="4"/>
        </w:numPr>
        <w:tabs>
          <w:tab w:val="clear" w:pos="1692"/>
          <w:tab w:val="num" w:pos="900"/>
        </w:tabs>
        <w:spacing w:line="240" w:lineRule="auto"/>
        <w:ind w:left="1140" w:hanging="43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организацию парольной защиты возлагается на ответственного за систему защиты информации в информационной системе персональных данных.</w:t>
      </w:r>
    </w:p>
    <w:p w:rsidR="00B56022" w:rsidRPr="00C47D50" w:rsidRDefault="00B56022" w:rsidP="00B56022">
      <w:pPr>
        <w:numPr>
          <w:ilvl w:val="1"/>
          <w:numId w:val="4"/>
        </w:numPr>
        <w:tabs>
          <w:tab w:val="clear" w:pos="1692"/>
          <w:tab w:val="num" w:pos="900"/>
        </w:tabs>
        <w:spacing w:line="240" w:lineRule="auto"/>
        <w:ind w:left="1140" w:hanging="43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7D50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в случае несвоевременного уведомлении ответственного за систему защиты информации в информационной системе персональных данных о случаях утери, кражи, взлома или компрометации паролей  возлагается на владельца взломанной учетной записи.</w:t>
      </w:r>
    </w:p>
    <w:p w:rsidR="00B56022" w:rsidRPr="00C47D50" w:rsidRDefault="00B56022" w:rsidP="00B56022">
      <w:pPr>
        <w:pageBreakBefore/>
        <w:spacing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_Toc317674553"/>
      <w:bookmarkStart w:id="3" w:name="_Toc317674780"/>
      <w:bookmarkStart w:id="4" w:name="_Toc317841442"/>
      <w:r w:rsidRPr="00C47D5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Лист ознакомления</w:t>
      </w:r>
      <w:bookmarkEnd w:id="2"/>
      <w:bookmarkEnd w:id="3"/>
      <w:bookmarkEnd w:id="4"/>
    </w:p>
    <w:p w:rsidR="00B56022" w:rsidRPr="00C47D50" w:rsidRDefault="00B56022" w:rsidP="00B56022">
      <w:pPr>
        <w:spacing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5" w:name="_Toc317674554"/>
      <w:bookmarkStart w:id="6" w:name="_Toc317674781"/>
      <w:bookmarkStart w:id="7" w:name="_Toc317841443"/>
      <w:r w:rsidRPr="00C47D50">
        <w:rPr>
          <w:rFonts w:ascii="Times New Roman" w:eastAsia="Times New Roman" w:hAnsi="Times New Roman"/>
          <w:b/>
          <w:sz w:val="24"/>
          <w:szCs w:val="24"/>
          <w:lang w:eastAsia="ru-RU"/>
        </w:rPr>
        <w:t>с Инструкцией</w:t>
      </w:r>
      <w:bookmarkEnd w:id="5"/>
      <w:bookmarkEnd w:id="6"/>
      <w:bookmarkEnd w:id="7"/>
    </w:p>
    <w:p w:rsidR="00B56022" w:rsidRDefault="00B56022" w:rsidP="00B56022">
      <w:pPr>
        <w:spacing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8" w:name="_Toc317674555"/>
      <w:bookmarkStart w:id="9" w:name="_Toc317674782"/>
      <w:bookmarkStart w:id="10" w:name="_Toc317841444"/>
      <w:r w:rsidRPr="00C47D50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 xml:space="preserve">по организации парольной защиты в </w:t>
      </w:r>
      <w:bookmarkEnd w:id="8"/>
      <w:bookmarkEnd w:id="9"/>
      <w:bookmarkEnd w:id="10"/>
    </w:p>
    <w:p w:rsidR="00B56022" w:rsidRPr="00926604" w:rsidRDefault="006A63DD" w:rsidP="00B56022">
      <w:pPr>
        <w:spacing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МКОУ «Хуцеевская СОШ»</w:t>
      </w:r>
    </w:p>
    <w:p w:rsidR="008D3B98" w:rsidRDefault="008D3B98"/>
    <w:sectPr w:rsidR="008D3B98" w:rsidSect="006A63DD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82C" w:rsidRDefault="0058282C" w:rsidP="00B56022">
      <w:pPr>
        <w:spacing w:after="0" w:line="240" w:lineRule="auto"/>
      </w:pPr>
      <w:r>
        <w:separator/>
      </w:r>
    </w:p>
  </w:endnote>
  <w:endnote w:type="continuationSeparator" w:id="0">
    <w:p w:rsidR="0058282C" w:rsidRDefault="0058282C" w:rsidP="00B5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82C" w:rsidRDefault="0058282C" w:rsidP="00B56022">
      <w:pPr>
        <w:spacing w:after="0" w:line="240" w:lineRule="auto"/>
      </w:pPr>
      <w:r>
        <w:separator/>
      </w:r>
    </w:p>
  </w:footnote>
  <w:footnote w:type="continuationSeparator" w:id="0">
    <w:p w:rsidR="0058282C" w:rsidRDefault="0058282C" w:rsidP="00B56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022" w:rsidRDefault="00B56022">
    <w:pPr>
      <w:pStyle w:val="a5"/>
      <w:jc w:val="center"/>
    </w:pPr>
  </w:p>
  <w:p w:rsidR="00B56022" w:rsidRDefault="00B5602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7EA1"/>
    <w:multiLevelType w:val="hybridMultilevel"/>
    <w:tmpl w:val="594C4D30"/>
    <w:lvl w:ilvl="0" w:tplc="9A08CAC4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3238F4"/>
    <w:multiLevelType w:val="hybridMultilevel"/>
    <w:tmpl w:val="41CCA7F6"/>
    <w:lvl w:ilvl="0" w:tplc="B2D07BE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49575D21"/>
    <w:multiLevelType w:val="hybridMultilevel"/>
    <w:tmpl w:val="F7EA4D60"/>
    <w:lvl w:ilvl="0" w:tplc="9A08CAC4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7B239D"/>
    <w:multiLevelType w:val="multilevel"/>
    <w:tmpl w:val="2ED628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2"/>
        </w:tabs>
        <w:ind w:left="1692" w:hanging="432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16D4195"/>
    <w:multiLevelType w:val="hybridMultilevel"/>
    <w:tmpl w:val="575E2D26"/>
    <w:lvl w:ilvl="0" w:tplc="B2D07BE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7FA23154"/>
    <w:multiLevelType w:val="hybridMultilevel"/>
    <w:tmpl w:val="43B00C3A"/>
    <w:lvl w:ilvl="0" w:tplc="9A08CAC4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554"/>
    <w:rsid w:val="00086DB1"/>
    <w:rsid w:val="000B568C"/>
    <w:rsid w:val="002638A6"/>
    <w:rsid w:val="00265AE2"/>
    <w:rsid w:val="002A06E8"/>
    <w:rsid w:val="002A4F77"/>
    <w:rsid w:val="003748FD"/>
    <w:rsid w:val="003D61D0"/>
    <w:rsid w:val="004250C3"/>
    <w:rsid w:val="00463147"/>
    <w:rsid w:val="004849E3"/>
    <w:rsid w:val="004F52E1"/>
    <w:rsid w:val="00515108"/>
    <w:rsid w:val="0058282C"/>
    <w:rsid w:val="005C493F"/>
    <w:rsid w:val="005D3DD4"/>
    <w:rsid w:val="006903AE"/>
    <w:rsid w:val="006A63DD"/>
    <w:rsid w:val="006B6897"/>
    <w:rsid w:val="00761639"/>
    <w:rsid w:val="00773A1F"/>
    <w:rsid w:val="008D3B98"/>
    <w:rsid w:val="00932575"/>
    <w:rsid w:val="009D696F"/>
    <w:rsid w:val="009E654B"/>
    <w:rsid w:val="00A02FC1"/>
    <w:rsid w:val="00A21C6F"/>
    <w:rsid w:val="00A32BDD"/>
    <w:rsid w:val="00A9360B"/>
    <w:rsid w:val="00AB1F09"/>
    <w:rsid w:val="00AB21DC"/>
    <w:rsid w:val="00B56022"/>
    <w:rsid w:val="00B75D29"/>
    <w:rsid w:val="00BC4711"/>
    <w:rsid w:val="00BC6554"/>
    <w:rsid w:val="00BE378E"/>
    <w:rsid w:val="00C03347"/>
    <w:rsid w:val="00C11AD6"/>
    <w:rsid w:val="00C477C3"/>
    <w:rsid w:val="00D71252"/>
    <w:rsid w:val="00D81818"/>
    <w:rsid w:val="00DF18D3"/>
    <w:rsid w:val="00E40675"/>
    <w:rsid w:val="00E45E6B"/>
    <w:rsid w:val="00ED5D20"/>
    <w:rsid w:val="00EE53EE"/>
    <w:rsid w:val="00EF3331"/>
    <w:rsid w:val="00F47D86"/>
    <w:rsid w:val="00F605B0"/>
    <w:rsid w:val="00FB7FE7"/>
    <w:rsid w:val="00FC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7F45"/>
  <w15:docId w15:val="{24F1C38F-103D-4262-A158-84019D34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02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B56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022"/>
  </w:style>
  <w:style w:type="paragraph" w:styleId="a7">
    <w:name w:val="footer"/>
    <w:basedOn w:val="a"/>
    <w:link w:val="a8"/>
    <w:uiPriority w:val="99"/>
    <w:unhideWhenUsed/>
    <w:rsid w:val="00B56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022"/>
  </w:style>
  <w:style w:type="paragraph" w:styleId="a9">
    <w:name w:val="Balloon Text"/>
    <w:basedOn w:val="a"/>
    <w:link w:val="aa"/>
    <w:uiPriority w:val="99"/>
    <w:semiHidden/>
    <w:unhideWhenUsed/>
    <w:rsid w:val="00690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905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ЮВ</dc:creator>
  <cp:keywords/>
  <dc:description/>
  <cp:lastModifiedBy>555</cp:lastModifiedBy>
  <cp:revision>7</cp:revision>
  <cp:lastPrinted>2019-05-30T12:06:00Z</cp:lastPrinted>
  <dcterms:created xsi:type="dcterms:W3CDTF">2019-05-30T11:55:00Z</dcterms:created>
  <dcterms:modified xsi:type="dcterms:W3CDTF">2019-11-14T14:24:00Z</dcterms:modified>
</cp:coreProperties>
</file>