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CB4" w:rsidRDefault="007F7CB4" w:rsidP="007F7CB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F7CB4" w:rsidRDefault="007F7CB4" w:rsidP="007F7CB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0" w:name="e679e4a4-be96-471b-884d-8e23127f2699"/>
      <w:r>
        <w:rPr>
          <w:rFonts w:ascii="Times New Roman" w:hAnsi="Times New Roman"/>
          <w:b/>
          <w:color w:val="000000"/>
          <w:sz w:val="28"/>
        </w:rPr>
        <w:t>Министерство образования РД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7F7CB4" w:rsidRPr="005B514B" w:rsidRDefault="007F7CB4" w:rsidP="007F7CB4">
      <w:pPr>
        <w:spacing w:after="0" w:line="408" w:lineRule="auto"/>
        <w:ind w:left="120"/>
        <w:jc w:val="center"/>
      </w:pPr>
      <w:r w:rsidRPr="005B514B">
        <w:rPr>
          <w:rFonts w:ascii="Times New Roman" w:hAnsi="Times New Roman"/>
          <w:b/>
          <w:color w:val="000000"/>
          <w:sz w:val="28"/>
        </w:rPr>
        <w:t>‌</w:t>
      </w:r>
      <w:bookmarkStart w:id="1" w:name="69648f77-3555-4485-8da3-a6b286aeb67f"/>
      <w:r w:rsidRPr="005B514B">
        <w:rPr>
          <w:rFonts w:ascii="Times New Roman" w:hAnsi="Times New Roman"/>
          <w:b/>
          <w:color w:val="000000"/>
          <w:sz w:val="28"/>
        </w:rPr>
        <w:t>МР "Кизлярский район"</w:t>
      </w:r>
      <w:bookmarkEnd w:id="1"/>
      <w:r w:rsidRPr="005B514B">
        <w:rPr>
          <w:rFonts w:ascii="Times New Roman" w:hAnsi="Times New Roman"/>
          <w:b/>
          <w:color w:val="000000"/>
          <w:sz w:val="28"/>
        </w:rPr>
        <w:t>‌</w:t>
      </w:r>
      <w:r w:rsidRPr="005B514B">
        <w:rPr>
          <w:rFonts w:ascii="Times New Roman" w:hAnsi="Times New Roman"/>
          <w:color w:val="000000"/>
          <w:sz w:val="28"/>
        </w:rPr>
        <w:t>​</w:t>
      </w:r>
    </w:p>
    <w:p w:rsidR="007F7CB4" w:rsidRPr="005B514B" w:rsidRDefault="000807E7" w:rsidP="007F7CB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</w:t>
      </w:r>
      <w:r w:rsidR="007F7CB4" w:rsidRPr="005B514B">
        <w:rPr>
          <w:rFonts w:ascii="Times New Roman" w:hAnsi="Times New Roman"/>
          <w:b/>
          <w:color w:val="000000"/>
          <w:sz w:val="28"/>
        </w:rPr>
        <w:t>У "Хуцеевская СОШ"</w:t>
      </w:r>
    </w:p>
    <w:tbl>
      <w:tblPr>
        <w:tblW w:w="0" w:type="auto"/>
        <w:tblInd w:w="1384" w:type="dxa"/>
        <w:tblLook w:val="04A0"/>
      </w:tblPr>
      <w:tblGrid>
        <w:gridCol w:w="4111"/>
        <w:gridCol w:w="4369"/>
        <w:gridCol w:w="4933"/>
      </w:tblGrid>
      <w:tr w:rsidR="007F7CB4" w:rsidRPr="005B514B" w:rsidTr="003007F5">
        <w:trPr>
          <w:trHeight w:val="2256"/>
        </w:trPr>
        <w:tc>
          <w:tcPr>
            <w:tcW w:w="4111" w:type="dxa"/>
          </w:tcPr>
          <w:p w:rsidR="007F7CB4" w:rsidRPr="0040209D" w:rsidRDefault="007F7CB4" w:rsidP="003007F5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7F7CB4" w:rsidRPr="008944ED" w:rsidRDefault="007F7CB4" w:rsidP="003007F5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 гуманитарного цикла</w:t>
            </w:r>
          </w:p>
          <w:p w:rsidR="007F7CB4" w:rsidRDefault="007F7CB4" w:rsidP="003007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F7CB4" w:rsidRPr="008944ED" w:rsidRDefault="007F7CB4" w:rsidP="003007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Сулейманова М.К.</w:t>
            </w:r>
          </w:p>
          <w:p w:rsidR="007F7CB4" w:rsidRDefault="007F7CB4" w:rsidP="003007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F7CB4" w:rsidRDefault="007F7CB4" w:rsidP="003007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F7CB4" w:rsidRDefault="007F7CB4" w:rsidP="003007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894B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7F7CB4" w:rsidRPr="0040209D" w:rsidRDefault="007F7CB4" w:rsidP="003007F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69" w:type="dxa"/>
          </w:tcPr>
          <w:p w:rsidR="007F7CB4" w:rsidRPr="0040209D" w:rsidRDefault="007F7CB4" w:rsidP="003007F5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7F7CB4" w:rsidRPr="008944ED" w:rsidRDefault="007F7CB4" w:rsidP="003007F5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 дир по УВР</w:t>
            </w:r>
          </w:p>
          <w:p w:rsidR="007F7CB4" w:rsidRDefault="007F7CB4" w:rsidP="003007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F7CB4" w:rsidRPr="008944ED" w:rsidRDefault="007F7CB4" w:rsidP="003007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Аджиева С.Р.</w:t>
            </w:r>
          </w:p>
          <w:p w:rsidR="007F7CB4" w:rsidRDefault="007F7CB4" w:rsidP="003007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F7CB4" w:rsidRDefault="007F7CB4" w:rsidP="003007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</w:p>
          <w:p w:rsidR="007F7CB4" w:rsidRDefault="007F7CB4" w:rsidP="003007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7F7CB4" w:rsidRPr="0040209D" w:rsidRDefault="007F7CB4" w:rsidP="003007F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</w:tcPr>
          <w:p w:rsidR="007F7CB4" w:rsidRDefault="007F7CB4" w:rsidP="003007F5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7F7CB4" w:rsidRPr="008944ED" w:rsidRDefault="007F7CB4" w:rsidP="003007F5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7F7CB4" w:rsidRDefault="007F7CB4" w:rsidP="003007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F7CB4" w:rsidRPr="008944ED" w:rsidRDefault="007F7CB4" w:rsidP="003007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Магомедова Р.З.</w:t>
            </w:r>
          </w:p>
          <w:p w:rsidR="007F7CB4" w:rsidRDefault="007F7CB4" w:rsidP="003007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F7CB4" w:rsidRDefault="007F7CB4" w:rsidP="003007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№55/3-ОД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F7CB4" w:rsidRDefault="007F7CB4" w:rsidP="003007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7F7CB4" w:rsidRPr="0040209D" w:rsidRDefault="007F7CB4" w:rsidP="003007F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F7CB4" w:rsidRPr="005B514B" w:rsidRDefault="007F7CB4" w:rsidP="007F7CB4">
      <w:pPr>
        <w:spacing w:after="0"/>
        <w:ind w:left="120"/>
      </w:pPr>
    </w:p>
    <w:p w:rsidR="007F7CB4" w:rsidRPr="005B514B" w:rsidRDefault="007F7CB4" w:rsidP="007F7CB4">
      <w:pPr>
        <w:spacing w:after="0"/>
      </w:pPr>
    </w:p>
    <w:p w:rsidR="007F7CB4" w:rsidRPr="005B514B" w:rsidRDefault="007F7CB4" w:rsidP="007F7CB4">
      <w:pPr>
        <w:spacing w:after="0" w:line="408" w:lineRule="auto"/>
        <w:ind w:left="120"/>
        <w:jc w:val="center"/>
      </w:pPr>
      <w:r w:rsidRPr="005B514B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F7CB4" w:rsidRPr="005B514B" w:rsidRDefault="007F7CB4" w:rsidP="007F7CB4">
      <w:pPr>
        <w:spacing w:after="0" w:line="408" w:lineRule="auto"/>
        <w:ind w:left="120"/>
        <w:jc w:val="center"/>
      </w:pPr>
      <w:r w:rsidRPr="005B514B"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</w:rPr>
        <w:t>Индивидуальный проект</w:t>
      </w:r>
      <w:r w:rsidRPr="005B514B">
        <w:rPr>
          <w:rFonts w:ascii="Times New Roman" w:hAnsi="Times New Roman"/>
          <w:b/>
          <w:color w:val="000000"/>
          <w:sz w:val="28"/>
        </w:rPr>
        <w:t>»</w:t>
      </w:r>
    </w:p>
    <w:p w:rsidR="007F7CB4" w:rsidRPr="005B514B" w:rsidRDefault="007F7CB4" w:rsidP="007F7CB4">
      <w:pPr>
        <w:spacing w:after="0" w:line="408" w:lineRule="auto"/>
        <w:ind w:left="120"/>
        <w:jc w:val="center"/>
      </w:pPr>
      <w:r w:rsidRPr="005B514B">
        <w:rPr>
          <w:rFonts w:ascii="Times New Roman" w:hAnsi="Times New Roman"/>
          <w:b/>
          <w:color w:val="000000"/>
          <w:sz w:val="28"/>
        </w:rPr>
        <w:t>(базовый уровень)</w:t>
      </w:r>
    </w:p>
    <w:p w:rsidR="007F7CB4" w:rsidRPr="005B514B" w:rsidRDefault="007F7CB4" w:rsidP="007F7CB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10</w:t>
      </w:r>
      <w:r w:rsidRPr="005B514B">
        <w:rPr>
          <w:rFonts w:ascii="Times New Roman" w:hAnsi="Times New Roman"/>
          <w:color w:val="000000"/>
          <w:sz w:val="28"/>
        </w:rPr>
        <w:t>класс</w:t>
      </w:r>
      <w:r>
        <w:rPr>
          <w:rFonts w:ascii="Times New Roman" w:hAnsi="Times New Roman"/>
          <w:color w:val="000000"/>
          <w:sz w:val="28"/>
        </w:rPr>
        <w:t>а</w:t>
      </w:r>
    </w:p>
    <w:p w:rsidR="007F7CB4" w:rsidRPr="005B514B" w:rsidRDefault="007F7CB4" w:rsidP="007F7CB4">
      <w:pPr>
        <w:spacing w:after="0"/>
        <w:ind w:left="120"/>
        <w:jc w:val="center"/>
      </w:pPr>
    </w:p>
    <w:p w:rsidR="007F7CB4" w:rsidRPr="005B514B" w:rsidRDefault="007F7CB4" w:rsidP="007F7CB4">
      <w:pPr>
        <w:spacing w:after="0"/>
        <w:ind w:left="120"/>
        <w:jc w:val="center"/>
      </w:pPr>
    </w:p>
    <w:p w:rsidR="007F7CB4" w:rsidRDefault="007F7CB4" w:rsidP="007F7CB4">
      <w:pPr>
        <w:spacing w:after="0"/>
        <w:jc w:val="right"/>
      </w:pPr>
      <w:r>
        <w:t>Составитель:Магомедова З.А.</w:t>
      </w:r>
    </w:p>
    <w:p w:rsidR="007F7CB4" w:rsidRDefault="007F7CB4" w:rsidP="007F7CB4">
      <w:pPr>
        <w:spacing w:after="0"/>
        <w:jc w:val="right"/>
      </w:pPr>
      <w:r>
        <w:t>Учитель истории и обществознания</w:t>
      </w:r>
      <w:bookmarkStart w:id="2" w:name="cf5dfc88-880f-42b6-85c5-c31fa0d7be02"/>
    </w:p>
    <w:p w:rsidR="006A3017" w:rsidRPr="007F7CB4" w:rsidRDefault="007F7CB4" w:rsidP="007F7CB4">
      <w:pPr>
        <w:spacing w:after="0"/>
        <w:jc w:val="center"/>
        <w:sectPr w:rsidR="006A3017" w:rsidRPr="007F7CB4" w:rsidSect="006A3017">
          <w:footerReference w:type="even" r:id="rId7"/>
          <w:footerReference w:type="default" r:id="rId8"/>
          <w:footerReference w:type="first" r:id="rId9"/>
          <w:pgSz w:w="16838" w:h="11906" w:orient="landscape"/>
          <w:pgMar w:top="1077" w:right="720" w:bottom="851" w:left="720" w:header="709" w:footer="442" w:gutter="0"/>
          <w:cols w:space="708"/>
          <w:titlePg/>
          <w:docGrid w:linePitch="360"/>
        </w:sectPr>
      </w:pPr>
      <w:r w:rsidRPr="005B514B">
        <w:rPr>
          <w:rFonts w:ascii="Times New Roman" w:hAnsi="Times New Roman"/>
          <w:b/>
          <w:color w:val="000000"/>
          <w:sz w:val="28"/>
        </w:rPr>
        <w:t>с.Хуцеевка</w:t>
      </w:r>
      <w:bookmarkEnd w:id="2"/>
      <w:r w:rsidRPr="005B514B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59510cd3-fe9a-4f71-8f4d-e857ed43bbe2"/>
      <w:r w:rsidRPr="005B514B">
        <w:rPr>
          <w:rFonts w:ascii="Times New Roman" w:hAnsi="Times New Roman"/>
          <w:b/>
          <w:color w:val="000000"/>
          <w:sz w:val="28"/>
        </w:rPr>
        <w:t>2023</w:t>
      </w:r>
      <w:bookmarkEnd w:id="3"/>
      <w:r w:rsidRPr="005B514B">
        <w:rPr>
          <w:rFonts w:ascii="Times New Roman" w:hAnsi="Times New Roman"/>
          <w:b/>
          <w:color w:val="000000"/>
          <w:sz w:val="28"/>
        </w:rPr>
        <w:t>‌</w:t>
      </w:r>
      <w:r w:rsidRPr="005B514B">
        <w:rPr>
          <w:rFonts w:ascii="Times New Roman" w:hAnsi="Times New Roman"/>
          <w:color w:val="000000"/>
          <w:sz w:val="28"/>
        </w:rPr>
        <w:t>​</w:t>
      </w:r>
    </w:p>
    <w:p w:rsidR="00D665CA" w:rsidRDefault="00D665CA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65CA" w:rsidRPr="007F7CB4" w:rsidRDefault="007F7CB4" w:rsidP="007F7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7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:rsidR="00D665CA" w:rsidRPr="003E3D6F" w:rsidRDefault="00D665CA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1284" w:rsidRPr="003E3D6F" w:rsidRDefault="006D58D2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</w:t>
      </w:r>
      <w:r w:rsidR="00080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едназначена для учащихся 10  класса</w:t>
      </w:r>
      <w:r w:rsidR="00BB265C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ФГОС среднего общего образования, индивидуальный проект представляет собой особую форму деятельности учащихся (учебное исследование или учебный проект).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проект выполняется обучающимися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 (познав</w:t>
      </w:r>
      <w:r w:rsidR="006D58D2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ательной, практической, учебно-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</w:t>
      </w:r>
      <w:r w:rsidR="006D58D2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ской, социальной, художественной, творческой и т.д.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014B1" w:rsidRDefault="007014B1" w:rsidP="00701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014B1">
        <w:rPr>
          <w:rFonts w:ascii="Times New Roman" w:hAnsi="Times New Roman" w:cs="Times New Roman"/>
          <w:sz w:val="24"/>
          <w:szCs w:val="24"/>
        </w:rPr>
        <w:t>В результате учебной деятельности, осуществляемой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4B1">
        <w:rPr>
          <w:rFonts w:ascii="Times New Roman" w:hAnsi="Times New Roman" w:cs="Times New Roman"/>
          <w:sz w:val="24"/>
          <w:szCs w:val="24"/>
        </w:rPr>
        <w:t>формах учебного исследования и учебного проекта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4B1">
        <w:rPr>
          <w:rFonts w:ascii="Times New Roman" w:hAnsi="Times New Roman" w:cs="Times New Roman"/>
          <w:sz w:val="24"/>
          <w:szCs w:val="24"/>
        </w:rPr>
        <w:t>выпускников будут заложены (ООО):</w:t>
      </w:r>
      <w:r w:rsidRPr="007014B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14B1">
        <w:rPr>
          <w:rFonts w:ascii="Times New Roman" w:hAnsi="Times New Roman" w:cs="Times New Roman"/>
          <w:sz w:val="24"/>
          <w:szCs w:val="24"/>
        </w:rPr>
        <w:t>потребность вникать в суть изучаемых проблем, ставить вопросы,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4B1">
        <w:rPr>
          <w:rFonts w:ascii="Times New Roman" w:hAnsi="Times New Roman" w:cs="Times New Roman"/>
          <w:sz w:val="24"/>
          <w:szCs w:val="24"/>
        </w:rPr>
        <w:t>затрагивающие основы знаний, личный, социальный,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4B1">
        <w:rPr>
          <w:rFonts w:ascii="Times New Roman" w:hAnsi="Times New Roman" w:cs="Times New Roman"/>
          <w:sz w:val="24"/>
          <w:szCs w:val="24"/>
        </w:rPr>
        <w:t>исторический жизненный опыт;</w:t>
      </w:r>
      <w:r w:rsidRPr="007014B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14B1">
        <w:rPr>
          <w:rFonts w:ascii="Times New Roman" w:hAnsi="Times New Roman" w:cs="Times New Roman"/>
          <w:sz w:val="24"/>
          <w:szCs w:val="24"/>
        </w:rPr>
        <w:t>основы критического отношения к знанию, жизненному опыту;</w:t>
      </w:r>
      <w:r w:rsidRPr="007014B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14B1">
        <w:rPr>
          <w:rFonts w:ascii="Times New Roman" w:hAnsi="Times New Roman" w:cs="Times New Roman"/>
          <w:sz w:val="24"/>
          <w:szCs w:val="24"/>
        </w:rPr>
        <w:t>основы ценностных суждений и оценок;</w:t>
      </w:r>
      <w:r w:rsidRPr="007014B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14B1">
        <w:rPr>
          <w:rFonts w:ascii="Times New Roman" w:hAnsi="Times New Roman" w:cs="Times New Roman"/>
          <w:sz w:val="24"/>
          <w:szCs w:val="24"/>
        </w:rPr>
        <w:t>уважение к величию человеческого разума, позволяющего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4B1">
        <w:rPr>
          <w:rFonts w:ascii="Times New Roman" w:hAnsi="Times New Roman" w:cs="Times New Roman"/>
          <w:sz w:val="24"/>
          <w:szCs w:val="24"/>
        </w:rPr>
        <w:t>преодолевать невежество и предрассудки, развивать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4B1">
        <w:rPr>
          <w:rFonts w:ascii="Times New Roman" w:hAnsi="Times New Roman" w:cs="Times New Roman"/>
          <w:sz w:val="24"/>
          <w:szCs w:val="24"/>
        </w:rPr>
        <w:t>теоретическое знание, продвигаться в установлении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4B1">
        <w:rPr>
          <w:rFonts w:ascii="Times New Roman" w:hAnsi="Times New Roman" w:cs="Times New Roman"/>
          <w:sz w:val="24"/>
          <w:szCs w:val="24"/>
        </w:rPr>
        <w:t>взаимопонимания между</w:t>
      </w:r>
      <w:r>
        <w:rPr>
          <w:rFonts w:ascii="Times New Roman" w:hAnsi="Times New Roman" w:cs="Times New Roman"/>
          <w:sz w:val="24"/>
          <w:szCs w:val="24"/>
        </w:rPr>
        <w:t xml:space="preserve"> отдельными людьми и культурами;</w:t>
      </w:r>
      <w:r w:rsidRPr="007014B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14B1">
        <w:rPr>
          <w:rFonts w:ascii="Times New Roman" w:hAnsi="Times New Roman" w:cs="Times New Roman"/>
          <w:sz w:val="24"/>
          <w:szCs w:val="24"/>
        </w:rPr>
        <w:t xml:space="preserve">основы понимания принципиальной ограниченности знания, существования различных точек зрения, взглядов, характерных для разных социокультурных сред и эпох. </w:t>
      </w:r>
    </w:p>
    <w:p w:rsidR="007014B1" w:rsidRDefault="007014B1" w:rsidP="00701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4B1" w:rsidRDefault="007014B1" w:rsidP="00701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014B1">
        <w:rPr>
          <w:rFonts w:ascii="Times New Roman" w:hAnsi="Times New Roman" w:cs="Times New Roman"/>
          <w:b/>
          <w:sz w:val="24"/>
          <w:szCs w:val="24"/>
        </w:rPr>
        <w:t>Особенности учебно-исследовательской и проектной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014B1">
        <w:rPr>
          <w:rFonts w:ascii="Times New Roman" w:hAnsi="Times New Roman" w:cs="Times New Roman"/>
          <w:sz w:val="24"/>
          <w:szCs w:val="24"/>
        </w:rPr>
        <w:br/>
        <w:t>1) цели и задачи определяются как личностными, так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4B1">
        <w:rPr>
          <w:rFonts w:ascii="Times New Roman" w:hAnsi="Times New Roman" w:cs="Times New Roman"/>
          <w:sz w:val="24"/>
          <w:szCs w:val="24"/>
        </w:rPr>
        <w:t>социальными мотивами;</w:t>
      </w:r>
      <w:r w:rsidRPr="007014B1">
        <w:rPr>
          <w:rFonts w:ascii="Times New Roman" w:hAnsi="Times New Roman" w:cs="Times New Roman"/>
          <w:sz w:val="24"/>
          <w:szCs w:val="24"/>
        </w:rPr>
        <w:br/>
        <w:t>2) учебно-исследовательская и проектная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4B1">
        <w:rPr>
          <w:rFonts w:ascii="Times New Roman" w:hAnsi="Times New Roman" w:cs="Times New Roman"/>
          <w:sz w:val="24"/>
          <w:szCs w:val="24"/>
        </w:rPr>
        <w:t>должна быть организована таким образом, чтобы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4B1">
        <w:rPr>
          <w:rFonts w:ascii="Times New Roman" w:hAnsi="Times New Roman" w:cs="Times New Roman"/>
          <w:sz w:val="24"/>
          <w:szCs w:val="24"/>
        </w:rPr>
        <w:t>обучающиеся смогли реализовать свои потребности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4B1">
        <w:rPr>
          <w:rFonts w:ascii="Times New Roman" w:hAnsi="Times New Roman" w:cs="Times New Roman"/>
          <w:sz w:val="24"/>
          <w:szCs w:val="24"/>
        </w:rPr>
        <w:t>в общении со значимыми, референтными группами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4B1">
        <w:rPr>
          <w:rFonts w:ascii="Times New Roman" w:hAnsi="Times New Roman" w:cs="Times New Roman"/>
          <w:sz w:val="24"/>
          <w:szCs w:val="24"/>
        </w:rPr>
        <w:t>одноклассников, учителей и т.д.</w:t>
      </w:r>
      <w:r w:rsidR="00483CE7">
        <w:rPr>
          <w:rFonts w:ascii="Times New Roman" w:hAnsi="Times New Roman" w:cs="Times New Roman"/>
          <w:sz w:val="24"/>
          <w:szCs w:val="24"/>
        </w:rPr>
        <w:t>;</w:t>
      </w:r>
      <w:r w:rsidRPr="007014B1">
        <w:rPr>
          <w:rFonts w:ascii="Times New Roman" w:hAnsi="Times New Roman" w:cs="Times New Roman"/>
          <w:sz w:val="24"/>
          <w:szCs w:val="24"/>
        </w:rPr>
        <w:br/>
        <w:t>3) организация учебно-исследовательской и проектной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4B1">
        <w:rPr>
          <w:rFonts w:ascii="Times New Roman" w:hAnsi="Times New Roman" w:cs="Times New Roman"/>
          <w:sz w:val="24"/>
          <w:szCs w:val="24"/>
        </w:rPr>
        <w:t>деятельности обеспечивает сочетание различных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4B1">
        <w:rPr>
          <w:rFonts w:ascii="Times New Roman" w:hAnsi="Times New Roman" w:cs="Times New Roman"/>
          <w:sz w:val="24"/>
          <w:szCs w:val="24"/>
        </w:rPr>
        <w:t>видов познавательной деятельности.</w:t>
      </w:r>
    </w:p>
    <w:p w:rsidR="00483CE7" w:rsidRDefault="00483CE7" w:rsidP="007014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014B1" w:rsidRPr="007014B1" w:rsidRDefault="00483CE7" w:rsidP="00701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Основной процедурой итоговой оценки</w:t>
      </w:r>
      <w:r>
        <w:rPr>
          <w:rFonts w:ascii="Times New Roman" w:hAnsi="Times New Roman" w:cs="Times New Roman"/>
          <w:sz w:val="24"/>
          <w:szCs w:val="24"/>
        </w:rPr>
        <w:t xml:space="preserve"> достижения метапредметных результатов</w:t>
      </w:r>
      <w:r>
        <w:rPr>
          <w:rFonts w:ascii="Times New Roman" w:hAnsi="Times New Roman" w:cs="Times New Roman"/>
          <w:sz w:val="24"/>
          <w:szCs w:val="24"/>
        </w:rPr>
        <w:br/>
        <w:t>является защита итогового индивидуального проекта,  как обязательная составляющая</w:t>
      </w:r>
      <w:r>
        <w:rPr>
          <w:rFonts w:ascii="Times New Roman" w:hAnsi="Times New Roman" w:cs="Times New Roman"/>
          <w:sz w:val="24"/>
          <w:szCs w:val="24"/>
        </w:rPr>
        <w:br/>
        <w:t>системы внутришкольного мониторинга образовательных достижений учащихся.</w:t>
      </w:r>
    </w:p>
    <w:p w:rsidR="00483CE7" w:rsidRDefault="007014B1" w:rsidP="007014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</w:p>
    <w:p w:rsidR="00D31284" w:rsidRPr="003E3D6F" w:rsidRDefault="00483CE7" w:rsidP="007014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70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выполнения индивидуального проекта должны отражать: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сформированность н</w:t>
      </w:r>
      <w:r w:rsidR="006D58D2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авыков коммуникативной, учебно-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исследовательской деятельности, критического мышления;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к инновационной, аналитической, творческой, интеллектуальной деятельности;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D31284" w:rsidRPr="003E3D6F" w:rsidRDefault="006D58D2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проект выполняется обучающимся в течение одного или двух лет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483CE7" w:rsidRDefault="00483CE7" w:rsidP="003E3D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1284" w:rsidRPr="003E3D6F" w:rsidRDefault="00483CE7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D31284" w:rsidRPr="003E3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 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курса «Индивидуальный проект» является создание условий для развития личности обучающегося, способной: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адаптироваться в условиях сложного, изменчивого мира;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проявлять социальную ответственность;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добывать новые знания, работать над развитием интеллекта;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конструктивно сотрудничать с окружающими людьми;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генерировать новые идеи, творчески мыслить.</w:t>
      </w:r>
    </w:p>
    <w:p w:rsidR="00483CE7" w:rsidRDefault="00483CE7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поставленной цели решаются следующие </w:t>
      </w:r>
      <w:r w:rsidRPr="003E3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навыкам проблематизации (формулирования ведущей проблемы и под проблемы, постановки задач, вытекающих из этих проблем);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исследовательских навыков, то есть способности к анализу, синтезу, выдвижению гипотез, детализации и обобщению</w:t>
      </w:r>
      <w:r w:rsidR="006D58D2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структурированию и др.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D58D2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развитие навыков целеполагания и планирования деятельности; 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D58D2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выбору, освоению и использованию адекватной технологии изготовления продукта проектирования;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обучение поиску нужной информации, вычленению и усвоению необходимого знания из </w:t>
      </w:r>
      <w:r w:rsidR="006D58D2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любого 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информационного поля;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само</w:t>
      </w:r>
      <w:r w:rsidR="006D58D2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анализа,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рефлексии</w:t>
      </w:r>
      <w:r w:rsidR="006D58D2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саморефлексии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(самоанализа успешности и результативности решения проблемы проекта);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умению презентовать ход своей деятельности и ее результаты;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конструктивного сотрудничества;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публичного выступления</w:t>
      </w:r>
      <w:r w:rsidR="006D58D2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</w:t>
      </w:r>
    </w:p>
    <w:p w:rsidR="00D31284" w:rsidRPr="003E3D6F" w:rsidRDefault="006D58D2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учебно-воспитательном процессе используются современные образовательные технологии (ИКТ, тьюторские технологии, проблемное обучение, 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 исследование, проблемно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-поисковые технологии, творческие проекты).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реализаци</w:t>
      </w:r>
      <w:r w:rsidR="00EC7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программы – 1</w:t>
      </w:r>
      <w:r w:rsidR="006D58D2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аттестации: предзащита/защита проекта</w:t>
      </w:r>
      <w:r w:rsidR="006D58D2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1284" w:rsidRPr="003E3D6F" w:rsidRDefault="006D58D2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="00D31284" w:rsidRPr="003E3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«Индивидуальный проект» в учебном плане</w:t>
      </w:r>
      <w:r w:rsidRPr="003E3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D58D2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учебному плану предмет «Индивидуальный проект» изучается</w:t>
      </w:r>
      <w:r w:rsidR="006D58D2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10 в объеме 34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(1 час в неделю).</w:t>
      </w:r>
    </w:p>
    <w:p w:rsidR="00D31284" w:rsidRPr="003E3D6F" w:rsidRDefault="006D58D2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D31284" w:rsidRPr="003E3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курса «Индивидуальный проект»</w:t>
      </w:r>
      <w:r w:rsidRPr="003E3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-планировать и выполнять учебный проект, учебное исследование, используя оборудование, модели, методы и приемы, адекватные проблеме;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-формулировать научную гипотезу, ставить цель в рамках исследования и проектирования, исходя из культурной нормы;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-выделять основные задачи по реализации поставленной цели в проекте и исследовательской работе;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-распознавать проблемы и ставить вопросы, формулировать на основании полученных результатов;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-отличать факты от суждений, мнений и оценок;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-подбирать методы и способы решения поставленных задач; использовать основные методы и приемы, характерные для естественных и гуманитарных наук;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-оценивать ресурсы, в том числе и нематериальные</w:t>
      </w:r>
      <w:r w:rsidR="006D58D2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(такие, как время), необходимые для достижения поставленной цели, определять допустимые сроки выполнения проекта или работы;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D58D2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различные источник информации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-оформлять результаты своего исследования или отчет о выполнении проекта;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D58D2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текст устной защиты 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компьютерную презентацию по выполненной работе (проекту) для </w:t>
      </w:r>
      <w:r w:rsidR="00D73DD3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школьной конференции;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-грамотно, кратко и четко высказывать свои мысли, уметь отвечать на вопросы и аргументировать ответы;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сотрудничества.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73DD3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владению понятийным аппаратом проектно-исследовательской деятельности;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73DD3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применению знания технологии выполнения самостоятельного исследования;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73DD3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реализовывать общую схему хода научного исследования: выдвигать гипотезу, ставить цель, задачи, планировать и осуществлять сбор материала, используя предложенные или известные методики проведения работ, оценивать полученные результаты с точки зрения поставленной цели, используя различные способы и методы обработки;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73DD3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 использовать в своей работе литературные данные и материалы сайтов Internet;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73DD3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оформления исследовательской работы и отчета о выполнении проекта;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73DD3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иллюстрировать полученные результаты, применяя статистику и современные информационные технологии;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73DD3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соблюдать правила сбора материала и его обработки и анализа;</w:t>
      </w:r>
    </w:p>
    <w:p w:rsidR="00D31284" w:rsidRPr="003E3D6F" w:rsidRDefault="00D73DD3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результ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 выполнения работ и проектов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73DD3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оценивать риски реализации проекта и проведения исследования и предусматривать пути минимизации этих рисков;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73DD3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оценивать последствия реализации своего проекта (изменения, которые он повлечет в жизни других людей, сообществ);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73DD3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адекватно оценивать дальнейшее развитие своего проекта или исследования, видеть возможные </w:t>
      </w:r>
      <w:r w:rsidR="00D73DD3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варианты применения результатов;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отслеживать и принимать во внимание тенденции развития различных видов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 в том числе научных, учитывать их при постановке собственных целей;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73DD3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подготовить </w:t>
      </w:r>
      <w:r w:rsidR="00D73DD3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устный текст 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компьютерную презентацию по выполненной </w:t>
      </w:r>
      <w:r w:rsidR="00D73DD3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 (проекту) для выступления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научно-практической конференции;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-подготовить тезисы по результатам выполненной работы (проекта) для публикации;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-выбирать адекватные стратеги и коммуникации, гибко регулироват</w:t>
      </w:r>
      <w:r w:rsidR="00D73DD3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собственное речевое поведение;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-осознавать свою ответственность за достоверность полученных знаний, за качество выполненного проекта.</w:t>
      </w:r>
    </w:p>
    <w:p w:rsidR="00D31284" w:rsidRPr="003E3D6F" w:rsidRDefault="00D31284" w:rsidP="003E3D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  <w:r w:rsidR="003E3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«Индивидуальный проект»</w:t>
      </w:r>
      <w:r w:rsid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3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класс</w:t>
      </w:r>
    </w:p>
    <w:p w:rsidR="00D31284" w:rsidRPr="00F05B96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Введение</w:t>
      </w:r>
      <w:r w:rsidR="00D73DD3" w:rsidRPr="003E3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017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hyperlink r:id="rId10" w:history="1">
        <w:r w:rsidR="0001765A" w:rsidRPr="00F05B96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https://lektsii.org/17-15096.html</w:t>
        </w:r>
      </w:hyperlink>
      <w:r w:rsidR="0001765A" w:rsidRPr="00F05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Понятия «индивидуальный проект», «проектная деятельность», «проектная культура». Типология проектов</w:t>
      </w:r>
      <w:r w:rsidR="00A8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hyperlink r:id="rId11" w:history="1">
        <w:r w:rsidR="00F05B96" w:rsidRPr="001D55F8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https://studopedia.su/7_23102_tipologiya-proektov.html</w:t>
        </w:r>
      </w:hyperlink>
      <w:r w:rsidR="00F0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Проекты в современном мире. Цели, задачи проектирования в современном мире, проблемы. Научные школы. Методология и технология проектной деятельности.</w:t>
      </w:r>
    </w:p>
    <w:p w:rsidR="00D31284" w:rsidRPr="003E3D6F" w:rsidRDefault="00D73DD3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2. </w:t>
      </w:r>
      <w:r w:rsidR="00D31284" w:rsidRPr="003E3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Инициализация проекта</w:t>
      </w:r>
      <w:r w:rsidRPr="003E3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017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Инициализация проекта, курсовой работы, исследования. Конструирование темы и п</w:t>
      </w:r>
      <w:r w:rsidR="00D73DD3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роблемы проекта (исследования)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Проектный замысел. Критерии безотметочной самооценки и оценки продуктов проекта. Критерии оценки </w:t>
      </w:r>
      <w:r w:rsidR="00D73DD3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="00816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73DD3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ектной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исследовательской работы. Презентация и защита замыслов проектов, курсовых и исследовательских работ.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по написанию и оформлению курсовых работ, проектов, исследовательских работ.</w:t>
      </w:r>
    </w:p>
    <w:p w:rsidR="00D31284" w:rsidRPr="003E3D6F" w:rsidRDefault="00D73DD3" w:rsidP="003E3D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3. Структура проектов </w:t>
      </w:r>
      <w:r w:rsidR="00D31284" w:rsidRPr="003E3D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исследовательских работ.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 Рассмотрение текста с точки зрения его структуры.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</w:t>
      </w:r>
      <w:r w:rsidR="00D73DD3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трансформации текстов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Понятия: конспект, тезисы, реферат, аннотация, рецензия.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Логика действий и последовательность шагов при планировании индивидуального проекта. Базовые процессы разработки проекта и работы, выполняемые в рамках этих процессов. Расчет календарного графика проектной деятельности.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информационных техн</w:t>
      </w:r>
      <w:r w:rsidR="00D73DD3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ологий в исследовании, проекте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73DD3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сети Интернет. Научные документы и издания. Организация работы с научной литературой. Знакомство с каталогами. Энциклопедии, специализированные словари, справочники, библиографические издания, периодическая печать и др. Методика работы в музеях, архивах.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</w:t>
      </w:r>
    </w:p>
    <w:p w:rsidR="00D31284" w:rsidRPr="003E3D6F" w:rsidRDefault="00D73DD3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</w:t>
      </w:r>
      <w:r w:rsidR="00D31284" w:rsidRPr="003E3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Оформление промежуточных результатов проектной деятельности</w:t>
      </w:r>
      <w:r w:rsidR="009900D0" w:rsidRPr="003E3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</w:t>
      </w:r>
      <w:r w:rsidR="00D73DD3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 и модели, макеты проектов (исследований)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Коммуникативные барьеры при публичной защите результатов проекта, курсовых работ. Главные предпосылки успеха публичного выступления.</w:t>
      </w:r>
    </w:p>
    <w:p w:rsidR="00D31284" w:rsidRPr="003E3D6F" w:rsidRDefault="000D1852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</w:t>
      </w:r>
      <w:r w:rsidR="00D31284" w:rsidRPr="003E3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контроля </w:t>
      </w:r>
      <w:r w:rsidRPr="003E3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результатов освоения </w:t>
      </w:r>
      <w:r w:rsidR="00D31284" w:rsidRPr="003E3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программы.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Формами отчетности проектн</w:t>
      </w:r>
      <w:r w:rsidR="000D1852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деятельности являются рефреаты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презентации, видеофильмы, фоторепортажи с комментариями, стендовые отчеты и т.д.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Предусматривается организация учебного процесса в двух взаимосвязанных и взаимодополняющих формах: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урочная форма, в которой учитель объясняет новый материал и консультирует учащихся в процессе выполнения ими практических заданий на компьютере;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внеурочная форма, в которой учащиеся после уроков (дома или в школьном компьютерном классе) выполняют на компьютере практические задания для самостоятельного выполнения.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должен быть представлен на носителе информации вместе с описанием применения на бумажном носителе. В описании применения должна содержаться информация об инструментальном средстве разработки проекта, инструкция по его установке, а также описание его возможностей и применения.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осуществляетс</w:t>
      </w:r>
      <w:r w:rsidR="000D1852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текущий и итоговый контроль  выполнения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проекта</w:t>
      </w:r>
      <w:r w:rsidR="000D1852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(исследования)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Первый контроль осуществляется после прохождения теоретической части (цель контроля: качество усвоения теории создания проекта) и оценивается «зачтено</w:t>
      </w:r>
      <w:r w:rsidR="000D1852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0D1852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зачтено».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работы над учебным проектом контроль выполнения </w:t>
      </w:r>
      <w:r w:rsidR="000D1852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проекта (исследования) 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два раза (в декабре и в апреле), в ходе которого обучающиеся совместно с руководителем представляют </w:t>
      </w:r>
      <w:r w:rsidR="000D1852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промежуточные результаты своей деятельности (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материалы и проделанную работу</w:t>
      </w:r>
      <w:r w:rsidR="000D1852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(оценивается «зачтено, 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0D1852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зачтено»).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за ходом выполнения краткосрочного социального проекта осуществляется </w:t>
      </w:r>
      <w:r w:rsidR="000D1852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раз и оценивается «зачтено, 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зачтено».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ученической научно-практической конференции работу оценивает экспертная группа, в состав которой входят педагоги – независимые эксперты и обучающиеся из числа наиболее успешных в области выполнения проектов и имеющие опыт защиты проектов на других конференциях.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Личностные, метапредметные и предметные результаты освоения учебного предмета</w:t>
      </w:r>
      <w:r w:rsidR="00135F03" w:rsidRPr="003E3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</w:p>
    <w:p w:rsidR="00B239CB" w:rsidRPr="003E3D6F" w:rsidRDefault="00B239CB" w:rsidP="003E3D6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Личностные:</w:t>
      </w:r>
    </w:p>
    <w:p w:rsidR="00B239CB" w:rsidRPr="003E3D6F" w:rsidRDefault="00B239CB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готовность и способность обучающихся к саморазвитию и личностному самоопределению, </w:t>
      </w:r>
    </w:p>
    <w:p w:rsidR="00B239CB" w:rsidRPr="003E3D6F" w:rsidRDefault="00B239CB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</w:t>
      </w:r>
    </w:p>
    <w:p w:rsidR="00B239CB" w:rsidRPr="003E3D6F" w:rsidRDefault="00B239CB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ставить цели и строить жизненные планы, </w:t>
      </w:r>
    </w:p>
    <w:p w:rsidR="00D31284" w:rsidRPr="003E3D6F" w:rsidRDefault="00B239CB" w:rsidP="003E3D6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осознанию российской гражданской идентичности в поликультурном социуме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239CB" w:rsidRPr="003E3D6F" w:rsidRDefault="00B239CB" w:rsidP="003E3D6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Метапредметные:</w:t>
      </w:r>
    </w:p>
    <w:p w:rsidR="00B239CB" w:rsidRPr="003E3D6F" w:rsidRDefault="00B239CB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обучающимися межпредметных понятий и универсальных учебных действий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(регулятивные, по</w:t>
      </w:r>
      <w:r w:rsidR="004723CE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знавательные, коммуникативные);</w:t>
      </w:r>
    </w:p>
    <w:p w:rsidR="00B239CB" w:rsidRPr="003E3D6F" w:rsidRDefault="00B239CB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их использования в познав</w:t>
      </w:r>
      <w:r w:rsidR="004723CE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ательной и социальной практике;</w:t>
      </w:r>
    </w:p>
    <w:p w:rsidR="00B239CB" w:rsidRPr="003E3D6F" w:rsidRDefault="00B239CB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самостоятельность в планировании и осуществлении учебной деятельности и организации учебного сотрудничес</w:t>
      </w:r>
      <w:r w:rsidR="004723CE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 с педагогами и сверстниками;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239CB" w:rsidRPr="003E3D6F" w:rsidRDefault="00B239CB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построению индивидуальной образовательной тр</w:t>
      </w:r>
      <w:r w:rsidR="004723CE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аектории;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31284" w:rsidRPr="003E3D6F" w:rsidRDefault="00B239CB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учебно-исследовательской, прое</w:t>
      </w:r>
      <w:r w:rsidR="004723CE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ктной и социальной деятельности;</w:t>
      </w:r>
    </w:p>
    <w:p w:rsidR="004723CE" w:rsidRPr="003E3D6F" w:rsidRDefault="004723CE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4723CE" w:rsidRPr="003E3D6F" w:rsidRDefault="004723CE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4723CE" w:rsidRPr="003E3D6F" w:rsidRDefault="004723CE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723CE" w:rsidRPr="003E3D6F" w:rsidRDefault="004723CE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4723CE" w:rsidRPr="003E3D6F" w:rsidRDefault="004723CE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723CE" w:rsidRPr="003E3D6F" w:rsidRDefault="004723CE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определять назначение и функции различных социальных институтов;</w:t>
      </w:r>
    </w:p>
    <w:p w:rsidR="004723CE" w:rsidRPr="003E3D6F" w:rsidRDefault="004723CE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4723CE" w:rsidRPr="003E3D6F" w:rsidRDefault="004723CE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4723CE" w:rsidRPr="003E3D6F" w:rsidRDefault="004723CE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B239CB" w:rsidRPr="003E3D6F" w:rsidRDefault="00B239CB" w:rsidP="003E3D6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Предметные:</w:t>
      </w:r>
    </w:p>
    <w:p w:rsidR="00B239CB" w:rsidRPr="003E3D6F" w:rsidRDefault="00B239CB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обучающимися в ходе и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зучения учебного предмета умений, специфических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</w:t>
      </w:r>
    </w:p>
    <w:p w:rsidR="00D31284" w:rsidRPr="003E3D6F" w:rsidRDefault="00B239CB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научного типа мышления, владение научной терминологией, ключевыми</w:t>
      </w:r>
      <w:r w:rsidR="004723CE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понятиями, методами и приёмами;</w:t>
      </w:r>
    </w:p>
    <w:p w:rsidR="004723CE" w:rsidRPr="003E3D6F" w:rsidRDefault="004723CE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основ методологии исследовательской и проектной деятельности;</w:t>
      </w:r>
    </w:p>
    <w:p w:rsidR="004723CE" w:rsidRPr="003E3D6F" w:rsidRDefault="004723CE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структуру и правила оформления исследовательской и проектной работы;</w:t>
      </w:r>
    </w:p>
    <w:p w:rsidR="004723CE" w:rsidRPr="003E3D6F" w:rsidRDefault="004723CE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навыки формулировки темы исследовательской и проектной работы, доказывать ее актуальность;</w:t>
      </w:r>
    </w:p>
    <w:p w:rsidR="004723CE" w:rsidRPr="003E3D6F" w:rsidRDefault="004723CE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составлять индивидуальный план исследовательской и проектной работы;</w:t>
      </w:r>
    </w:p>
    <w:p w:rsidR="004723CE" w:rsidRPr="003E3D6F" w:rsidRDefault="004723CE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выделять объект и предмет исследовательской и проектной работы;</w:t>
      </w:r>
    </w:p>
    <w:p w:rsidR="004723CE" w:rsidRPr="003E3D6F" w:rsidRDefault="004723CE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цель и задачи исследовательской и проектной работы;</w:t>
      </w:r>
    </w:p>
    <w:p w:rsidR="004723CE" w:rsidRPr="003E3D6F" w:rsidRDefault="004723CE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</w:t>
      </w:r>
    </w:p>
    <w:p w:rsidR="004723CE" w:rsidRPr="003E3D6F" w:rsidRDefault="004723CE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выбирать и применять на практике методы исследовательской деятельности адекватные задачам исследования;</w:t>
      </w:r>
    </w:p>
    <w:p w:rsidR="004723CE" w:rsidRPr="003E3D6F" w:rsidRDefault="004723CE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оформлять теоретические и экспериментальные результаты исследовательской и проектной работы;</w:t>
      </w:r>
    </w:p>
    <w:p w:rsidR="004723CE" w:rsidRPr="003E3D6F" w:rsidRDefault="004723CE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рецензировать чужую исследовательскую или проектную работы;</w:t>
      </w:r>
    </w:p>
    <w:p w:rsidR="004723CE" w:rsidRPr="003E3D6F" w:rsidRDefault="004723CE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наблюдать за биологическими, экологическими и социальными явлениями;</w:t>
      </w:r>
    </w:p>
    <w:p w:rsidR="004723CE" w:rsidRPr="003E3D6F" w:rsidRDefault="004723CE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описывать результаты наблюдений, обсуждения полученных фактов;</w:t>
      </w:r>
    </w:p>
    <w:p w:rsidR="004723CE" w:rsidRPr="003E3D6F" w:rsidRDefault="004723CE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опыт в соответствии с задачами, объяснить результаты;</w:t>
      </w:r>
    </w:p>
    <w:p w:rsidR="004723CE" w:rsidRPr="003E3D6F" w:rsidRDefault="004723CE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измерения с помощью различных приборов;</w:t>
      </w:r>
    </w:p>
    <w:p w:rsidR="004723CE" w:rsidRPr="003E3D6F" w:rsidRDefault="004723CE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письменные инструкции правил безопасности;</w:t>
      </w:r>
    </w:p>
    <w:p w:rsidR="004723CE" w:rsidRPr="003E3D6F" w:rsidRDefault="004723CE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оформлять результаты исследования с помощью описания фактов, составления простых таблиц, графиков, формулирования выводов.</w:t>
      </w:r>
    </w:p>
    <w:p w:rsidR="00D31284" w:rsidRPr="003E3D6F" w:rsidRDefault="00D31284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Личностные</w:t>
      </w:r>
      <w:r w:rsidR="00B239CB" w:rsidRPr="003E3D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D31284" w:rsidRPr="003E3D6F" w:rsidRDefault="00B239CB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учащиеся смогут  осознать 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российскую гражданскую идентичность, патриотизм, уважение к своему народу, чувства ответст</w:t>
      </w: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венности перед Родиной, гордость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B239CB" w:rsidRPr="003E3D6F" w:rsidRDefault="00B239CB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смогут выражать гражданскую позицию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активного и ответственного члена российского общества, осознающего свои конституционные права и обязанности, уважающего закон и правопорядок, </w:t>
      </w:r>
    </w:p>
    <w:p w:rsidR="00D31284" w:rsidRPr="003E3D6F" w:rsidRDefault="00B239CB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обладать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4723CE" w:rsidRPr="003E3D6F" w:rsidRDefault="004723CE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239CB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служению Отечеству, его защите;</w:t>
      </w:r>
    </w:p>
    <w:p w:rsidR="004723CE" w:rsidRPr="003E3D6F" w:rsidRDefault="004723CE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239CB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D31284" w:rsidRPr="003E3D6F" w:rsidRDefault="004723CE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B239CB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D31284" w:rsidRPr="003E3D6F" w:rsidRDefault="004723CE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239CB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D31284" w:rsidRPr="003E3D6F" w:rsidRDefault="004723CE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239CB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D31284" w:rsidRPr="003E3D6F" w:rsidRDefault="004723CE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239CB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нравственное сознание и поведение на основе усвоения общечеловеческих ценностей;</w:t>
      </w:r>
    </w:p>
    <w:p w:rsidR="00D31284" w:rsidRPr="003E3D6F" w:rsidRDefault="004723CE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239CB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4723CE" w:rsidRPr="003E3D6F" w:rsidRDefault="004723CE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239CB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D31284" w:rsidRPr="003E3D6F" w:rsidRDefault="004723CE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239CB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D31284" w:rsidRPr="003E3D6F" w:rsidRDefault="004723CE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239CB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D31284" w:rsidRPr="003E3D6F" w:rsidRDefault="004723CE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239CB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осознанный выбор будущей профессии и возможностей реализаци</w:t>
      </w:r>
      <w:r w:rsidR="00B239CB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собственных жизненных планов (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профессиональной деятельности как возможности участия в решении личных, общественных, государств</w:t>
      </w:r>
      <w:r w:rsidR="00B239CB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енных, общенациональных проблем);</w:t>
      </w:r>
    </w:p>
    <w:p w:rsidR="00D31284" w:rsidRPr="003E3D6F" w:rsidRDefault="004723CE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239CB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D31284" w:rsidRPr="003E3D6F" w:rsidRDefault="004723CE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проявлять 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отношение к созданию семьи на основе осознанного принятия ценностей семейной жизни.</w:t>
      </w:r>
    </w:p>
    <w:p w:rsidR="00AB7E91" w:rsidRPr="003E3D6F" w:rsidRDefault="00AB7E91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D31284" w:rsidRPr="003E3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изучения курса учащиеся должны владеть понятиями: </w:t>
      </w:r>
      <w:r w:rsidR="00D31284" w:rsidRPr="003E3D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абстракция, анализ, апробация, библиография, гипотеза исследования, дедукция, закон, индукция, концепция, моделирование, наблюдение, наука, обобщение, объект исследования, предмет исследования, принцип, рецензия, синтез, сравнение, теория, факт, эксперимент</w:t>
      </w:r>
      <w:r w:rsidR="009900D0" w:rsidRPr="003E3D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</w:t>
      </w:r>
      <w:r w:rsidRPr="003E3D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также предметными понят</w:t>
      </w:r>
      <w:r w:rsidR="009900D0" w:rsidRPr="003E3D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3E3D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ями</w:t>
      </w:r>
      <w:r w:rsidR="009900D0" w:rsidRPr="003E3D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3E3D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080D80" w:rsidRPr="003E3D6F" w:rsidRDefault="00080D80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3B59" w:rsidRDefault="00AD3B59" w:rsidP="003E3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CB4" w:rsidRDefault="007F7CB4" w:rsidP="003E3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CB4" w:rsidRDefault="007F7CB4" w:rsidP="003E3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CB4" w:rsidRDefault="007F7CB4" w:rsidP="003E3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CB4" w:rsidRDefault="007F7CB4" w:rsidP="003E3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CB4" w:rsidRDefault="007F7CB4" w:rsidP="003E3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CB4" w:rsidRDefault="007F7CB4" w:rsidP="003E3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CB4" w:rsidRDefault="007F7CB4" w:rsidP="003E3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CB4" w:rsidRDefault="007F7CB4" w:rsidP="003E3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CB4" w:rsidRDefault="007F7CB4" w:rsidP="003E3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CB4" w:rsidRDefault="007F7CB4" w:rsidP="003E3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CB4" w:rsidRDefault="007F7CB4" w:rsidP="003E3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07E7" w:rsidRDefault="000807E7" w:rsidP="000807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1284" w:rsidRPr="003E3D6F" w:rsidRDefault="009900D0" w:rsidP="000807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3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Календарно-</w:t>
      </w:r>
      <w:r w:rsidR="00D31284" w:rsidRPr="003E3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курса «Индивидуал</w:t>
      </w:r>
      <w:r w:rsidRPr="003E3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ьный </w:t>
      </w:r>
      <w:r w:rsidR="00080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проект» для 10 класса </w:t>
      </w:r>
    </w:p>
    <w:p w:rsidR="0021538D" w:rsidRPr="006D58D2" w:rsidRDefault="0021538D" w:rsidP="003E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681" w:type="pct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90"/>
        <w:gridCol w:w="10693"/>
        <w:gridCol w:w="426"/>
        <w:gridCol w:w="142"/>
        <w:gridCol w:w="1271"/>
        <w:gridCol w:w="149"/>
        <w:gridCol w:w="135"/>
        <w:gridCol w:w="1421"/>
        <w:gridCol w:w="78"/>
        <w:gridCol w:w="36"/>
        <w:gridCol w:w="32"/>
        <w:gridCol w:w="2184"/>
      </w:tblGrid>
      <w:tr w:rsidR="000807E7" w:rsidRPr="003E3D6F" w:rsidTr="000807E7">
        <w:trPr>
          <w:gridAfter w:val="1"/>
          <w:wAfter w:w="615" w:type="pct"/>
          <w:trHeight w:val="154"/>
        </w:trPr>
        <w:tc>
          <w:tcPr>
            <w:tcW w:w="335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3011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07E7" w:rsidRPr="003E3D6F" w:rsidRDefault="000807E7" w:rsidP="003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3E3D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аименование раздела, темы</w:t>
            </w:r>
          </w:p>
        </w:tc>
        <w:tc>
          <w:tcPr>
            <w:tcW w:w="56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07E7" w:rsidRPr="003E3D6F" w:rsidRDefault="000807E7" w:rsidP="003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47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проведения</w:t>
            </w:r>
          </w:p>
        </w:tc>
      </w:tr>
      <w:tr w:rsidR="000807E7" w:rsidRPr="003E3D6F" w:rsidTr="000807E7">
        <w:trPr>
          <w:gridAfter w:val="1"/>
          <w:wAfter w:w="615" w:type="pct"/>
          <w:trHeight w:val="154"/>
        </w:trPr>
        <w:tc>
          <w:tcPr>
            <w:tcW w:w="335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1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550B" w:rsidRPr="003E3D6F" w:rsidTr="000807E7">
        <w:trPr>
          <w:gridAfter w:val="2"/>
          <w:wAfter w:w="624" w:type="pct"/>
          <w:trHeight w:val="154"/>
        </w:trPr>
        <w:tc>
          <w:tcPr>
            <w:tcW w:w="4376" w:type="pct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50B" w:rsidRPr="003E3D6F" w:rsidRDefault="00E6550B" w:rsidP="003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38D" w:rsidRPr="003E3D6F" w:rsidTr="000807E7">
        <w:trPr>
          <w:gridAfter w:val="2"/>
          <w:wAfter w:w="624" w:type="pct"/>
          <w:trHeight w:val="154"/>
        </w:trPr>
        <w:tc>
          <w:tcPr>
            <w:tcW w:w="4376" w:type="pct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38D" w:rsidRPr="003E3D6F" w:rsidRDefault="0021538D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1. Введение </w:t>
            </w:r>
          </w:p>
        </w:tc>
      </w:tr>
      <w:tr w:rsidR="000807E7" w:rsidRPr="003E3D6F" w:rsidTr="00FC6705">
        <w:trPr>
          <w:trHeight w:val="154"/>
        </w:trPr>
        <w:tc>
          <w:tcPr>
            <w:tcW w:w="33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Понятия «индивидуальный проект», «проектная (исследовательская) деятельность», «проектная (исследовательская) культура». Стартовая диагностика.</w:t>
            </w:r>
          </w:p>
        </w:tc>
        <w:tc>
          <w:tcPr>
            <w:tcW w:w="478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07E7" w:rsidRPr="003E3D6F" w:rsidRDefault="000807E7" w:rsidP="003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0807E7" w:rsidRPr="003E3D6F" w:rsidRDefault="000807E7" w:rsidP="0008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07E7" w:rsidRPr="003E3D6F" w:rsidTr="00FC6705">
        <w:trPr>
          <w:trHeight w:val="15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1" w:type="pct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Типология проектов.</w:t>
            </w:r>
          </w:p>
        </w:tc>
        <w:tc>
          <w:tcPr>
            <w:tcW w:w="478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07E7" w:rsidRPr="003E3D6F" w:rsidRDefault="000807E7" w:rsidP="003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634" w:type="pct"/>
            <w:gridSpan w:val="3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07E7" w:rsidRPr="003E3D6F" w:rsidRDefault="000807E7" w:rsidP="0008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07E7" w:rsidRPr="003E3D6F" w:rsidTr="000807E7">
        <w:trPr>
          <w:trHeight w:val="96"/>
        </w:trPr>
        <w:tc>
          <w:tcPr>
            <w:tcW w:w="335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Методология и технология проектной (исследовательской) деятельности.</w:t>
            </w:r>
          </w:p>
        </w:tc>
        <w:tc>
          <w:tcPr>
            <w:tcW w:w="478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07E7" w:rsidRPr="003E3D6F" w:rsidRDefault="000807E7" w:rsidP="003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634" w:type="pct"/>
            <w:gridSpan w:val="3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07E7" w:rsidRPr="003E3D6F" w:rsidRDefault="000807E7" w:rsidP="0008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38D" w:rsidRPr="003E3D6F" w:rsidTr="000807E7">
        <w:trPr>
          <w:gridAfter w:val="2"/>
          <w:wAfter w:w="624" w:type="pct"/>
          <w:trHeight w:val="154"/>
        </w:trPr>
        <w:tc>
          <w:tcPr>
            <w:tcW w:w="4376" w:type="pct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38D" w:rsidRPr="003E3D6F" w:rsidRDefault="0021538D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2. Инициализация проекта </w:t>
            </w:r>
            <w:r w:rsidR="008C1838" w:rsidRPr="003E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(исследования)</w:t>
            </w:r>
          </w:p>
        </w:tc>
      </w:tr>
      <w:tr w:rsidR="000807E7" w:rsidRPr="003E3D6F" w:rsidTr="000807E7">
        <w:trPr>
          <w:gridAfter w:val="4"/>
          <w:wAfter w:w="656" w:type="pct"/>
          <w:trHeight w:val="154"/>
        </w:trPr>
        <w:tc>
          <w:tcPr>
            <w:tcW w:w="3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313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и проблема проекта (исследования).</w:t>
            </w:r>
          </w:p>
        </w:tc>
        <w:tc>
          <w:tcPr>
            <w:tcW w:w="44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07E7" w:rsidRPr="003E3D6F" w:rsidRDefault="000807E7" w:rsidP="003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Default="000807E7" w:rsidP="003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</w:t>
            </w:r>
          </w:p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6.10</w:t>
            </w:r>
          </w:p>
        </w:tc>
      </w:tr>
      <w:tr w:rsidR="000807E7" w:rsidRPr="003E3D6F" w:rsidTr="000807E7">
        <w:trPr>
          <w:gridAfter w:val="4"/>
          <w:wAfter w:w="656" w:type="pct"/>
          <w:trHeight w:val="598"/>
        </w:trPr>
        <w:tc>
          <w:tcPr>
            <w:tcW w:w="3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313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задач  проекта (исследования).</w:t>
            </w:r>
          </w:p>
        </w:tc>
        <w:tc>
          <w:tcPr>
            <w:tcW w:w="44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07E7" w:rsidRPr="003E3D6F" w:rsidRDefault="000807E7" w:rsidP="003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Default="000807E7" w:rsidP="003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</w:t>
            </w:r>
          </w:p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</w:t>
            </w:r>
          </w:p>
        </w:tc>
      </w:tr>
      <w:tr w:rsidR="000807E7" w:rsidRPr="003E3D6F" w:rsidTr="000807E7">
        <w:trPr>
          <w:gridAfter w:val="4"/>
          <w:wAfter w:w="656" w:type="pct"/>
          <w:trHeight w:val="383"/>
        </w:trPr>
        <w:tc>
          <w:tcPr>
            <w:tcW w:w="3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313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оценивания проектов и исследовательских работ.</w:t>
            </w:r>
          </w:p>
        </w:tc>
        <w:tc>
          <w:tcPr>
            <w:tcW w:w="44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07E7" w:rsidRPr="003E3D6F" w:rsidRDefault="000807E7" w:rsidP="003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Default="000807E7" w:rsidP="0008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</w:t>
            </w:r>
          </w:p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</w:t>
            </w:r>
          </w:p>
        </w:tc>
      </w:tr>
      <w:tr w:rsidR="000807E7" w:rsidRPr="003E3D6F" w:rsidTr="000807E7">
        <w:trPr>
          <w:gridAfter w:val="4"/>
          <w:wAfter w:w="656" w:type="pct"/>
          <w:trHeight w:val="154"/>
        </w:trPr>
        <w:tc>
          <w:tcPr>
            <w:tcW w:w="3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3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презентации и защиты проектов и исследовательских работ.</w:t>
            </w:r>
          </w:p>
        </w:tc>
        <w:tc>
          <w:tcPr>
            <w:tcW w:w="44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07E7" w:rsidRPr="003E3D6F" w:rsidRDefault="000807E7" w:rsidP="003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Default="000807E7" w:rsidP="003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</w:t>
            </w:r>
          </w:p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</w:t>
            </w:r>
          </w:p>
        </w:tc>
      </w:tr>
      <w:tr w:rsidR="000807E7" w:rsidRPr="003E3D6F" w:rsidTr="000807E7">
        <w:trPr>
          <w:gridAfter w:val="4"/>
          <w:wAfter w:w="656" w:type="pct"/>
          <w:trHeight w:val="341"/>
        </w:trPr>
        <w:tc>
          <w:tcPr>
            <w:tcW w:w="3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313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презентации и защиты проектов и исследовательских работ.</w:t>
            </w:r>
          </w:p>
        </w:tc>
        <w:tc>
          <w:tcPr>
            <w:tcW w:w="44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07E7" w:rsidRPr="003E3D6F" w:rsidRDefault="000807E7" w:rsidP="003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Default="000807E7" w:rsidP="003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1.12</w:t>
            </w:r>
          </w:p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8.12</w:t>
            </w:r>
          </w:p>
        </w:tc>
      </w:tr>
      <w:tr w:rsidR="000807E7" w:rsidRPr="003E3D6F" w:rsidTr="000807E7">
        <w:trPr>
          <w:gridAfter w:val="4"/>
          <w:wAfter w:w="656" w:type="pct"/>
          <w:trHeight w:val="832"/>
        </w:trPr>
        <w:tc>
          <w:tcPr>
            <w:tcW w:w="3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3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 по написанию и оформлению работ.</w:t>
            </w:r>
          </w:p>
          <w:p w:rsidR="000807E7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07E7" w:rsidRPr="00E87B85" w:rsidRDefault="000807E7" w:rsidP="00E87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07E7" w:rsidRPr="003E3D6F" w:rsidRDefault="000807E7" w:rsidP="003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Default="000807E7" w:rsidP="003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</w:t>
            </w:r>
          </w:p>
          <w:p w:rsidR="000807E7" w:rsidRDefault="000807E7" w:rsidP="003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</w:t>
            </w:r>
          </w:p>
          <w:p w:rsidR="000807E7" w:rsidRDefault="000807E7" w:rsidP="003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</w:t>
            </w:r>
          </w:p>
          <w:p w:rsidR="000807E7" w:rsidRDefault="000807E7" w:rsidP="003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07E7" w:rsidRPr="003E3D6F" w:rsidTr="000807E7">
        <w:trPr>
          <w:gridAfter w:val="2"/>
          <w:wAfter w:w="624" w:type="pct"/>
          <w:trHeight w:val="154"/>
        </w:trPr>
        <w:tc>
          <w:tcPr>
            <w:tcW w:w="3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-18</w:t>
            </w:r>
          </w:p>
        </w:tc>
        <w:tc>
          <w:tcPr>
            <w:tcW w:w="313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 по написанию и оформлению работ.</w:t>
            </w:r>
          </w:p>
        </w:tc>
        <w:tc>
          <w:tcPr>
            <w:tcW w:w="44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07E7" w:rsidRPr="003E3D6F" w:rsidRDefault="000807E7" w:rsidP="003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07E7" w:rsidRDefault="000807E7" w:rsidP="003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</w:t>
            </w:r>
          </w:p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</w:t>
            </w:r>
          </w:p>
        </w:tc>
      </w:tr>
      <w:tr w:rsidR="0021538D" w:rsidRPr="003E3D6F" w:rsidTr="000807E7">
        <w:trPr>
          <w:gridAfter w:val="2"/>
          <w:wAfter w:w="624" w:type="pct"/>
          <w:trHeight w:val="154"/>
        </w:trPr>
        <w:tc>
          <w:tcPr>
            <w:tcW w:w="4376" w:type="pct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38D" w:rsidRPr="003E3D6F" w:rsidRDefault="0021538D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3. Структура проектов и исследовательских работ</w:t>
            </w:r>
          </w:p>
        </w:tc>
      </w:tr>
      <w:tr w:rsidR="000807E7" w:rsidRPr="003E3D6F" w:rsidTr="000807E7">
        <w:trPr>
          <w:gridAfter w:val="1"/>
          <w:wAfter w:w="615" w:type="pct"/>
          <w:trHeight w:val="154"/>
        </w:trPr>
        <w:tc>
          <w:tcPr>
            <w:tcW w:w="3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71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08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исследования: методы эмпирического исследования.</w:t>
            </w:r>
          </w:p>
        </w:tc>
        <w:tc>
          <w:tcPr>
            <w:tcW w:w="3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07E7" w:rsidRPr="003E3D6F" w:rsidRDefault="000807E7" w:rsidP="0008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08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</w:t>
            </w:r>
          </w:p>
        </w:tc>
      </w:tr>
      <w:tr w:rsidR="000807E7" w:rsidRPr="003E3D6F" w:rsidTr="000807E7">
        <w:trPr>
          <w:gridAfter w:val="1"/>
          <w:wAfter w:w="615" w:type="pct"/>
          <w:trHeight w:val="154"/>
        </w:trPr>
        <w:tc>
          <w:tcPr>
            <w:tcW w:w="3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71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08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исследования: методы эмпирического исследования.</w:t>
            </w:r>
          </w:p>
        </w:tc>
        <w:tc>
          <w:tcPr>
            <w:tcW w:w="3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07E7" w:rsidRPr="003E3D6F" w:rsidRDefault="000807E7" w:rsidP="0008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08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2.02</w:t>
            </w:r>
          </w:p>
        </w:tc>
      </w:tr>
      <w:tr w:rsidR="000807E7" w:rsidRPr="003E3D6F" w:rsidTr="000807E7">
        <w:trPr>
          <w:gridAfter w:val="1"/>
          <w:wAfter w:w="615" w:type="pct"/>
          <w:trHeight w:val="154"/>
        </w:trPr>
        <w:tc>
          <w:tcPr>
            <w:tcW w:w="3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71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08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Методы, используемые как на эмпирическом, так и на теоретическом уровне исследования.</w:t>
            </w:r>
          </w:p>
        </w:tc>
        <w:tc>
          <w:tcPr>
            <w:tcW w:w="3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07E7" w:rsidRPr="003E3D6F" w:rsidRDefault="000807E7" w:rsidP="0008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08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9.02</w:t>
            </w:r>
          </w:p>
        </w:tc>
      </w:tr>
      <w:tr w:rsidR="000807E7" w:rsidRPr="003E3D6F" w:rsidTr="000807E7">
        <w:trPr>
          <w:gridAfter w:val="1"/>
          <w:wAfter w:w="615" w:type="pct"/>
          <w:trHeight w:val="154"/>
        </w:trPr>
        <w:tc>
          <w:tcPr>
            <w:tcW w:w="3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71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08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теоретического исследования.</w:t>
            </w:r>
          </w:p>
        </w:tc>
        <w:tc>
          <w:tcPr>
            <w:tcW w:w="3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07E7" w:rsidRPr="003E3D6F" w:rsidRDefault="000807E7" w:rsidP="0008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08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</w:t>
            </w:r>
          </w:p>
        </w:tc>
      </w:tr>
      <w:tr w:rsidR="000807E7" w:rsidRPr="003E3D6F" w:rsidTr="000807E7">
        <w:trPr>
          <w:gridAfter w:val="1"/>
          <w:wAfter w:w="615" w:type="pct"/>
          <w:trHeight w:val="154"/>
        </w:trPr>
        <w:tc>
          <w:tcPr>
            <w:tcW w:w="3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71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08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трансформации  текстов.</w:t>
            </w:r>
          </w:p>
        </w:tc>
        <w:tc>
          <w:tcPr>
            <w:tcW w:w="3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07E7" w:rsidRPr="003E3D6F" w:rsidRDefault="000807E7" w:rsidP="0008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08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29.02</w:t>
            </w:r>
          </w:p>
        </w:tc>
      </w:tr>
      <w:tr w:rsidR="000807E7" w:rsidRPr="003E3D6F" w:rsidTr="000807E7">
        <w:trPr>
          <w:gridAfter w:val="1"/>
          <w:wAfter w:w="615" w:type="pct"/>
          <w:trHeight w:val="154"/>
        </w:trPr>
        <w:tc>
          <w:tcPr>
            <w:tcW w:w="3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71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08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 действий при планировании работы.</w:t>
            </w:r>
          </w:p>
        </w:tc>
        <w:tc>
          <w:tcPr>
            <w:tcW w:w="3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07E7" w:rsidRPr="003E3D6F" w:rsidRDefault="000807E7" w:rsidP="0008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08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1.03</w:t>
            </w:r>
          </w:p>
        </w:tc>
      </w:tr>
      <w:tr w:rsidR="000807E7" w:rsidRPr="003E3D6F" w:rsidTr="000807E7">
        <w:trPr>
          <w:gridAfter w:val="1"/>
          <w:wAfter w:w="615" w:type="pct"/>
          <w:trHeight w:val="154"/>
        </w:trPr>
        <w:tc>
          <w:tcPr>
            <w:tcW w:w="3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71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08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Календарный график проекта.</w:t>
            </w:r>
          </w:p>
        </w:tc>
        <w:tc>
          <w:tcPr>
            <w:tcW w:w="3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07E7" w:rsidRPr="003E3D6F" w:rsidRDefault="000807E7" w:rsidP="0008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08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</w:t>
            </w:r>
          </w:p>
        </w:tc>
      </w:tr>
      <w:tr w:rsidR="000807E7" w:rsidRPr="003E3D6F" w:rsidTr="000807E7">
        <w:trPr>
          <w:gridAfter w:val="1"/>
          <w:wAfter w:w="615" w:type="pct"/>
          <w:trHeight w:val="128"/>
        </w:trPr>
        <w:tc>
          <w:tcPr>
            <w:tcW w:w="3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71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08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информационных технологий в исследовании, проекте. Работа в сети Интернет.</w:t>
            </w:r>
          </w:p>
        </w:tc>
        <w:tc>
          <w:tcPr>
            <w:tcW w:w="3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07E7" w:rsidRPr="003E3D6F" w:rsidRDefault="000807E7" w:rsidP="0008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08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</w:t>
            </w:r>
          </w:p>
        </w:tc>
      </w:tr>
      <w:tr w:rsidR="000807E7" w:rsidRPr="003E3D6F" w:rsidTr="000807E7">
        <w:trPr>
          <w:gridAfter w:val="1"/>
          <w:wAfter w:w="615" w:type="pct"/>
          <w:trHeight w:val="333"/>
        </w:trPr>
        <w:tc>
          <w:tcPr>
            <w:tcW w:w="3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71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08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научной литературой. Методика работы в музеях, библиотеках, архивах.</w:t>
            </w:r>
          </w:p>
        </w:tc>
        <w:tc>
          <w:tcPr>
            <w:tcW w:w="3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07E7" w:rsidRPr="003E3D6F" w:rsidRDefault="000807E7" w:rsidP="0008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08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5.04</w:t>
            </w:r>
          </w:p>
        </w:tc>
      </w:tr>
      <w:tr w:rsidR="000807E7" w:rsidRPr="003E3D6F" w:rsidTr="000807E7">
        <w:trPr>
          <w:gridAfter w:val="1"/>
          <w:wAfter w:w="615" w:type="pct"/>
          <w:trHeight w:val="154"/>
        </w:trPr>
        <w:tc>
          <w:tcPr>
            <w:tcW w:w="3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71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систематизация материалов.</w:t>
            </w:r>
          </w:p>
        </w:tc>
        <w:tc>
          <w:tcPr>
            <w:tcW w:w="3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07E7" w:rsidRPr="003E3D6F" w:rsidRDefault="000807E7" w:rsidP="003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</w:t>
            </w:r>
          </w:p>
        </w:tc>
      </w:tr>
      <w:tr w:rsidR="00A0302B" w:rsidRPr="003E3D6F" w:rsidTr="000807E7">
        <w:trPr>
          <w:gridAfter w:val="2"/>
          <w:wAfter w:w="624" w:type="pct"/>
          <w:trHeight w:val="154"/>
        </w:trPr>
        <w:tc>
          <w:tcPr>
            <w:tcW w:w="4376" w:type="pct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2B" w:rsidRPr="003E3D6F" w:rsidRDefault="00A0302B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4. Оформление промежуточных результатов проектной </w:t>
            </w:r>
            <w:r w:rsidR="00CD1643" w:rsidRPr="003E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(исследовательской)</w:t>
            </w:r>
            <w:r w:rsidR="00CD1643" w:rsidRPr="003E3D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3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</w:tr>
      <w:tr w:rsidR="000807E7" w:rsidRPr="003E3D6F" w:rsidTr="000807E7">
        <w:trPr>
          <w:gridAfter w:val="1"/>
          <w:wAfter w:w="615" w:type="pct"/>
          <w:trHeight w:val="154"/>
        </w:trPr>
        <w:tc>
          <w:tcPr>
            <w:tcW w:w="3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71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и формы представления данных.</w:t>
            </w:r>
          </w:p>
        </w:tc>
        <w:tc>
          <w:tcPr>
            <w:tcW w:w="3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07E7" w:rsidRPr="003E3D6F" w:rsidRDefault="000807E7" w:rsidP="003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</w:t>
            </w:r>
          </w:p>
        </w:tc>
      </w:tr>
      <w:tr w:rsidR="000807E7" w:rsidRPr="003E3D6F" w:rsidTr="000807E7">
        <w:trPr>
          <w:gridAfter w:val="1"/>
          <w:wAfter w:w="615" w:type="pct"/>
          <w:trHeight w:val="154"/>
        </w:trPr>
        <w:tc>
          <w:tcPr>
            <w:tcW w:w="3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71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эскизов, моделей, макетов проектов.</w:t>
            </w:r>
          </w:p>
        </w:tc>
        <w:tc>
          <w:tcPr>
            <w:tcW w:w="3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07E7" w:rsidRPr="003E3D6F" w:rsidRDefault="000807E7" w:rsidP="003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</w:t>
            </w:r>
          </w:p>
        </w:tc>
      </w:tr>
      <w:tr w:rsidR="000807E7" w:rsidRPr="003E3D6F" w:rsidTr="000807E7">
        <w:trPr>
          <w:gridAfter w:val="1"/>
          <w:wAfter w:w="615" w:type="pct"/>
          <w:trHeight w:val="154"/>
        </w:trPr>
        <w:tc>
          <w:tcPr>
            <w:tcW w:w="3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71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«Снятие коммуникативных барьеров при публичной защите результатов проекта».</w:t>
            </w:r>
          </w:p>
        </w:tc>
        <w:tc>
          <w:tcPr>
            <w:tcW w:w="3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07E7" w:rsidRPr="003E3D6F" w:rsidRDefault="000807E7" w:rsidP="003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3.05</w:t>
            </w:r>
          </w:p>
        </w:tc>
      </w:tr>
      <w:tr w:rsidR="000807E7" w:rsidRPr="003E3D6F" w:rsidTr="000807E7">
        <w:trPr>
          <w:gridAfter w:val="1"/>
          <w:wAfter w:w="615" w:type="pct"/>
          <w:trHeight w:val="154"/>
        </w:trPr>
        <w:tc>
          <w:tcPr>
            <w:tcW w:w="3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71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0D47DD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пробных проектов, исследовательских работ. </w:t>
            </w:r>
          </w:p>
        </w:tc>
        <w:tc>
          <w:tcPr>
            <w:tcW w:w="3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07E7" w:rsidRPr="003E3D6F" w:rsidRDefault="000807E7" w:rsidP="003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</w:t>
            </w:r>
          </w:p>
        </w:tc>
      </w:tr>
      <w:tr w:rsidR="000807E7" w:rsidRPr="003E3D6F" w:rsidTr="000807E7">
        <w:trPr>
          <w:gridAfter w:val="1"/>
          <w:wAfter w:w="615" w:type="pct"/>
          <w:trHeight w:val="154"/>
        </w:trPr>
        <w:tc>
          <w:tcPr>
            <w:tcW w:w="3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71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0D47DD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пробных проектов, исследовательских работ.</w:t>
            </w:r>
          </w:p>
        </w:tc>
        <w:tc>
          <w:tcPr>
            <w:tcW w:w="3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07E7" w:rsidRPr="003E3D6F" w:rsidRDefault="000807E7" w:rsidP="003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</w:t>
            </w:r>
          </w:p>
        </w:tc>
      </w:tr>
      <w:tr w:rsidR="000807E7" w:rsidRPr="003E3D6F" w:rsidTr="000807E7">
        <w:trPr>
          <w:gridAfter w:val="1"/>
          <w:wAfter w:w="615" w:type="pct"/>
          <w:trHeight w:val="154"/>
        </w:trPr>
        <w:tc>
          <w:tcPr>
            <w:tcW w:w="3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71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0D47DD" w:rsidRDefault="000807E7" w:rsidP="003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пробных проектов, исследовательских работ.</w:t>
            </w:r>
          </w:p>
          <w:p w:rsidR="000807E7" w:rsidRPr="000D47DD" w:rsidRDefault="000807E7" w:rsidP="0008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Промежуточная аттестация </w:t>
            </w:r>
            <w:r w:rsidRPr="000D4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(портфолио проекта: титульный лист, паспорт проекта, тайминг проекта), список литературы, интернет-ресурсов, черновик про</w:t>
            </w:r>
            <w:bookmarkStart w:id="4" w:name="_GoBack"/>
            <w:bookmarkEnd w:id="4"/>
            <w:r w:rsidRPr="000D4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екта (исследования)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07E7" w:rsidRPr="003E3D6F" w:rsidRDefault="000807E7" w:rsidP="003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E7" w:rsidRPr="003E3D6F" w:rsidRDefault="000807E7" w:rsidP="003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</w:t>
            </w:r>
          </w:p>
        </w:tc>
      </w:tr>
    </w:tbl>
    <w:p w:rsidR="00D31284" w:rsidRPr="006D58D2" w:rsidRDefault="00D31284" w:rsidP="002153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7C2" w:rsidRDefault="00D837C2" w:rsidP="00D837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F7CB4" w:rsidRPr="00B600DB" w:rsidRDefault="007F7CB4" w:rsidP="007F7CB4">
      <w:pPr>
        <w:jc w:val="center"/>
        <w:rPr>
          <w:b/>
        </w:rPr>
      </w:pPr>
      <w:r w:rsidRPr="00B600DB">
        <w:rPr>
          <w:b/>
        </w:rPr>
        <w:t>УЧЕБНО-МЕТОДИЧЕСКОЕ ОБЕСПЕЧЕНИЕ</w:t>
      </w:r>
    </w:p>
    <w:p w:rsidR="007F7CB4" w:rsidRDefault="007F7CB4" w:rsidP="007F7C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5239"/>
      </w:tblGrid>
      <w:tr w:rsidR="007F7CB4" w:rsidTr="003007F5">
        <w:trPr>
          <w:trHeight w:val="2519"/>
        </w:trPr>
        <w:tc>
          <w:tcPr>
            <w:tcW w:w="15239" w:type="dxa"/>
          </w:tcPr>
          <w:p w:rsidR="007F7CB4" w:rsidRPr="00D665CA" w:rsidRDefault="007F7CB4" w:rsidP="00300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5CA">
              <w:rPr>
                <w:rFonts w:ascii="Times New Roman" w:hAnsi="Times New Roman" w:cs="Times New Roman"/>
                <w:sz w:val="28"/>
                <w:szCs w:val="28"/>
              </w:rPr>
              <w:t>• О.А Северина. Обществознание 6-11 классы: проектная деятельность учащихся.- Волгоград: Учитель, 2011.</w:t>
            </w:r>
          </w:p>
          <w:p w:rsidR="007F7CB4" w:rsidRPr="00D665CA" w:rsidRDefault="007F7CB4" w:rsidP="00300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5CA">
              <w:rPr>
                <w:rFonts w:ascii="Times New Roman" w:hAnsi="Times New Roman" w:cs="Times New Roman"/>
                <w:sz w:val="28"/>
                <w:szCs w:val="28"/>
              </w:rPr>
              <w:t xml:space="preserve"> • Дереклеева Н.И. Научно-исследовательская работа в школе. М.: Вебрум-М, 2001</w:t>
            </w:r>
          </w:p>
          <w:p w:rsidR="007F7CB4" w:rsidRPr="00D665CA" w:rsidRDefault="007F7CB4" w:rsidP="00300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5CA">
              <w:rPr>
                <w:rFonts w:ascii="Times New Roman" w:hAnsi="Times New Roman" w:cs="Times New Roman"/>
                <w:sz w:val="28"/>
                <w:szCs w:val="28"/>
              </w:rPr>
              <w:t xml:space="preserve"> • Огоновская И.С. Исследовательская и научно-исследовательская деятельность учащихся. Методические рекомендации для учителя. Екатеринбург, ИРРО, 2005</w:t>
            </w:r>
          </w:p>
          <w:p w:rsidR="007F7CB4" w:rsidRPr="00D665CA" w:rsidRDefault="007F7CB4" w:rsidP="003007F5">
            <w:r w:rsidRPr="00D665CA">
              <w:rPr>
                <w:rFonts w:ascii="Times New Roman" w:hAnsi="Times New Roman" w:cs="Times New Roman"/>
                <w:sz w:val="28"/>
                <w:szCs w:val="28"/>
              </w:rPr>
              <w:t xml:space="preserve"> • Голуб ГБ, Перелыгина ЕА, Чуракова ОВ. Метод проектов – технология компетентностно- ориентированного образования. Методическое пособие</w:t>
            </w:r>
          </w:p>
        </w:tc>
      </w:tr>
    </w:tbl>
    <w:p w:rsidR="00D837C2" w:rsidRDefault="00D837C2" w:rsidP="00D837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37C2" w:rsidRDefault="00D837C2" w:rsidP="00D837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37C2" w:rsidRDefault="00D837C2" w:rsidP="00D837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37C2" w:rsidRDefault="00D837C2" w:rsidP="00D837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37C2" w:rsidRDefault="00D837C2" w:rsidP="00D837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37C2" w:rsidRDefault="00D837C2" w:rsidP="00D837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37C2" w:rsidRDefault="00D837C2" w:rsidP="00D837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37C2" w:rsidRDefault="00D837C2" w:rsidP="00D837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37C2" w:rsidRDefault="00D837C2" w:rsidP="00D837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37C2" w:rsidRDefault="00D837C2" w:rsidP="00D837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37C2" w:rsidRDefault="00D837C2" w:rsidP="00D837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37C2" w:rsidRDefault="00D837C2" w:rsidP="00D837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37C2" w:rsidRDefault="00D837C2" w:rsidP="00D837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37C2" w:rsidRDefault="00D837C2" w:rsidP="00D837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37C2" w:rsidRDefault="00D837C2" w:rsidP="00D837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665CA" w:rsidRDefault="00D665CA" w:rsidP="00D837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665CA" w:rsidRDefault="00D665CA" w:rsidP="00D837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79E0" w:rsidRPr="005179E0" w:rsidRDefault="005179E0">
      <w:pPr>
        <w:rPr>
          <w:rFonts w:ascii="Times New Roman" w:hAnsi="Times New Roman" w:cs="Times New Roman"/>
          <w:sz w:val="28"/>
          <w:szCs w:val="28"/>
        </w:rPr>
      </w:pPr>
    </w:p>
    <w:sectPr w:rsidR="005179E0" w:rsidRPr="005179E0" w:rsidSect="00D665CA">
      <w:footerReference w:type="default" r:id="rId12"/>
      <w:pgSz w:w="16838" w:h="11906" w:orient="landscape"/>
      <w:pgMar w:top="72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065" w:rsidRDefault="006B0065" w:rsidP="00FE29E9">
      <w:pPr>
        <w:spacing w:after="0" w:line="240" w:lineRule="auto"/>
      </w:pPr>
      <w:r>
        <w:separator/>
      </w:r>
    </w:p>
  </w:endnote>
  <w:endnote w:type="continuationSeparator" w:id="0">
    <w:p w:rsidR="006B0065" w:rsidRDefault="006B0065" w:rsidP="00FE2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CSanPin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CSanPin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5CA" w:rsidRDefault="00AF0A8C" w:rsidP="006A3017">
    <w:pPr>
      <w:pStyle w:val="a7"/>
      <w:framePr w:wrap="around" w:vAnchor="text" w:hAnchor="margin" w:xAlign="right" w:y="1"/>
      <w:rPr>
        <w:rStyle w:val="af0"/>
        <w:rFonts w:eastAsiaTheme="majorEastAsia"/>
      </w:rPr>
    </w:pPr>
    <w:r>
      <w:rPr>
        <w:rStyle w:val="af0"/>
        <w:rFonts w:eastAsiaTheme="majorEastAsia"/>
      </w:rPr>
      <w:fldChar w:fldCharType="begin"/>
    </w:r>
    <w:r w:rsidR="00D665CA">
      <w:rPr>
        <w:rStyle w:val="af0"/>
        <w:rFonts w:eastAsiaTheme="majorEastAsia"/>
      </w:rPr>
      <w:instrText xml:space="preserve">PAGE  </w:instrText>
    </w:r>
    <w:r>
      <w:rPr>
        <w:rStyle w:val="af0"/>
        <w:rFonts w:eastAsiaTheme="majorEastAsia"/>
      </w:rPr>
      <w:fldChar w:fldCharType="separate"/>
    </w:r>
    <w:r w:rsidR="00D665CA">
      <w:rPr>
        <w:rStyle w:val="af0"/>
        <w:rFonts w:eastAsiaTheme="majorEastAsia"/>
        <w:noProof/>
      </w:rPr>
      <w:t>4</w:t>
    </w:r>
    <w:r>
      <w:rPr>
        <w:rStyle w:val="af0"/>
        <w:rFonts w:eastAsiaTheme="majorEastAsia"/>
      </w:rPr>
      <w:fldChar w:fldCharType="end"/>
    </w:r>
  </w:p>
  <w:p w:rsidR="00D665CA" w:rsidRDefault="00D665CA" w:rsidP="006A301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5CA" w:rsidRDefault="00AF0A8C">
    <w:pPr>
      <w:pStyle w:val="a7"/>
      <w:jc w:val="right"/>
    </w:pPr>
    <w:fldSimple w:instr=" PAGE   \* MERGEFORMAT ">
      <w:r w:rsidR="007F7CB4">
        <w:rPr>
          <w:noProof/>
        </w:rPr>
        <w:t>2</w:t>
      </w:r>
    </w:fldSimple>
  </w:p>
  <w:p w:rsidR="00D665CA" w:rsidRDefault="00D665CA" w:rsidP="006A3017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5CA" w:rsidRDefault="00AF0A8C">
    <w:pPr>
      <w:pStyle w:val="a7"/>
      <w:jc w:val="right"/>
    </w:pPr>
    <w:fldSimple w:instr=" PAGE   \* MERGEFORMAT ">
      <w:r w:rsidR="000807E7">
        <w:rPr>
          <w:noProof/>
        </w:rPr>
        <w:t>1</w:t>
      </w:r>
    </w:fldSimple>
  </w:p>
  <w:p w:rsidR="00D665CA" w:rsidRDefault="00D665CA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5159"/>
      <w:docPartObj>
        <w:docPartGallery w:val="Page Numbers (Bottom of Page)"/>
        <w:docPartUnique/>
      </w:docPartObj>
    </w:sdtPr>
    <w:sdtContent>
      <w:p w:rsidR="00D665CA" w:rsidRDefault="00AF0A8C">
        <w:pPr>
          <w:pStyle w:val="a7"/>
          <w:jc w:val="right"/>
        </w:pPr>
        <w:fldSimple w:instr=" PAGE   \* MERGEFORMAT ">
          <w:r w:rsidR="000807E7">
            <w:rPr>
              <w:noProof/>
            </w:rPr>
            <w:t>8</w:t>
          </w:r>
        </w:fldSimple>
      </w:p>
    </w:sdtContent>
  </w:sdt>
  <w:p w:rsidR="00D665CA" w:rsidRDefault="00D665C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065" w:rsidRDefault="006B0065" w:rsidP="00FE29E9">
      <w:pPr>
        <w:spacing w:after="0" w:line="240" w:lineRule="auto"/>
      </w:pPr>
      <w:r>
        <w:separator/>
      </w:r>
    </w:p>
  </w:footnote>
  <w:footnote w:type="continuationSeparator" w:id="0">
    <w:p w:rsidR="006B0065" w:rsidRDefault="006B0065" w:rsidP="00FE2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F480D"/>
    <w:multiLevelType w:val="multilevel"/>
    <w:tmpl w:val="D5E0A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B2665"/>
    <w:multiLevelType w:val="hybridMultilevel"/>
    <w:tmpl w:val="35D23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E271B"/>
    <w:multiLevelType w:val="multilevel"/>
    <w:tmpl w:val="F570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9C2AE3"/>
    <w:multiLevelType w:val="multilevel"/>
    <w:tmpl w:val="FC026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3C549D"/>
    <w:multiLevelType w:val="multilevel"/>
    <w:tmpl w:val="A472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5B6F04"/>
    <w:multiLevelType w:val="multilevel"/>
    <w:tmpl w:val="8964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0160BB"/>
    <w:multiLevelType w:val="multilevel"/>
    <w:tmpl w:val="85A8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1C6731"/>
    <w:multiLevelType w:val="multilevel"/>
    <w:tmpl w:val="0E36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384EB6"/>
    <w:multiLevelType w:val="hybridMultilevel"/>
    <w:tmpl w:val="C11601A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A810297"/>
    <w:multiLevelType w:val="multilevel"/>
    <w:tmpl w:val="F2B6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586177"/>
    <w:multiLevelType w:val="multilevel"/>
    <w:tmpl w:val="C8D6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814073"/>
    <w:multiLevelType w:val="multilevel"/>
    <w:tmpl w:val="6AA4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9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1284"/>
    <w:rsid w:val="000011F7"/>
    <w:rsid w:val="00012716"/>
    <w:rsid w:val="0001765A"/>
    <w:rsid w:val="000807E7"/>
    <w:rsid w:val="00080D80"/>
    <w:rsid w:val="00082A38"/>
    <w:rsid w:val="00093602"/>
    <w:rsid w:val="000D1852"/>
    <w:rsid w:val="000D47DD"/>
    <w:rsid w:val="0010343B"/>
    <w:rsid w:val="00135F03"/>
    <w:rsid w:val="0020297A"/>
    <w:rsid w:val="0021538D"/>
    <w:rsid w:val="002166A3"/>
    <w:rsid w:val="00235D54"/>
    <w:rsid w:val="00245594"/>
    <w:rsid w:val="00260F0C"/>
    <w:rsid w:val="00262021"/>
    <w:rsid w:val="00277F95"/>
    <w:rsid w:val="003106F1"/>
    <w:rsid w:val="00391326"/>
    <w:rsid w:val="003C3FCD"/>
    <w:rsid w:val="003C7CB6"/>
    <w:rsid w:val="003E3D6F"/>
    <w:rsid w:val="004723CE"/>
    <w:rsid w:val="00483CE7"/>
    <w:rsid w:val="004A26AB"/>
    <w:rsid w:val="004C4A3A"/>
    <w:rsid w:val="004D35E4"/>
    <w:rsid w:val="005179E0"/>
    <w:rsid w:val="005362A7"/>
    <w:rsid w:val="00595D4C"/>
    <w:rsid w:val="00642EE7"/>
    <w:rsid w:val="006A3017"/>
    <w:rsid w:val="006B0065"/>
    <w:rsid w:val="006D4393"/>
    <w:rsid w:val="006D58D2"/>
    <w:rsid w:val="006F2560"/>
    <w:rsid w:val="007014B1"/>
    <w:rsid w:val="00727B7D"/>
    <w:rsid w:val="00735FE2"/>
    <w:rsid w:val="007865F5"/>
    <w:rsid w:val="007A61B2"/>
    <w:rsid w:val="007D4DCC"/>
    <w:rsid w:val="007F3423"/>
    <w:rsid w:val="007F4607"/>
    <w:rsid w:val="007F4A02"/>
    <w:rsid w:val="007F7CB4"/>
    <w:rsid w:val="00801E5C"/>
    <w:rsid w:val="00815E09"/>
    <w:rsid w:val="008168E8"/>
    <w:rsid w:val="00860AF1"/>
    <w:rsid w:val="008C1838"/>
    <w:rsid w:val="00961CC7"/>
    <w:rsid w:val="009900D0"/>
    <w:rsid w:val="00A0302B"/>
    <w:rsid w:val="00A85F66"/>
    <w:rsid w:val="00A93CB1"/>
    <w:rsid w:val="00AB7395"/>
    <w:rsid w:val="00AB7E91"/>
    <w:rsid w:val="00AD3B59"/>
    <w:rsid w:val="00AF0A8C"/>
    <w:rsid w:val="00B239CB"/>
    <w:rsid w:val="00B915E7"/>
    <w:rsid w:val="00BB265C"/>
    <w:rsid w:val="00C23A8B"/>
    <w:rsid w:val="00C53C7C"/>
    <w:rsid w:val="00C6372B"/>
    <w:rsid w:val="00CD1643"/>
    <w:rsid w:val="00D31284"/>
    <w:rsid w:val="00D665CA"/>
    <w:rsid w:val="00D73DD3"/>
    <w:rsid w:val="00D837C2"/>
    <w:rsid w:val="00E6550B"/>
    <w:rsid w:val="00E87B85"/>
    <w:rsid w:val="00EC74EF"/>
    <w:rsid w:val="00F05B96"/>
    <w:rsid w:val="00F26176"/>
    <w:rsid w:val="00F30D4D"/>
    <w:rsid w:val="00F57236"/>
    <w:rsid w:val="00FA41BC"/>
    <w:rsid w:val="00FD4D82"/>
    <w:rsid w:val="00FE29E9"/>
    <w:rsid w:val="00FE3070"/>
    <w:rsid w:val="00FF1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D6F"/>
  </w:style>
  <w:style w:type="paragraph" w:styleId="1">
    <w:name w:val="heading 1"/>
    <w:basedOn w:val="a"/>
    <w:next w:val="a"/>
    <w:link w:val="10"/>
    <w:qFormat/>
    <w:rsid w:val="00082A38"/>
    <w:pPr>
      <w:keepNext/>
      <w:autoSpaceDE w:val="0"/>
      <w:autoSpaceDN w:val="0"/>
      <w:adjustRightInd w:val="0"/>
      <w:spacing w:after="0" w:line="240" w:lineRule="auto"/>
      <w:ind w:left="600" w:right="800"/>
      <w:jc w:val="center"/>
      <w:outlineLvl w:val="0"/>
    </w:pPr>
    <w:rPr>
      <w:rFonts w:ascii="Monotype Corsiva" w:eastAsia="Arial Unicode MS" w:hAnsi="Monotype Corsiva" w:cs="Arial Unicode MS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82A38"/>
    <w:pPr>
      <w:keepNext/>
      <w:autoSpaceDE w:val="0"/>
      <w:autoSpaceDN w:val="0"/>
      <w:adjustRightInd w:val="0"/>
      <w:spacing w:after="0" w:line="240" w:lineRule="auto"/>
      <w:ind w:left="600" w:right="800"/>
      <w:jc w:val="center"/>
      <w:outlineLvl w:val="1"/>
    </w:pPr>
    <w:rPr>
      <w:rFonts w:ascii="Monotype Corsiva" w:eastAsia="Arial Unicode MS" w:hAnsi="Monotype Corsiva" w:cs="Arial Unicode MS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82A38"/>
    <w:pPr>
      <w:keepNext/>
      <w:autoSpaceDE w:val="0"/>
      <w:autoSpaceDN w:val="0"/>
      <w:adjustRightInd w:val="0"/>
      <w:spacing w:after="0" w:line="240" w:lineRule="auto"/>
      <w:jc w:val="center"/>
      <w:outlineLvl w:val="2"/>
    </w:pPr>
    <w:rPr>
      <w:rFonts w:ascii="Monotype Corsiva" w:eastAsia="Times New Roman" w:hAnsi="Monotype Corsiva" w:cs="Times New Roman"/>
      <w:b/>
      <w:bCs/>
      <w:sz w:val="36"/>
      <w:szCs w:val="36"/>
      <w:u w:val="single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82A38"/>
    <w:pPr>
      <w:keepNext/>
      <w:autoSpaceDE w:val="0"/>
      <w:autoSpaceDN w:val="0"/>
      <w:adjustRightInd w:val="0"/>
      <w:spacing w:after="0" w:line="240" w:lineRule="auto"/>
      <w:ind w:left="600" w:right="800"/>
      <w:jc w:val="center"/>
      <w:outlineLvl w:val="3"/>
    </w:pPr>
    <w:rPr>
      <w:rFonts w:ascii="Monotype Corsiva" w:eastAsia="Times New Roman" w:hAnsi="Monotype Corsiva" w:cs="Times New Roman"/>
      <w:b/>
      <w:bCs/>
      <w:sz w:val="36"/>
      <w:szCs w:val="36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D58D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E2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29E9"/>
  </w:style>
  <w:style w:type="paragraph" w:styleId="a7">
    <w:name w:val="footer"/>
    <w:basedOn w:val="a"/>
    <w:link w:val="a8"/>
    <w:uiPriority w:val="99"/>
    <w:unhideWhenUsed/>
    <w:rsid w:val="00FE2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29E9"/>
  </w:style>
  <w:style w:type="character" w:customStyle="1" w:styleId="fontstyle01">
    <w:name w:val="fontstyle01"/>
    <w:basedOn w:val="a0"/>
    <w:rsid w:val="007014B1"/>
    <w:rPr>
      <w:rFonts w:ascii="SchoolBookCSanPin-Bold" w:hAnsi="SchoolBookCSanPin-Bold" w:hint="default"/>
      <w:b/>
      <w:bCs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7014B1"/>
    <w:rPr>
      <w:rFonts w:ascii="SchoolBookCSanPin-Regular" w:hAnsi="SchoolBookCSanPin-Regular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31">
    <w:name w:val="fontstyle31"/>
    <w:basedOn w:val="a0"/>
    <w:rsid w:val="007014B1"/>
    <w:rPr>
      <w:rFonts w:ascii="Arial" w:hAnsi="Arial" w:cs="Arial" w:hint="default"/>
      <w:b w:val="0"/>
      <w:bCs w:val="0"/>
      <w:i w:val="0"/>
      <w:iCs w:val="0"/>
      <w:color w:val="000000"/>
      <w:sz w:val="44"/>
      <w:szCs w:val="44"/>
    </w:rPr>
  </w:style>
  <w:style w:type="character" w:styleId="a9">
    <w:name w:val="Hyperlink"/>
    <w:basedOn w:val="a0"/>
    <w:uiPriority w:val="99"/>
    <w:unhideWhenUsed/>
    <w:rsid w:val="002166A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82A38"/>
    <w:rPr>
      <w:rFonts w:ascii="Monotype Corsiva" w:eastAsia="Arial Unicode MS" w:hAnsi="Monotype Corsiva" w:cs="Arial Unicode MS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082A38"/>
    <w:rPr>
      <w:rFonts w:ascii="Monotype Corsiva" w:eastAsia="Arial Unicode MS" w:hAnsi="Monotype Corsiva" w:cs="Arial Unicode MS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082A38"/>
    <w:rPr>
      <w:rFonts w:ascii="Monotype Corsiva" w:eastAsia="Times New Roman" w:hAnsi="Monotype Corsiva" w:cs="Times New Roman"/>
      <w:b/>
      <w:bCs/>
      <w:sz w:val="36"/>
      <w:szCs w:val="36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082A38"/>
    <w:rPr>
      <w:rFonts w:ascii="Monotype Corsiva" w:eastAsia="Times New Roman" w:hAnsi="Monotype Corsiva" w:cs="Times New Roman"/>
      <w:b/>
      <w:bCs/>
      <w:sz w:val="36"/>
      <w:szCs w:val="36"/>
      <w:u w:val="single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082A38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082A38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c">
    <w:name w:val="Block Text"/>
    <w:basedOn w:val="a"/>
    <w:uiPriority w:val="99"/>
    <w:semiHidden/>
    <w:unhideWhenUsed/>
    <w:rsid w:val="00082A38"/>
    <w:pPr>
      <w:autoSpaceDE w:val="0"/>
      <w:autoSpaceDN w:val="0"/>
      <w:adjustRightInd w:val="0"/>
      <w:spacing w:after="0" w:line="240" w:lineRule="auto"/>
      <w:ind w:left="600" w:right="800"/>
    </w:pPr>
    <w:rPr>
      <w:rFonts w:ascii="Century" w:eastAsia="Times New Roman" w:hAnsi="Century" w:cs="Times New Roman"/>
      <w:b/>
      <w:bCs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1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179E0"/>
    <w:rPr>
      <w:rFonts w:ascii="Tahoma" w:hAnsi="Tahoma" w:cs="Tahoma"/>
      <w:sz w:val="16"/>
      <w:szCs w:val="16"/>
    </w:rPr>
  </w:style>
  <w:style w:type="character" w:customStyle="1" w:styleId="fontstyle41">
    <w:name w:val="fontstyle41"/>
    <w:basedOn w:val="a0"/>
    <w:rsid w:val="007F4A02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styleId="af">
    <w:name w:val="Strong"/>
    <w:basedOn w:val="a0"/>
    <w:uiPriority w:val="22"/>
    <w:qFormat/>
    <w:rsid w:val="006A3017"/>
    <w:rPr>
      <w:b/>
      <w:bCs/>
    </w:rPr>
  </w:style>
  <w:style w:type="character" w:styleId="af0">
    <w:name w:val="page number"/>
    <w:basedOn w:val="a0"/>
    <w:rsid w:val="006A30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udopedia.su/7_23102_tipologiya-proektov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ektsii.org/17-15096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11</Pages>
  <Words>3662</Words>
  <Characters>20876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54</cp:revision>
  <cp:lastPrinted>2023-09-24T20:20:00Z</cp:lastPrinted>
  <dcterms:created xsi:type="dcterms:W3CDTF">2020-07-19T15:23:00Z</dcterms:created>
  <dcterms:modified xsi:type="dcterms:W3CDTF">2023-09-24T20:21:00Z</dcterms:modified>
</cp:coreProperties>
</file>