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D1" w:rsidRPr="00B13F8F" w:rsidRDefault="00B13F8F">
      <w:pPr>
        <w:spacing w:after="0" w:line="408" w:lineRule="auto"/>
        <w:ind w:left="120"/>
        <w:jc w:val="center"/>
        <w:rPr>
          <w:lang w:val="ru-RU"/>
        </w:rPr>
      </w:pPr>
      <w:bookmarkStart w:id="0" w:name="block-24775403"/>
      <w:r w:rsidRPr="00B13F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6ED1" w:rsidRPr="00B13F8F" w:rsidRDefault="00B13F8F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B13F8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13F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6ED1" w:rsidRPr="00B13F8F" w:rsidRDefault="00B13F8F">
      <w:pPr>
        <w:spacing w:after="0" w:line="408" w:lineRule="auto"/>
        <w:ind w:left="120"/>
        <w:jc w:val="center"/>
        <w:rPr>
          <w:lang w:val="ru-RU"/>
        </w:rPr>
      </w:pPr>
      <w:r w:rsidRPr="00B13F8F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r w:rsidRPr="00B13F8F">
        <w:rPr>
          <w:sz w:val="28"/>
          <w:lang w:val="ru-RU"/>
        </w:rPr>
        <w:br/>
      </w:r>
      <w:r w:rsidRPr="00B13F8F">
        <w:rPr>
          <w:sz w:val="28"/>
          <w:lang w:val="ru-RU"/>
        </w:rPr>
        <w:br/>
      </w:r>
      <w:bookmarkStart w:id="2" w:name="5858e69b-b955-4d5b-94a8-f3a644af01d4"/>
      <w:bookmarkEnd w:id="2"/>
    </w:p>
    <w:p w:rsidR="00166ED1" w:rsidRPr="00B13F8F" w:rsidRDefault="00B13F8F">
      <w:pPr>
        <w:spacing w:after="0" w:line="408" w:lineRule="auto"/>
        <w:ind w:left="120"/>
        <w:jc w:val="center"/>
        <w:rPr>
          <w:lang w:val="ru-RU"/>
        </w:rPr>
      </w:pPr>
      <w:r w:rsidRPr="00B13F8F">
        <w:rPr>
          <w:rFonts w:ascii="Times New Roman" w:hAnsi="Times New Roman"/>
          <w:b/>
          <w:color w:val="000000"/>
          <w:sz w:val="28"/>
          <w:lang w:val="ru-RU"/>
        </w:rPr>
        <w:t>МОКУ "Хуцеевская СОШ"</w:t>
      </w:r>
    </w:p>
    <w:p w:rsidR="00166ED1" w:rsidRPr="00B13F8F" w:rsidRDefault="00166ED1">
      <w:pPr>
        <w:spacing w:after="0"/>
        <w:ind w:left="120"/>
        <w:rPr>
          <w:lang w:val="ru-RU"/>
        </w:rPr>
      </w:pPr>
    </w:p>
    <w:p w:rsidR="00166ED1" w:rsidRPr="00B13F8F" w:rsidRDefault="00166ED1">
      <w:pPr>
        <w:spacing w:after="0"/>
        <w:ind w:left="120"/>
        <w:rPr>
          <w:lang w:val="ru-RU"/>
        </w:rPr>
      </w:pPr>
    </w:p>
    <w:p w:rsidR="00166ED1" w:rsidRPr="00B13F8F" w:rsidRDefault="00166ED1">
      <w:pPr>
        <w:spacing w:after="0"/>
        <w:ind w:left="120"/>
        <w:rPr>
          <w:lang w:val="ru-RU"/>
        </w:rPr>
      </w:pPr>
    </w:p>
    <w:p w:rsidR="00166ED1" w:rsidRPr="00B13F8F" w:rsidRDefault="00166ED1">
      <w:pPr>
        <w:spacing w:after="0"/>
        <w:ind w:left="120"/>
        <w:rPr>
          <w:lang w:val="ru-RU"/>
        </w:rPr>
      </w:pPr>
    </w:p>
    <w:tbl>
      <w:tblPr>
        <w:tblW w:w="0" w:type="auto"/>
        <w:tblInd w:w="250" w:type="dxa"/>
        <w:tblLook w:val="04A0"/>
      </w:tblPr>
      <w:tblGrid>
        <w:gridCol w:w="3307"/>
        <w:gridCol w:w="3558"/>
        <w:gridCol w:w="3558"/>
      </w:tblGrid>
      <w:tr w:rsidR="00B13F8F" w:rsidRPr="00E2220E" w:rsidTr="00B13F8F">
        <w:trPr>
          <w:trHeight w:val="3383"/>
        </w:trPr>
        <w:tc>
          <w:tcPr>
            <w:tcW w:w="3307" w:type="dxa"/>
          </w:tcPr>
          <w:p w:rsidR="00B13F8F" w:rsidRPr="0040209D" w:rsidRDefault="00B13F8F" w:rsidP="00B13F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13F8F" w:rsidRPr="008944ED" w:rsidRDefault="00B13F8F" w:rsidP="00B13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ШМО↵гуманитарного цикла</w:t>
            </w:r>
          </w:p>
          <w:p w:rsidR="00B13F8F" w:rsidRDefault="00B13F8F" w:rsidP="00B13F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3F8F" w:rsidRPr="008944ED" w:rsidRDefault="00B13F8F" w:rsidP="00B13F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М.К.</w:t>
            </w:r>
          </w:p>
          <w:p w:rsidR="00B13F8F" w:rsidRDefault="00B13F8F" w:rsidP="00B13F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13F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13F8F" w:rsidRPr="0040209D" w:rsidRDefault="00B13F8F" w:rsidP="00B13F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8" w:type="dxa"/>
          </w:tcPr>
          <w:p w:rsidR="00B13F8F" w:rsidRPr="0040209D" w:rsidRDefault="00B13F8F" w:rsidP="00B13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13F8F" w:rsidRPr="008944ED" w:rsidRDefault="00B13F8F" w:rsidP="00B13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 по УВР</w:t>
            </w:r>
          </w:p>
          <w:p w:rsidR="00B13F8F" w:rsidRDefault="00B13F8F" w:rsidP="00B13F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3F8F" w:rsidRPr="008944ED" w:rsidRDefault="00B13F8F" w:rsidP="00B13F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С.Р.</w:t>
            </w:r>
          </w:p>
          <w:p w:rsidR="00B13F8F" w:rsidRDefault="00B13F8F" w:rsidP="00B13F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13F8F" w:rsidRPr="0040209D" w:rsidRDefault="00B13F8F" w:rsidP="00B13F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8" w:type="dxa"/>
          </w:tcPr>
          <w:p w:rsidR="00B13F8F" w:rsidRDefault="00B13F8F" w:rsidP="00B13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13F8F" w:rsidRPr="008944ED" w:rsidRDefault="00B13F8F" w:rsidP="00B13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13F8F" w:rsidRDefault="00B13F8F" w:rsidP="00B13F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3F8F" w:rsidRPr="008944ED" w:rsidRDefault="00B13F8F" w:rsidP="00B13F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Р.З.</w:t>
            </w:r>
          </w:p>
          <w:p w:rsidR="00B13F8F" w:rsidRDefault="00B13F8F" w:rsidP="00B13F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55/03-ОД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13F8F" w:rsidRPr="0040209D" w:rsidRDefault="00B13F8F" w:rsidP="00B13F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6ED1" w:rsidRDefault="00166ED1">
      <w:pPr>
        <w:spacing w:after="0"/>
        <w:ind w:left="120"/>
      </w:pPr>
    </w:p>
    <w:p w:rsidR="00166ED1" w:rsidRPr="00B13F8F" w:rsidRDefault="00166ED1" w:rsidP="00B13F8F">
      <w:pPr>
        <w:spacing w:after="0"/>
        <w:rPr>
          <w:lang w:val="ru-RU"/>
        </w:rPr>
      </w:pPr>
    </w:p>
    <w:p w:rsidR="00166ED1" w:rsidRDefault="00166ED1">
      <w:pPr>
        <w:spacing w:after="0"/>
        <w:ind w:left="120"/>
      </w:pPr>
    </w:p>
    <w:p w:rsidR="00166ED1" w:rsidRDefault="00B13F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66ED1" w:rsidRDefault="00B13F8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3287060)</w:t>
      </w:r>
    </w:p>
    <w:p w:rsidR="00166ED1" w:rsidRDefault="00166ED1">
      <w:pPr>
        <w:spacing w:after="0"/>
        <w:ind w:left="120"/>
        <w:jc w:val="center"/>
      </w:pPr>
    </w:p>
    <w:p w:rsidR="00166ED1" w:rsidRDefault="00B13F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166ED1" w:rsidRPr="00A65C54" w:rsidRDefault="00A65C5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B13F8F">
        <w:rPr>
          <w:rFonts w:ascii="Times New Roman" w:hAnsi="Times New Roman"/>
          <w:color w:val="000000"/>
          <w:sz w:val="28"/>
        </w:rPr>
        <w:t>9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166ED1" w:rsidRDefault="00166ED1">
      <w:pPr>
        <w:spacing w:after="0"/>
        <w:ind w:left="120"/>
        <w:jc w:val="center"/>
      </w:pPr>
    </w:p>
    <w:p w:rsidR="00166ED1" w:rsidRPr="00B13F8F" w:rsidRDefault="00166ED1" w:rsidP="00B13F8F">
      <w:pPr>
        <w:spacing w:after="0"/>
        <w:rPr>
          <w:lang w:val="ru-RU"/>
        </w:rPr>
      </w:pPr>
    </w:p>
    <w:p w:rsidR="00166ED1" w:rsidRDefault="00166ED1">
      <w:pPr>
        <w:spacing w:after="0"/>
        <w:ind w:left="120"/>
        <w:jc w:val="center"/>
      </w:pPr>
    </w:p>
    <w:p w:rsidR="00166ED1" w:rsidRDefault="00166ED1">
      <w:pPr>
        <w:spacing w:after="0"/>
        <w:ind w:left="120"/>
        <w:jc w:val="center"/>
      </w:pPr>
    </w:p>
    <w:p w:rsidR="00166ED1" w:rsidRDefault="00166ED1">
      <w:pPr>
        <w:spacing w:after="0"/>
        <w:ind w:left="120"/>
        <w:jc w:val="center"/>
      </w:pPr>
    </w:p>
    <w:p w:rsidR="00166ED1" w:rsidRDefault="00166ED1">
      <w:pPr>
        <w:spacing w:after="0"/>
        <w:ind w:left="120"/>
        <w:jc w:val="center"/>
      </w:pPr>
    </w:p>
    <w:p w:rsidR="00166ED1" w:rsidRPr="00B13F8F" w:rsidRDefault="00166ED1" w:rsidP="00B13F8F">
      <w:pPr>
        <w:spacing w:after="0"/>
        <w:rPr>
          <w:lang w:val="ru-RU"/>
        </w:rPr>
      </w:pPr>
    </w:p>
    <w:p w:rsidR="00166ED1" w:rsidRPr="00B13F8F" w:rsidRDefault="00B13F8F" w:rsidP="00B13F8F">
      <w:pPr>
        <w:spacing w:after="0"/>
        <w:ind w:left="120"/>
        <w:jc w:val="center"/>
        <w:rPr>
          <w:lang w:val="ru-RU"/>
        </w:rPr>
        <w:sectPr w:rsidR="00166ED1" w:rsidRPr="00B13F8F" w:rsidSect="00B13F8F">
          <w:headerReference w:type="default" r:id="rId7"/>
          <w:footerReference w:type="default" r:id="rId8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3" w:name="f4f51048-cb84-4c82-af6a-284ffbd4033b"/>
      <w:r w:rsidRPr="00B13F8F">
        <w:rPr>
          <w:rFonts w:ascii="Times New Roman" w:hAnsi="Times New Roman"/>
          <w:b/>
          <w:color w:val="000000"/>
          <w:sz w:val="28"/>
          <w:lang w:val="ru-RU"/>
        </w:rPr>
        <w:t>с.Хуцеевка</w:t>
      </w:r>
      <w:bookmarkEnd w:id="3"/>
      <w:r w:rsidRPr="00B13F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B13F8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:rsidR="00166ED1" w:rsidRPr="00B13F8F" w:rsidRDefault="00B13F8F" w:rsidP="00B13F8F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5" w:name="block-24775409"/>
      <w:bookmarkEnd w:id="0"/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166ED1" w:rsidRPr="00B13F8F" w:rsidRDefault="00166ED1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66ED1" w:rsidRPr="00B13F8F" w:rsidRDefault="00B13F8F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ОБЩАЯ ХАРАКТЕРИСТИКА УЧЕБНОГО ПРЕДМЕТА «ИСТОРИЯ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66ED1" w:rsidRPr="00B13F8F" w:rsidRDefault="00166ED1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66ED1" w:rsidRPr="00B13F8F" w:rsidRDefault="00B13F8F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ЦЕЛИ ИЗУЧЕНИЯ УЧЕБНОГО ПРЕДМЕТА «ИСТОРИЯ»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</w:rPr>
      </w:pPr>
      <w:r w:rsidRPr="00B13F8F">
        <w:rPr>
          <w:rFonts w:ascii="Times New Roman" w:hAnsi="Times New Roman"/>
          <w:color w:val="000000"/>
          <w:sz w:val="20"/>
          <w:szCs w:val="20"/>
        </w:rPr>
        <w:t>Задачами изучения истории являются:</w:t>
      </w:r>
    </w:p>
    <w:p w:rsidR="00166ED1" w:rsidRPr="00B13F8F" w:rsidRDefault="00B13F8F" w:rsidP="00B13F8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66ED1" w:rsidRPr="00B13F8F" w:rsidRDefault="00B13F8F" w:rsidP="00B13F8F">
      <w:pPr>
        <w:numPr>
          <w:ilvl w:val="0"/>
          <w:numId w:val="1"/>
        </w:numPr>
        <w:spacing w:after="0" w:line="240" w:lineRule="auto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66ED1" w:rsidRPr="00B13F8F" w:rsidRDefault="00B13F8F" w:rsidP="00B13F8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66ED1" w:rsidRPr="00B13F8F" w:rsidRDefault="00B13F8F" w:rsidP="00B13F8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66ED1" w:rsidRPr="00B13F8F" w:rsidRDefault="00B13F8F" w:rsidP="00B13F8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66ED1" w:rsidRPr="00B13F8F" w:rsidRDefault="00166ED1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66ED1" w:rsidRPr="00B13F8F" w:rsidRDefault="00B13F8F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МЕСТО УЧЕБНОГО ПРЕДМЕТА «ИСТОРИЯ» В УЧЕБНОМ ПЛАНЕ</w:t>
      </w:r>
    </w:p>
    <w:p w:rsidR="00166ED1" w:rsidRPr="00B13F8F" w:rsidRDefault="00166ED1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66ED1" w:rsidRPr="00B13F8F" w:rsidRDefault="00B13F8F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166ED1" w:rsidRPr="00B13F8F" w:rsidRDefault="00166ED1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bookmarkStart w:id="6" w:name="block-24775407"/>
      <w:bookmarkEnd w:id="5"/>
    </w:p>
    <w:p w:rsidR="00166ED1" w:rsidRPr="00B13F8F" w:rsidRDefault="00B13F8F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166ED1" w:rsidRPr="00B13F8F" w:rsidRDefault="00166ED1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66ED1" w:rsidRPr="00B13F8F" w:rsidRDefault="00B13F8F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ВСЕОБЩАЯ ИСТОРИЯ. ИСТОРИЯ НОВОГО ВРЕМЕНИ. </w:t>
      </w:r>
      <w:r w:rsidRPr="00B13F8F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НАЧАЛО ХХ в.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Европа в начале </w:t>
      </w:r>
      <w:r w:rsidRPr="00B13F8F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Провозглашение империи Наполеона </w:t>
      </w:r>
      <w:r w:rsidRPr="00B13F8F">
        <w:rPr>
          <w:rFonts w:ascii="Times New Roman" w:hAnsi="Times New Roman"/>
          <w:color w:val="000000"/>
          <w:sz w:val="20"/>
          <w:szCs w:val="20"/>
        </w:rPr>
        <w:t>I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Развитие индустриального общества в первой половине </w:t>
      </w:r>
      <w:r w:rsidRPr="00B13F8F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в.: экономика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социальные отношения, политические процессы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Политическое развитие европейских стран в 1815–1840-е гг.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Страны Европы и Северной Америки в середине Х</w:t>
      </w:r>
      <w:r w:rsidRPr="00B13F8F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Х – начале ХХ в.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Великобритания 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Франция.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Империя Наполеона </w:t>
      </w:r>
      <w:r w:rsidRPr="00B13F8F">
        <w:rPr>
          <w:rFonts w:ascii="Times New Roman" w:hAnsi="Times New Roman"/>
          <w:color w:val="000000"/>
          <w:sz w:val="20"/>
          <w:szCs w:val="20"/>
        </w:rPr>
        <w:t>III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Италия.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B13F8F">
        <w:rPr>
          <w:rFonts w:ascii="Times New Roman" w:hAnsi="Times New Roman"/>
          <w:color w:val="000000"/>
          <w:sz w:val="20"/>
          <w:szCs w:val="20"/>
        </w:rPr>
        <w:t>II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Германия.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Страны Центральной и Юго-Восточной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Европы во второй половине </w:t>
      </w:r>
      <w:r w:rsidRPr="00B13F8F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B13F8F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Соединенные Штаты Америки.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Экономическое и социально-политическое развитие стран Европы и США в конце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ХХ в.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Страны Латинской Америки в </w:t>
      </w:r>
      <w:r w:rsidRPr="00B13F8F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ХХ в.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Страны Азии в Х</w:t>
      </w:r>
      <w:r w:rsidRPr="00B13F8F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Х – начале ХХ в.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Япония.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Китай.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Османская империя.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Революция 1905–1911 г. в Иране.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Индия.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Создание Индийского национального конгресса. Б. Тилак, М.К. Ганди.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Народы Африки в Х</w:t>
      </w:r>
      <w:r w:rsidRPr="00B13F8F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Х – начале ХХ в.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Развитие культуры в </w:t>
      </w:r>
      <w:r w:rsidRPr="00B13F8F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ХХ в.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Научные открытия и технические изобретения в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Международные отношения в </w:t>
      </w:r>
      <w:r w:rsidRPr="00B13F8F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B13F8F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 (1 ч).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Историческое и культурное наследие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166ED1" w:rsidRPr="00B13F8F" w:rsidRDefault="00166ED1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66ED1" w:rsidRPr="00B13F8F" w:rsidRDefault="00B13F8F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ИСТОРИЯ РОССИИ. РОССИЙСКАЯ ИМПЕРИЯ В </w:t>
      </w:r>
      <w:r w:rsidRPr="00B13F8F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B13F8F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Александровская эпоха: государственный либерализм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Проекты либеральных реформ Александра </w:t>
      </w:r>
      <w:r w:rsidRPr="00B13F8F">
        <w:rPr>
          <w:rFonts w:ascii="Times New Roman" w:hAnsi="Times New Roman"/>
          <w:color w:val="000000"/>
          <w:sz w:val="20"/>
          <w:szCs w:val="20"/>
        </w:rPr>
        <w:t>I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важнейшее событие российской и мировой истории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Николаевское самодержавие: государственный консерватизм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Реформаторские и консервативные тенденции в политике Николая </w:t>
      </w:r>
      <w:r w:rsidRPr="00B13F8F">
        <w:rPr>
          <w:rFonts w:ascii="Times New Roman" w:hAnsi="Times New Roman"/>
          <w:color w:val="000000"/>
          <w:sz w:val="20"/>
          <w:szCs w:val="20"/>
        </w:rPr>
        <w:t>I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Культурное пространство империи в первой половине </w:t>
      </w:r>
      <w:r w:rsidRPr="00B13F8F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Народы России в первой половине </w:t>
      </w:r>
      <w:r w:rsidRPr="00B13F8F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Социальная и правовая модернизация страны при Александре </w:t>
      </w:r>
      <w:r w:rsidRPr="00B13F8F">
        <w:rPr>
          <w:rFonts w:ascii="Times New Roman" w:hAnsi="Times New Roman"/>
          <w:b/>
          <w:color w:val="000000"/>
          <w:sz w:val="20"/>
          <w:szCs w:val="20"/>
        </w:rPr>
        <w:t>II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в 1880–1890-х гг.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«Народное самодержавие» Александра </w:t>
      </w:r>
      <w:r w:rsidRPr="00B13F8F">
        <w:rPr>
          <w:rFonts w:ascii="Times New Roman" w:hAnsi="Times New Roman"/>
          <w:color w:val="000000"/>
          <w:sz w:val="20"/>
          <w:szCs w:val="20"/>
        </w:rPr>
        <w:t>III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Культурное пространство империи во второй половине </w:t>
      </w:r>
      <w:r w:rsidRPr="00B13F8F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Культура и быт народов России во второй половине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массовая культура. Российская культура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Этнокультурный облик империи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B13F8F">
        <w:rPr>
          <w:rFonts w:ascii="Times New Roman" w:hAnsi="Times New Roman"/>
          <w:color w:val="000000"/>
          <w:sz w:val="20"/>
          <w:szCs w:val="20"/>
        </w:rPr>
        <w:t>I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съезд РСДРП.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Россия на пороге ХХ в.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B13F8F">
        <w:rPr>
          <w:rFonts w:ascii="Times New Roman" w:hAnsi="Times New Roman"/>
          <w:color w:val="000000"/>
          <w:sz w:val="20"/>
          <w:szCs w:val="20"/>
        </w:rPr>
        <w:t>II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Избирательный закон 11 декабря 1905 г. Избирательная кампания в </w:t>
      </w:r>
      <w:r w:rsidRPr="00B13F8F">
        <w:rPr>
          <w:rFonts w:ascii="Times New Roman" w:hAnsi="Times New Roman"/>
          <w:color w:val="000000"/>
          <w:sz w:val="20"/>
          <w:szCs w:val="20"/>
        </w:rPr>
        <w:t>I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B13F8F">
        <w:rPr>
          <w:rFonts w:ascii="Times New Roman" w:hAnsi="Times New Roman"/>
          <w:color w:val="000000"/>
          <w:sz w:val="20"/>
          <w:szCs w:val="20"/>
        </w:rPr>
        <w:t>I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r w:rsidRPr="00B13F8F">
        <w:rPr>
          <w:rFonts w:ascii="Times New Roman" w:hAnsi="Times New Roman"/>
          <w:color w:val="000000"/>
          <w:sz w:val="20"/>
          <w:szCs w:val="20"/>
        </w:rPr>
        <w:t>II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Государственной думы: итоги и уроки.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B13F8F">
        <w:rPr>
          <w:rFonts w:ascii="Times New Roman" w:hAnsi="Times New Roman"/>
          <w:color w:val="000000"/>
          <w:sz w:val="20"/>
          <w:szCs w:val="20"/>
        </w:rPr>
        <w:t>III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r w:rsidRPr="00B13F8F">
        <w:rPr>
          <w:rFonts w:ascii="Times New Roman" w:hAnsi="Times New Roman"/>
          <w:color w:val="000000"/>
          <w:sz w:val="20"/>
          <w:szCs w:val="20"/>
        </w:rPr>
        <w:t>IV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в мировую культуру.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Наш край в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ХХ в.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Обобщение.</w:t>
      </w:r>
    </w:p>
    <w:p w:rsidR="00166ED1" w:rsidRPr="00B13F8F" w:rsidRDefault="00166ED1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66ED1" w:rsidRPr="00B13F8F" w:rsidRDefault="00B13F8F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 В НОВЕЙШУЮ ИСТОРИЮ РОССИИ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B13F8F">
        <w:rPr>
          <w:rFonts w:ascii="Times New Roman" w:hAnsi="Times New Roman"/>
          <w:color w:val="000000"/>
          <w:sz w:val="20"/>
          <w:szCs w:val="20"/>
        </w:rPr>
        <w:t>XXI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Российская революция 1917-1922 гг.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Российская империя накануне Февральской революции 1917 г.: общенациональный кризис.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Февральское восстание в Петрограде. Отречение Николая </w:t>
      </w:r>
      <w:r w:rsidRPr="00B13F8F">
        <w:rPr>
          <w:rFonts w:ascii="Times New Roman" w:hAnsi="Times New Roman"/>
          <w:color w:val="000000"/>
          <w:sz w:val="20"/>
          <w:szCs w:val="20"/>
        </w:rPr>
        <w:t>II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Переход страны к мирной жизни. Образование СССР.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Революционные события в России глазами соотечественников и мира. Русское зарубежье.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Влияние революционных событий на общемировые процессы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историю народов России.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Великая Отечественная война (1941—1945 гг.)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Блокада Ленинграда. Дорога жизни. Значение героического сопротивления Ленинграда.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Прорыв и снятие блокады Ленинграда. Битва за Днепр.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Разгром милитаристской Японии. 3 сентября — окончание Второй мировой войны.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Распад СССР. Становление новой России (1992—1999 гг.)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Распад СССР и его последствия для России и мира.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Добровольная отставка Б. Н. Ельцина.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Возрождение страны с 2000-х гг. 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Российская Федерация в начале </w:t>
      </w:r>
      <w:r w:rsidRPr="00B13F8F">
        <w:rPr>
          <w:rFonts w:ascii="Times New Roman" w:hAnsi="Times New Roman"/>
          <w:b/>
          <w:color w:val="000000"/>
          <w:sz w:val="20"/>
          <w:szCs w:val="20"/>
        </w:rPr>
        <w:t>XXI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века: на пути восстановления и укрепления страны.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Воссоединение Крыма с Россией.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Крым в составе Российского государства в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Воссоединение Крыма с Россией, его значение и международные последствия.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Российская Федерация на современном этапе.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Общероссийское голосование по поправкам к Конституции России (2020 г.).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Признание Россией ДНР и ЛНР (2022 г.)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Итоговое повторение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История родного края в годы революций и Гражданской войны.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Наши земляки — герои Великой Отечественной войны (1941—1945 гг.).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Наш регион в конце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— начале </w:t>
      </w:r>
      <w:r w:rsidRPr="00B13F8F">
        <w:rPr>
          <w:rFonts w:ascii="Times New Roman" w:hAnsi="Times New Roman"/>
          <w:color w:val="000000"/>
          <w:sz w:val="20"/>
          <w:szCs w:val="20"/>
        </w:rPr>
        <w:t>XXI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Трудовые достижения родного края.</w:t>
      </w:r>
    </w:p>
    <w:p w:rsidR="00166ED1" w:rsidRPr="00B13F8F" w:rsidRDefault="00166ED1" w:rsidP="00B13F8F">
      <w:pPr>
        <w:spacing w:line="240" w:lineRule="auto"/>
        <w:rPr>
          <w:sz w:val="20"/>
          <w:szCs w:val="20"/>
          <w:lang w:val="ru-RU"/>
        </w:rPr>
        <w:sectPr w:rsidR="00166ED1" w:rsidRPr="00B13F8F" w:rsidSect="00B13F8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66ED1" w:rsidRPr="00B13F8F" w:rsidRDefault="00B13F8F" w:rsidP="00B13F8F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7" w:name="block-24775408"/>
      <w:bookmarkEnd w:id="6"/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РЕЗУЛЬТАТЫ</w:t>
      </w:r>
    </w:p>
    <w:p w:rsidR="00166ED1" w:rsidRPr="00B13F8F" w:rsidRDefault="002B1E62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Изучение истории в 9</w:t>
      </w:r>
      <w:r w:rsidR="00B13F8F"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66ED1" w:rsidRPr="00B13F8F" w:rsidRDefault="00166ED1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66ED1" w:rsidRPr="00B13F8F" w:rsidRDefault="00B13F8F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К важнейшим </w:t>
      </w: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личностным результатам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66ED1" w:rsidRPr="00B13F8F" w:rsidRDefault="00166ED1" w:rsidP="00B13F8F">
      <w:pPr>
        <w:spacing w:after="0" w:line="240" w:lineRule="auto"/>
        <w:ind w:left="120"/>
        <w:rPr>
          <w:sz w:val="20"/>
          <w:szCs w:val="20"/>
          <w:lang w:val="ru-RU"/>
        </w:rPr>
      </w:pPr>
    </w:p>
    <w:p w:rsidR="00166ED1" w:rsidRPr="00B13F8F" w:rsidRDefault="00B13F8F" w:rsidP="00B13F8F">
      <w:pPr>
        <w:spacing w:after="0" w:line="240" w:lineRule="auto"/>
        <w:ind w:left="120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 сфере универсальных учебных познавательных действий: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 сфере универсальных учебных коммуникативных действий: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 сфере универсальных учебных регулятивных действий: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 сфере эмоционального интеллекта, понимания себя и других: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выявлять на примерах исторических ситуаций роль эмоций в отношениях между людьми;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66ED1" w:rsidRPr="00B13F8F" w:rsidRDefault="00B13F8F" w:rsidP="00B13F8F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66ED1" w:rsidRPr="00B13F8F" w:rsidRDefault="00166ED1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66ED1" w:rsidRPr="00B13F8F" w:rsidRDefault="00B13F8F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166ED1" w:rsidRPr="00B13F8F" w:rsidRDefault="00166ED1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166ED1" w:rsidRPr="00B13F8F" w:rsidRDefault="002B1E62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9 кл</w:t>
      </w:r>
    </w:p>
    <w:p w:rsidR="00166ED1" w:rsidRPr="00B13F8F" w:rsidRDefault="00B13F8F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166ED1" w:rsidRPr="00B13F8F" w:rsidRDefault="00B13F8F" w:rsidP="00B13F8F">
      <w:pPr>
        <w:numPr>
          <w:ilvl w:val="0"/>
          <w:numId w:val="3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выделять этапы (периоды) в развитии ключевых событий и процессов;</w:t>
      </w:r>
    </w:p>
    <w:p w:rsidR="00166ED1" w:rsidRPr="00B13F8F" w:rsidRDefault="00B13F8F" w:rsidP="00B13F8F">
      <w:pPr>
        <w:numPr>
          <w:ilvl w:val="0"/>
          <w:numId w:val="3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166ED1" w:rsidRPr="00B13F8F" w:rsidRDefault="00B13F8F" w:rsidP="00B13F8F">
      <w:pPr>
        <w:numPr>
          <w:ilvl w:val="0"/>
          <w:numId w:val="3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последовательность событий отечественной и всеобщей истории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на основе анализа причинно-следственных связей.</w:t>
      </w:r>
    </w:p>
    <w:p w:rsidR="00166ED1" w:rsidRPr="00B13F8F" w:rsidRDefault="00B13F8F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166ED1" w:rsidRPr="00B13F8F" w:rsidRDefault="00B13F8F" w:rsidP="00B13F8F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166ED1" w:rsidRPr="00B13F8F" w:rsidRDefault="00B13F8F" w:rsidP="00B13F8F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66ED1" w:rsidRPr="00B13F8F" w:rsidRDefault="00B13F8F" w:rsidP="00B13F8F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B13F8F">
        <w:rPr>
          <w:rFonts w:ascii="Times New Roman" w:hAnsi="Times New Roman"/>
          <w:color w:val="000000"/>
          <w:sz w:val="20"/>
          <w:szCs w:val="20"/>
        </w:rPr>
        <w:t>составлять систематические таблицы;</w:t>
      </w:r>
    </w:p>
    <w:p w:rsidR="00166ED1" w:rsidRPr="00B13F8F" w:rsidRDefault="00B13F8F" w:rsidP="00B13F8F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66ED1" w:rsidRPr="00B13F8F" w:rsidRDefault="00B13F8F" w:rsidP="00B13F8F">
      <w:pPr>
        <w:spacing w:after="0" w:line="240" w:lineRule="auto"/>
        <w:ind w:left="120"/>
        <w:jc w:val="both"/>
        <w:rPr>
          <w:sz w:val="20"/>
          <w:szCs w:val="20"/>
        </w:rPr>
      </w:pPr>
      <w:r w:rsidRPr="00B13F8F">
        <w:rPr>
          <w:rFonts w:ascii="Times New Roman" w:hAnsi="Times New Roman"/>
          <w:color w:val="000000"/>
          <w:sz w:val="20"/>
          <w:szCs w:val="20"/>
        </w:rPr>
        <w:t>3. Работа с исторической картой:</w:t>
      </w:r>
    </w:p>
    <w:p w:rsidR="00166ED1" w:rsidRPr="00B13F8F" w:rsidRDefault="00B13F8F" w:rsidP="00B13F8F">
      <w:pPr>
        <w:numPr>
          <w:ilvl w:val="0"/>
          <w:numId w:val="33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166ED1" w:rsidRPr="00B13F8F" w:rsidRDefault="00B13F8F" w:rsidP="00B13F8F">
      <w:pPr>
        <w:numPr>
          <w:ilvl w:val="0"/>
          <w:numId w:val="33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66ED1" w:rsidRPr="00B13F8F" w:rsidRDefault="00B13F8F" w:rsidP="00B13F8F">
      <w:pPr>
        <w:spacing w:after="0" w:line="240" w:lineRule="auto"/>
        <w:ind w:left="120"/>
        <w:jc w:val="both"/>
        <w:rPr>
          <w:sz w:val="20"/>
          <w:szCs w:val="20"/>
        </w:rPr>
      </w:pPr>
      <w:r w:rsidRPr="00B13F8F">
        <w:rPr>
          <w:rFonts w:ascii="Times New Roman" w:hAnsi="Times New Roman"/>
          <w:color w:val="000000"/>
          <w:sz w:val="20"/>
          <w:szCs w:val="20"/>
        </w:rPr>
        <w:t>4. Работа с историческими источниками:</w:t>
      </w:r>
    </w:p>
    <w:p w:rsidR="00166ED1" w:rsidRPr="00B13F8F" w:rsidRDefault="00B13F8F" w:rsidP="00B13F8F">
      <w:pPr>
        <w:numPr>
          <w:ilvl w:val="0"/>
          <w:numId w:val="34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66ED1" w:rsidRPr="00B13F8F" w:rsidRDefault="00B13F8F" w:rsidP="00B13F8F">
      <w:pPr>
        <w:numPr>
          <w:ilvl w:val="0"/>
          <w:numId w:val="34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66ED1" w:rsidRPr="00B13F8F" w:rsidRDefault="00B13F8F" w:rsidP="00B13F8F">
      <w:pPr>
        <w:numPr>
          <w:ilvl w:val="0"/>
          <w:numId w:val="34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из разных письменных, визуальных и вещественных источников;</w:t>
      </w:r>
    </w:p>
    <w:p w:rsidR="00166ED1" w:rsidRPr="00B13F8F" w:rsidRDefault="00B13F8F" w:rsidP="00B13F8F">
      <w:pPr>
        <w:numPr>
          <w:ilvl w:val="0"/>
          <w:numId w:val="34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различать в тексте письменных источников факты и интерпретации событий прошлого.</w:t>
      </w:r>
    </w:p>
    <w:p w:rsidR="00166ED1" w:rsidRPr="00B13F8F" w:rsidRDefault="00B13F8F" w:rsidP="00B13F8F">
      <w:pPr>
        <w:spacing w:after="0" w:line="240" w:lineRule="auto"/>
        <w:ind w:left="120"/>
        <w:jc w:val="both"/>
        <w:rPr>
          <w:sz w:val="20"/>
          <w:szCs w:val="20"/>
        </w:rPr>
      </w:pPr>
      <w:r w:rsidRPr="00B13F8F">
        <w:rPr>
          <w:rFonts w:ascii="Times New Roman" w:hAnsi="Times New Roman"/>
          <w:color w:val="000000"/>
          <w:sz w:val="20"/>
          <w:szCs w:val="20"/>
        </w:rPr>
        <w:t>5. Историческое описание (реконструкция):</w:t>
      </w:r>
    </w:p>
    <w:p w:rsidR="00166ED1" w:rsidRPr="00B13F8F" w:rsidRDefault="00B13F8F" w:rsidP="00B13F8F">
      <w:pPr>
        <w:numPr>
          <w:ilvl w:val="0"/>
          <w:numId w:val="35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66ED1" w:rsidRPr="00B13F8F" w:rsidRDefault="00B13F8F" w:rsidP="00B13F8F">
      <w:pPr>
        <w:numPr>
          <w:ilvl w:val="0"/>
          <w:numId w:val="35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развернутую характеристику исторических личностей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 описанием и оценкой их деятельности (сообщение, презентация, эссе);</w:t>
      </w:r>
    </w:p>
    <w:p w:rsidR="00166ED1" w:rsidRPr="00B13F8F" w:rsidRDefault="00B13F8F" w:rsidP="00B13F8F">
      <w:pPr>
        <w:numPr>
          <w:ilvl w:val="0"/>
          <w:numId w:val="35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показывая изменения, происшедшие в течение рассматриваемого периода;</w:t>
      </w:r>
    </w:p>
    <w:p w:rsidR="00166ED1" w:rsidRPr="00B13F8F" w:rsidRDefault="00B13F8F" w:rsidP="00B13F8F">
      <w:pPr>
        <w:numPr>
          <w:ilvl w:val="0"/>
          <w:numId w:val="35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66ED1" w:rsidRPr="00B13F8F" w:rsidRDefault="00B13F8F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:rsidR="00166ED1" w:rsidRPr="00B13F8F" w:rsidRDefault="00B13F8F" w:rsidP="00B13F8F">
      <w:pPr>
        <w:numPr>
          <w:ilvl w:val="0"/>
          <w:numId w:val="36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66ED1" w:rsidRPr="00B13F8F" w:rsidRDefault="00B13F8F" w:rsidP="00B13F8F">
      <w:pPr>
        <w:numPr>
          <w:ilvl w:val="0"/>
          <w:numId w:val="36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66ED1" w:rsidRPr="00B13F8F" w:rsidRDefault="00B13F8F" w:rsidP="00B13F8F">
      <w:pPr>
        <w:numPr>
          <w:ilvl w:val="0"/>
          <w:numId w:val="36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66ED1" w:rsidRPr="00B13F8F" w:rsidRDefault="00B13F8F" w:rsidP="00B13F8F">
      <w:pPr>
        <w:numPr>
          <w:ilvl w:val="0"/>
          <w:numId w:val="36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66ED1" w:rsidRPr="00B13F8F" w:rsidRDefault="00B13F8F" w:rsidP="00B13F8F">
      <w:pPr>
        <w:numPr>
          <w:ilvl w:val="0"/>
          <w:numId w:val="36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наиболее значимые события и процессы истории России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- начала </w:t>
      </w:r>
      <w:r w:rsidRPr="00B13F8F">
        <w:rPr>
          <w:rFonts w:ascii="Times New Roman" w:hAnsi="Times New Roman"/>
          <w:color w:val="000000"/>
          <w:sz w:val="20"/>
          <w:szCs w:val="20"/>
        </w:rPr>
        <w:t>XXI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166ED1" w:rsidRPr="00B13F8F" w:rsidRDefault="00B13F8F" w:rsidP="00B13F8F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66ED1" w:rsidRPr="00B13F8F" w:rsidRDefault="00B13F8F" w:rsidP="00B13F8F">
      <w:pPr>
        <w:numPr>
          <w:ilvl w:val="0"/>
          <w:numId w:val="37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объяснять, что могло лежать в их основе;</w:t>
      </w:r>
    </w:p>
    <w:p w:rsidR="00166ED1" w:rsidRPr="00B13F8F" w:rsidRDefault="00B13F8F" w:rsidP="00B13F8F">
      <w:pPr>
        <w:numPr>
          <w:ilvl w:val="0"/>
          <w:numId w:val="37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66ED1" w:rsidRPr="00B13F8F" w:rsidRDefault="00B13F8F" w:rsidP="00B13F8F">
      <w:pPr>
        <w:numPr>
          <w:ilvl w:val="0"/>
          <w:numId w:val="37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66ED1" w:rsidRPr="00B13F8F" w:rsidRDefault="00B13F8F" w:rsidP="00B13F8F">
      <w:pPr>
        <w:spacing w:after="0" w:line="240" w:lineRule="auto"/>
        <w:ind w:left="120"/>
        <w:jc w:val="both"/>
        <w:rPr>
          <w:sz w:val="20"/>
          <w:szCs w:val="20"/>
        </w:rPr>
      </w:pPr>
      <w:r w:rsidRPr="00B13F8F">
        <w:rPr>
          <w:rFonts w:ascii="Times New Roman" w:hAnsi="Times New Roman"/>
          <w:color w:val="000000"/>
          <w:sz w:val="20"/>
          <w:szCs w:val="20"/>
        </w:rPr>
        <w:t>8. Применение исторических знаний:</w:t>
      </w:r>
    </w:p>
    <w:p w:rsidR="00166ED1" w:rsidRPr="00B13F8F" w:rsidRDefault="00B13F8F" w:rsidP="00B13F8F">
      <w:pPr>
        <w:numPr>
          <w:ilvl w:val="0"/>
          <w:numId w:val="38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66ED1" w:rsidRPr="00B13F8F" w:rsidRDefault="00B13F8F" w:rsidP="00B13F8F">
      <w:pPr>
        <w:numPr>
          <w:ilvl w:val="0"/>
          <w:numId w:val="38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учебные проекты по отечественной и всеобщей истории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 в. (в том числе на региональном материале);</w:t>
      </w:r>
    </w:p>
    <w:p w:rsidR="00166ED1" w:rsidRPr="00B13F8F" w:rsidRDefault="00B13F8F" w:rsidP="00B13F8F">
      <w:pPr>
        <w:numPr>
          <w:ilvl w:val="0"/>
          <w:numId w:val="38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объяснять, в чем состоит наследие истории </w:t>
      </w:r>
      <w:r w:rsidRPr="00B13F8F">
        <w:rPr>
          <w:rFonts w:ascii="Times New Roman" w:hAnsi="Times New Roman"/>
          <w:color w:val="000000"/>
          <w:sz w:val="20"/>
          <w:szCs w:val="20"/>
        </w:rPr>
        <w:t>XIX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66ED1" w:rsidRPr="00B13F8F" w:rsidRDefault="00B13F8F" w:rsidP="00B13F8F">
      <w:pPr>
        <w:numPr>
          <w:ilvl w:val="0"/>
          <w:numId w:val="38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B13F8F">
        <w:rPr>
          <w:rFonts w:ascii="Times New Roman" w:hAnsi="Times New Roman"/>
          <w:color w:val="000000"/>
          <w:sz w:val="20"/>
          <w:szCs w:val="20"/>
        </w:rPr>
        <w:t>XX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</w:t>
      </w:r>
      <w:r w:rsidRPr="00B13F8F">
        <w:rPr>
          <w:rFonts w:ascii="Times New Roman" w:hAnsi="Times New Roman"/>
          <w:color w:val="000000"/>
          <w:sz w:val="20"/>
          <w:szCs w:val="20"/>
        </w:rPr>
        <w:t>I</w:t>
      </w:r>
      <w:r w:rsidRPr="00B13F8F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166ED1" w:rsidRPr="00B13F8F" w:rsidRDefault="00166ED1">
      <w:pPr>
        <w:rPr>
          <w:lang w:val="ru-RU"/>
        </w:rPr>
        <w:sectPr w:rsidR="00166ED1" w:rsidRPr="00B13F8F" w:rsidSect="00B13F8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66ED1" w:rsidRPr="002B1E62" w:rsidRDefault="00B13F8F" w:rsidP="002B1E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166ED1" w:rsidRPr="002B1E6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4775404"/>
      <w:bookmarkEnd w:id="7"/>
      <w:r w:rsidRPr="00B13F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66ED1" w:rsidRPr="00B13F8F" w:rsidRDefault="00B13F8F" w:rsidP="00B13F8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B1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13F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3036"/>
      </w:tblGrid>
      <w:tr w:rsidR="00166ED1" w:rsidRPr="00B13F8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ED1" w:rsidRPr="00B13F8F" w:rsidRDefault="00166ED1" w:rsidP="00B13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ED1" w:rsidRPr="00B13F8F" w:rsidRDefault="00166ED1" w:rsidP="00B13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ED1" w:rsidRPr="00B13F8F" w:rsidRDefault="00166ED1" w:rsidP="00B13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ED1" w:rsidRPr="00B13F8F" w:rsidRDefault="00166ED1" w:rsidP="00B13F8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66ED1" w:rsidRPr="00B13F8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4775405"/>
      <w:bookmarkEnd w:id="8"/>
    </w:p>
    <w:p w:rsidR="00166ED1" w:rsidRPr="00B13F8F" w:rsidRDefault="00B13F8F" w:rsidP="00B13F8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13F8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3805"/>
        <w:gridCol w:w="1120"/>
        <w:gridCol w:w="1841"/>
        <w:gridCol w:w="1910"/>
        <w:gridCol w:w="1423"/>
        <w:gridCol w:w="3090"/>
      </w:tblGrid>
      <w:tr w:rsidR="00166ED1" w:rsidRPr="00B13F8F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ED1" w:rsidRPr="00B13F8F" w:rsidRDefault="00166ED1" w:rsidP="00B13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ED1" w:rsidRPr="00B13F8F" w:rsidRDefault="00166ED1" w:rsidP="00B13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ED1" w:rsidRPr="00B13F8F" w:rsidRDefault="00166ED1" w:rsidP="00B13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ED1" w:rsidRPr="00B13F8F" w:rsidRDefault="00166ED1" w:rsidP="00B13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4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9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6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Сельское хозяйство и промышленность.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0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66ED1" w:rsidRPr="00A65C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13F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D1" w:rsidRPr="00B13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66ED1" w:rsidRPr="00B13F8F" w:rsidRDefault="00B13F8F" w:rsidP="00B13F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ED1" w:rsidRPr="00B13F8F" w:rsidRDefault="00166ED1" w:rsidP="00B13F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ED1" w:rsidRDefault="00166ED1">
      <w:pPr>
        <w:sectPr w:rsidR="00166E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ED1" w:rsidRPr="00B13F8F" w:rsidRDefault="00B13F8F">
      <w:pPr>
        <w:spacing w:after="0"/>
        <w:ind w:left="120"/>
        <w:rPr>
          <w:lang w:val="ru-RU"/>
        </w:rPr>
      </w:pPr>
      <w:bookmarkStart w:id="10" w:name="block-24775406"/>
      <w:bookmarkEnd w:id="9"/>
      <w:r w:rsidRPr="00B13F8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66ED1" w:rsidRPr="00B13F8F" w:rsidRDefault="00B13F8F" w:rsidP="00B13F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6ED1" w:rsidRPr="00B13F8F" w:rsidRDefault="00B13F8F" w:rsidP="00B13F8F">
      <w:pPr>
        <w:spacing w:after="0" w:line="240" w:lineRule="auto"/>
        <w:ind w:left="120"/>
        <w:rPr>
          <w:lang w:val="ru-RU"/>
        </w:rPr>
      </w:pPr>
      <w:r w:rsidRPr="00B13F8F">
        <w:rPr>
          <w:rFonts w:ascii="Times New Roman" w:hAnsi="Times New Roman"/>
          <w:color w:val="000000"/>
          <w:lang w:val="ru-RU"/>
        </w:rPr>
        <w:t>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B13F8F">
        <w:rPr>
          <w:lang w:val="ru-RU"/>
        </w:rPr>
        <w:br/>
      </w:r>
      <w:r w:rsidRPr="00B13F8F">
        <w:rPr>
          <w:rFonts w:ascii="Times New Roman" w:hAnsi="Times New Roman"/>
          <w:color w:val="000000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B13F8F">
        <w:rPr>
          <w:lang w:val="ru-RU"/>
        </w:rPr>
        <w:br/>
      </w:r>
      <w:r w:rsidRPr="00B13F8F">
        <w:rPr>
          <w:rFonts w:ascii="Times New Roman" w:hAnsi="Times New Roman"/>
          <w:color w:val="000000"/>
          <w:lang w:val="ru-RU"/>
        </w:rPr>
        <w:t xml:space="preserve"> • История. Всеобщая история. История Нового времени. Конец </w:t>
      </w:r>
      <w:r w:rsidRPr="00B13F8F">
        <w:rPr>
          <w:rFonts w:ascii="Times New Roman" w:hAnsi="Times New Roman"/>
          <w:color w:val="000000"/>
        </w:rPr>
        <w:t>XV</w:t>
      </w:r>
      <w:r w:rsidRPr="00B13F8F">
        <w:rPr>
          <w:rFonts w:ascii="Times New Roman" w:hAnsi="Times New Roman"/>
          <w:color w:val="000000"/>
          <w:lang w:val="ru-RU"/>
        </w:rPr>
        <w:t>—</w:t>
      </w:r>
      <w:r w:rsidRPr="00B13F8F">
        <w:rPr>
          <w:rFonts w:ascii="Times New Roman" w:hAnsi="Times New Roman"/>
          <w:color w:val="000000"/>
        </w:rPr>
        <w:t>XVII</w:t>
      </w:r>
      <w:r w:rsidRPr="00B13F8F">
        <w:rPr>
          <w:rFonts w:ascii="Times New Roman" w:hAnsi="Times New Roman"/>
          <w:color w:val="000000"/>
          <w:lang w:val="ru-RU"/>
        </w:rPr>
        <w:t xml:space="preserve"> век : 7-й класс : учебник, 7 класс/ Юдовская А. Я., Баранов. А., Ванюшкина Л. М. ; под ред. Искендерова А. А., Акционерное общество «Издательство «Просвещение»</w:t>
      </w:r>
      <w:r w:rsidRPr="00B13F8F">
        <w:rPr>
          <w:lang w:val="ru-RU"/>
        </w:rPr>
        <w:br/>
      </w:r>
      <w:r w:rsidRPr="00B13F8F">
        <w:rPr>
          <w:rFonts w:ascii="Times New Roman" w:hAnsi="Times New Roman"/>
          <w:color w:val="000000"/>
          <w:lang w:val="ru-RU"/>
        </w:rPr>
        <w:t xml:space="preserve"> • История. Всеобщая история. История Нового времени. </w:t>
      </w:r>
      <w:r w:rsidRPr="00B13F8F">
        <w:rPr>
          <w:rFonts w:ascii="Times New Roman" w:hAnsi="Times New Roman"/>
          <w:color w:val="000000"/>
        </w:rPr>
        <w:t>XIX</w:t>
      </w:r>
      <w:r w:rsidRPr="00B13F8F">
        <w:rPr>
          <w:rFonts w:ascii="Times New Roman" w:hAnsi="Times New Roman"/>
          <w:color w:val="000000"/>
          <w:lang w:val="ru-RU"/>
        </w:rPr>
        <w:t xml:space="preserve">—начало </w:t>
      </w:r>
      <w:r w:rsidRPr="00B13F8F">
        <w:rPr>
          <w:rFonts w:ascii="Times New Roman" w:hAnsi="Times New Roman"/>
          <w:color w:val="000000"/>
        </w:rPr>
        <w:t>XX</w:t>
      </w:r>
      <w:r w:rsidRPr="00B13F8F">
        <w:rPr>
          <w:rFonts w:ascii="Times New Roman" w:hAnsi="Times New Roman"/>
          <w:color w:val="000000"/>
          <w:lang w:val="ru-RU"/>
        </w:rPr>
        <w:t xml:space="preserve"> века : 9-й класс : учебник, 9 класс/ Юдовская А. Я., Баранов. А., Ванюшкина Л. М. и другие ; под ред. Искендерова А. А., Акционерное общество «Издательство «Просвещение»</w:t>
      </w:r>
      <w:r w:rsidRPr="00B13F8F">
        <w:rPr>
          <w:lang w:val="ru-RU"/>
        </w:rPr>
        <w:br/>
      </w:r>
      <w:r w:rsidRPr="00B13F8F">
        <w:rPr>
          <w:rFonts w:ascii="Times New Roman" w:hAnsi="Times New Roman"/>
          <w:color w:val="000000"/>
          <w:lang w:val="ru-RU"/>
        </w:rPr>
        <w:t xml:space="preserve"> • История России (в 2 частях), 6 класс/ Арсентьев Н.М., Данилов А.А., Стефанович.С. и другие; под редакцией Торкунова А.В., Акционерное общество «Издательство «Просвещение»</w:t>
      </w:r>
      <w:r w:rsidRPr="00B13F8F">
        <w:rPr>
          <w:lang w:val="ru-RU"/>
        </w:rPr>
        <w:br/>
      </w:r>
      <w:r w:rsidRPr="00B13F8F">
        <w:rPr>
          <w:rFonts w:ascii="Times New Roman" w:hAnsi="Times New Roman"/>
          <w:color w:val="000000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B13F8F">
        <w:rPr>
          <w:lang w:val="ru-RU"/>
        </w:rPr>
        <w:br/>
      </w:r>
      <w:r w:rsidRPr="00B13F8F">
        <w:rPr>
          <w:rFonts w:ascii="Times New Roman" w:hAnsi="Times New Roman"/>
          <w:color w:val="000000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B13F8F">
        <w:rPr>
          <w:lang w:val="ru-RU"/>
        </w:rPr>
        <w:br/>
      </w:r>
      <w:bookmarkStart w:id="11" w:name="68f33cfc-0a1b-42f0-8cbb-6f53d3fe808b"/>
      <w:r w:rsidRPr="00B13F8F">
        <w:rPr>
          <w:rFonts w:ascii="Times New Roman" w:hAnsi="Times New Roman"/>
          <w:color w:val="000000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1"/>
    </w:p>
    <w:p w:rsidR="00166ED1" w:rsidRPr="00B13F8F" w:rsidRDefault="00166ED1" w:rsidP="00B13F8F">
      <w:pPr>
        <w:spacing w:after="0" w:line="240" w:lineRule="auto"/>
        <w:ind w:left="120"/>
        <w:rPr>
          <w:lang w:val="ru-RU"/>
        </w:rPr>
      </w:pPr>
    </w:p>
    <w:p w:rsidR="00166ED1" w:rsidRPr="00B13F8F" w:rsidRDefault="00B13F8F" w:rsidP="00B13F8F">
      <w:pPr>
        <w:spacing w:after="0" w:line="240" w:lineRule="auto"/>
        <w:ind w:left="120"/>
        <w:rPr>
          <w:lang w:val="ru-RU"/>
        </w:rPr>
      </w:pPr>
      <w:r w:rsidRPr="00B13F8F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166ED1" w:rsidRPr="00B13F8F" w:rsidRDefault="00B13F8F" w:rsidP="00B13F8F">
      <w:pPr>
        <w:spacing w:after="0" w:line="240" w:lineRule="auto"/>
        <w:ind w:left="120"/>
        <w:rPr>
          <w:lang w:val="ru-RU"/>
        </w:rPr>
      </w:pPr>
      <w:r w:rsidRPr="00B13F8F">
        <w:rPr>
          <w:rFonts w:ascii="Times New Roman" w:hAnsi="Times New Roman"/>
          <w:color w:val="000000"/>
          <w:lang w:val="ru-RU"/>
        </w:rPr>
        <w:t>Поурочные разработки История России Журавлево О.Н. Издательство «Просвещение» 2015г.</w:t>
      </w:r>
      <w:r w:rsidRPr="00B13F8F">
        <w:rPr>
          <w:lang w:val="ru-RU"/>
        </w:rPr>
        <w:br/>
      </w:r>
      <w:r w:rsidRPr="00B13F8F">
        <w:rPr>
          <w:rFonts w:ascii="Times New Roman" w:hAnsi="Times New Roman"/>
          <w:color w:val="000000"/>
          <w:lang w:val="ru-RU"/>
        </w:rPr>
        <w:t xml:space="preserve"> -Поурочные разработки по Истории России к учебнику Арсеньтьев Н.М., Данилов А.А. под ред. А.В. Торкунова.</w:t>
      </w:r>
      <w:r w:rsidRPr="00B13F8F">
        <w:rPr>
          <w:lang w:val="ru-RU"/>
        </w:rPr>
        <w:br/>
      </w:r>
      <w:r w:rsidRPr="00B13F8F">
        <w:rPr>
          <w:rFonts w:ascii="Times New Roman" w:hAnsi="Times New Roman"/>
          <w:color w:val="000000"/>
          <w:lang w:val="ru-RU"/>
        </w:rPr>
        <w:t xml:space="preserve"> -Рабочая тетрадь Всеобщая история 9 класс. 2021г.</w:t>
      </w:r>
      <w:r w:rsidRPr="00B13F8F">
        <w:rPr>
          <w:lang w:val="ru-RU"/>
        </w:rPr>
        <w:br/>
      </w:r>
      <w:r w:rsidRPr="00B13F8F">
        <w:rPr>
          <w:rFonts w:ascii="Times New Roman" w:hAnsi="Times New Roman"/>
          <w:color w:val="000000"/>
          <w:lang w:val="ru-RU"/>
        </w:rPr>
        <w:t xml:space="preserve"> -Рабочая тетрадь История России в 2-х частях 9 класс. 2021г.</w:t>
      </w:r>
      <w:r w:rsidRPr="00B13F8F">
        <w:rPr>
          <w:lang w:val="ru-RU"/>
        </w:rPr>
        <w:br/>
      </w:r>
      <w:r w:rsidRPr="00B13F8F">
        <w:rPr>
          <w:rFonts w:ascii="Times New Roman" w:hAnsi="Times New Roman"/>
          <w:color w:val="000000"/>
          <w:lang w:val="ru-RU"/>
        </w:rPr>
        <w:t xml:space="preserve"> -История России. 8 класс. Рабочая тетрадь - Артасов И.А., Данилов А.А</w:t>
      </w:r>
      <w:r w:rsidRPr="00B13F8F">
        <w:rPr>
          <w:lang w:val="ru-RU"/>
        </w:rPr>
        <w:br/>
      </w:r>
      <w:r w:rsidRPr="00B13F8F">
        <w:rPr>
          <w:rFonts w:ascii="Times New Roman" w:hAnsi="Times New Roman"/>
          <w:color w:val="000000"/>
          <w:lang w:val="ru-RU"/>
        </w:rPr>
        <w:t xml:space="preserve"> -Поурочные разработки История России Журавлево О.Н. Издательство «Просвещение» 2015г.</w:t>
      </w:r>
      <w:r w:rsidRPr="00B13F8F">
        <w:rPr>
          <w:lang w:val="ru-RU"/>
        </w:rPr>
        <w:br/>
      </w:r>
      <w:bookmarkStart w:id="12" w:name="1cc6b14d-c379-4145-83ce-d61c41a33d45"/>
      <w:r w:rsidRPr="00B13F8F">
        <w:rPr>
          <w:rFonts w:ascii="Times New Roman" w:hAnsi="Times New Roman"/>
          <w:color w:val="000000"/>
          <w:lang w:val="ru-RU"/>
        </w:rPr>
        <w:t xml:space="preserve"> -Поурочные разработки по Истории России к учебнику Арсеньтьев Н.М., Данилов А.А. под ред. А.В. Торкунова.</w:t>
      </w:r>
      <w:bookmarkEnd w:id="12"/>
    </w:p>
    <w:p w:rsidR="00166ED1" w:rsidRPr="00B13F8F" w:rsidRDefault="00166ED1" w:rsidP="00B13F8F">
      <w:pPr>
        <w:spacing w:after="0" w:line="240" w:lineRule="auto"/>
        <w:ind w:left="120"/>
        <w:rPr>
          <w:lang w:val="ru-RU"/>
        </w:rPr>
      </w:pPr>
    </w:p>
    <w:p w:rsidR="00166ED1" w:rsidRPr="00B13F8F" w:rsidRDefault="00B13F8F" w:rsidP="00B13F8F">
      <w:pPr>
        <w:spacing w:after="0" w:line="240" w:lineRule="auto"/>
        <w:ind w:left="120"/>
        <w:rPr>
          <w:lang w:val="ru-RU"/>
        </w:rPr>
      </w:pPr>
      <w:r w:rsidRPr="00B13F8F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166ED1" w:rsidRPr="00B13F8F" w:rsidRDefault="00B13F8F" w:rsidP="00B13F8F">
      <w:pPr>
        <w:spacing w:after="0" w:line="240" w:lineRule="auto"/>
        <w:ind w:left="120"/>
        <w:rPr>
          <w:lang w:val="ru-RU"/>
        </w:rPr>
      </w:pPr>
      <w:r w:rsidRPr="00B13F8F">
        <w:rPr>
          <w:rFonts w:ascii="Times New Roman" w:hAnsi="Times New Roman"/>
          <w:color w:val="000000"/>
          <w:lang w:val="ru-RU"/>
        </w:rPr>
        <w:t xml:space="preserve">• </w:t>
      </w:r>
      <w:r w:rsidRPr="00B13F8F">
        <w:rPr>
          <w:rFonts w:ascii="Times New Roman" w:hAnsi="Times New Roman"/>
          <w:color w:val="000000"/>
        </w:rPr>
        <w:t>history</w:t>
      </w:r>
      <w:r w:rsidRPr="00B13F8F">
        <w:rPr>
          <w:rFonts w:ascii="Times New Roman" w:hAnsi="Times New Roman"/>
          <w:color w:val="000000"/>
          <w:lang w:val="ru-RU"/>
        </w:rPr>
        <w:t>.</w:t>
      </w:r>
      <w:r w:rsidRPr="00B13F8F">
        <w:rPr>
          <w:rFonts w:ascii="Times New Roman" w:hAnsi="Times New Roman"/>
          <w:color w:val="000000"/>
        </w:rPr>
        <w:t>rin</w:t>
      </w:r>
      <w:r w:rsidRPr="00B13F8F">
        <w:rPr>
          <w:rFonts w:ascii="Times New Roman" w:hAnsi="Times New Roman"/>
          <w:color w:val="000000"/>
          <w:lang w:val="ru-RU"/>
        </w:rPr>
        <w:t>.</w:t>
      </w:r>
      <w:r w:rsidRPr="00B13F8F">
        <w:rPr>
          <w:rFonts w:ascii="Times New Roman" w:hAnsi="Times New Roman"/>
          <w:color w:val="000000"/>
        </w:rPr>
        <w:t>ru</w:t>
      </w:r>
      <w:r w:rsidRPr="00B13F8F">
        <w:rPr>
          <w:lang w:val="ru-RU"/>
        </w:rPr>
        <w:br/>
      </w:r>
      <w:r w:rsidRPr="00B13F8F">
        <w:rPr>
          <w:rFonts w:ascii="Times New Roman" w:hAnsi="Times New Roman"/>
          <w:color w:val="000000"/>
          <w:lang w:val="ru-RU"/>
        </w:rPr>
        <w:t xml:space="preserve"> </w:t>
      </w:r>
      <w:r w:rsidRPr="00B13F8F">
        <w:rPr>
          <w:rFonts w:ascii="Times New Roman" w:hAnsi="Times New Roman"/>
          <w:color w:val="000000"/>
        </w:rPr>
        <w:t>istorya</w:t>
      </w:r>
      <w:r w:rsidRPr="00B13F8F">
        <w:rPr>
          <w:rFonts w:ascii="Times New Roman" w:hAnsi="Times New Roman"/>
          <w:color w:val="000000"/>
          <w:lang w:val="ru-RU"/>
        </w:rPr>
        <w:t>.</w:t>
      </w:r>
      <w:r w:rsidRPr="00B13F8F">
        <w:rPr>
          <w:rFonts w:ascii="Times New Roman" w:hAnsi="Times New Roman"/>
          <w:color w:val="000000"/>
        </w:rPr>
        <w:t>ru</w:t>
      </w:r>
      <w:r w:rsidRPr="00B13F8F">
        <w:rPr>
          <w:lang w:val="ru-RU"/>
        </w:rPr>
        <w:br/>
      </w:r>
      <w:r w:rsidRPr="00B13F8F">
        <w:rPr>
          <w:rFonts w:ascii="Times New Roman" w:hAnsi="Times New Roman"/>
          <w:color w:val="000000"/>
          <w:lang w:val="ru-RU"/>
        </w:rPr>
        <w:t xml:space="preserve"> • </w:t>
      </w:r>
      <w:r w:rsidRPr="00B13F8F">
        <w:rPr>
          <w:rFonts w:ascii="Times New Roman" w:hAnsi="Times New Roman"/>
          <w:color w:val="000000"/>
        </w:rPr>
        <w:t>ancient</w:t>
      </w:r>
      <w:r w:rsidRPr="00B13F8F">
        <w:rPr>
          <w:rFonts w:ascii="Times New Roman" w:hAnsi="Times New Roman"/>
          <w:color w:val="000000"/>
          <w:lang w:val="ru-RU"/>
        </w:rPr>
        <w:t>.</w:t>
      </w:r>
      <w:r w:rsidRPr="00B13F8F">
        <w:rPr>
          <w:rFonts w:ascii="Times New Roman" w:hAnsi="Times New Roman"/>
          <w:color w:val="000000"/>
        </w:rPr>
        <w:t>gerodot</w:t>
      </w:r>
      <w:r w:rsidRPr="00B13F8F">
        <w:rPr>
          <w:rFonts w:ascii="Times New Roman" w:hAnsi="Times New Roman"/>
          <w:color w:val="000000"/>
          <w:lang w:val="ru-RU"/>
        </w:rPr>
        <w:t>.</w:t>
      </w:r>
      <w:r w:rsidRPr="00B13F8F">
        <w:rPr>
          <w:rFonts w:ascii="Times New Roman" w:hAnsi="Times New Roman"/>
          <w:color w:val="000000"/>
        </w:rPr>
        <w:t>ru</w:t>
      </w:r>
      <w:r w:rsidRPr="00B13F8F">
        <w:rPr>
          <w:lang w:val="ru-RU"/>
        </w:rPr>
        <w:br/>
      </w:r>
      <w:bookmarkStart w:id="13" w:name="954910a6-450c-47a0-80e2-529fad0f6e94"/>
      <w:r w:rsidRPr="00B13F8F">
        <w:rPr>
          <w:rFonts w:ascii="Times New Roman" w:hAnsi="Times New Roman"/>
          <w:color w:val="000000"/>
          <w:lang w:val="ru-RU"/>
        </w:rPr>
        <w:t xml:space="preserve"> • </w:t>
      </w:r>
      <w:r w:rsidRPr="00B13F8F">
        <w:rPr>
          <w:rFonts w:ascii="Times New Roman" w:hAnsi="Times New Roman"/>
          <w:color w:val="000000"/>
        </w:rPr>
        <w:t>historyatlas</w:t>
      </w:r>
      <w:r w:rsidRPr="00B13F8F">
        <w:rPr>
          <w:rFonts w:ascii="Times New Roman" w:hAnsi="Times New Roman"/>
          <w:color w:val="000000"/>
          <w:lang w:val="ru-RU"/>
        </w:rPr>
        <w:t>.</w:t>
      </w:r>
      <w:r w:rsidRPr="00B13F8F">
        <w:rPr>
          <w:rFonts w:ascii="Times New Roman" w:hAnsi="Times New Roman"/>
          <w:color w:val="000000"/>
        </w:rPr>
        <w:t>narod</w:t>
      </w:r>
      <w:r w:rsidRPr="00B13F8F">
        <w:rPr>
          <w:rFonts w:ascii="Times New Roman" w:hAnsi="Times New Roman"/>
          <w:color w:val="000000"/>
          <w:lang w:val="ru-RU"/>
        </w:rPr>
        <w:t>.</w:t>
      </w:r>
      <w:r w:rsidRPr="00B13F8F">
        <w:rPr>
          <w:rFonts w:ascii="Times New Roman" w:hAnsi="Times New Roman"/>
          <w:color w:val="000000"/>
        </w:rPr>
        <w:t>ru</w:t>
      </w:r>
      <w:bookmarkEnd w:id="13"/>
    </w:p>
    <w:bookmarkEnd w:id="10"/>
    <w:p w:rsidR="00B13F8F" w:rsidRPr="00B13F8F" w:rsidRDefault="00B13F8F" w:rsidP="00B13F8F">
      <w:pPr>
        <w:spacing w:line="240" w:lineRule="auto"/>
        <w:rPr>
          <w:lang w:val="ru-RU"/>
        </w:rPr>
      </w:pPr>
    </w:p>
    <w:sectPr w:rsidR="00B13F8F" w:rsidRPr="00B13F8F" w:rsidSect="00166ED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B6C" w:rsidRDefault="00575B6C" w:rsidP="00B13F8F">
      <w:pPr>
        <w:spacing w:after="0" w:line="240" w:lineRule="auto"/>
      </w:pPr>
      <w:r>
        <w:separator/>
      </w:r>
    </w:p>
  </w:endnote>
  <w:endnote w:type="continuationSeparator" w:id="0">
    <w:p w:rsidR="00575B6C" w:rsidRDefault="00575B6C" w:rsidP="00B1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551"/>
      <w:docPartObj>
        <w:docPartGallery w:val="Page Numbers (Bottom of Page)"/>
        <w:docPartUnique/>
      </w:docPartObj>
    </w:sdtPr>
    <w:sdtContent>
      <w:p w:rsidR="00B13F8F" w:rsidRDefault="00E73CE3">
        <w:pPr>
          <w:pStyle w:val="ae"/>
          <w:jc w:val="right"/>
        </w:pPr>
        <w:fldSimple w:instr=" PAGE   \* MERGEFORMAT ">
          <w:r w:rsidR="00A65C54">
            <w:rPr>
              <w:noProof/>
            </w:rPr>
            <w:t>19</w:t>
          </w:r>
        </w:fldSimple>
      </w:p>
    </w:sdtContent>
  </w:sdt>
  <w:p w:rsidR="00B13F8F" w:rsidRDefault="00B13F8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B6C" w:rsidRDefault="00575B6C" w:rsidP="00B13F8F">
      <w:pPr>
        <w:spacing w:after="0" w:line="240" w:lineRule="auto"/>
      </w:pPr>
      <w:r>
        <w:separator/>
      </w:r>
    </w:p>
  </w:footnote>
  <w:footnote w:type="continuationSeparator" w:id="0">
    <w:p w:rsidR="00575B6C" w:rsidRDefault="00575B6C" w:rsidP="00B1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550"/>
      <w:docPartObj>
        <w:docPartGallery w:val="Page Numbers (Margins)"/>
        <w:docPartUnique/>
      </w:docPartObj>
    </w:sdtPr>
    <w:sdtContent>
      <w:p w:rsidR="00B13F8F" w:rsidRDefault="00E73CE3">
        <w:pPr>
          <w:pStyle w:val="a3"/>
        </w:pPr>
        <w:r w:rsidRPr="00E73CE3"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16"/>
                        <w:szCs w:val="16"/>
                        <w:lang w:val="ru-RU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B13F8F" w:rsidRPr="00B13F8F" w:rsidRDefault="00E73CE3">
                        <w:pPr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  <w:lang w:val="ru-RU"/>
                          </w:rPr>
                        </w:pPr>
                        <w:r w:rsidRPr="00B13F8F">
                          <w:rPr>
                            <w:sz w:val="16"/>
                            <w:szCs w:val="16"/>
                            <w:lang w:val="ru-RU"/>
                          </w:rPr>
                          <w:fldChar w:fldCharType="begin"/>
                        </w:r>
                        <w:r w:rsidR="00B13F8F" w:rsidRPr="00B13F8F">
                          <w:rPr>
                            <w:sz w:val="16"/>
                            <w:szCs w:val="16"/>
                            <w:lang w:val="ru-RU"/>
                          </w:rPr>
                          <w:instrText xml:space="preserve"> PAGE  \* MERGEFORMAT </w:instrText>
                        </w:r>
                        <w:r w:rsidRPr="00B13F8F">
                          <w:rPr>
                            <w:sz w:val="16"/>
                            <w:szCs w:val="16"/>
                            <w:lang w:val="ru-RU"/>
                          </w:rPr>
                          <w:fldChar w:fldCharType="separate"/>
                        </w:r>
                        <w:r w:rsidR="00A65C54" w:rsidRPr="00A65C54">
                          <w:rPr>
                            <w:rFonts w:asciiTheme="majorHAnsi" w:hAnsiTheme="majorHAnsi"/>
                            <w:noProof/>
                            <w:sz w:val="16"/>
                            <w:szCs w:val="16"/>
                          </w:rPr>
                          <w:t>19</w:t>
                        </w:r>
                        <w:r w:rsidRPr="00B13F8F">
                          <w:rPr>
                            <w:sz w:val="16"/>
                            <w:szCs w:val="16"/>
                            <w:lang w:val="ru-RU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461B"/>
    <w:multiLevelType w:val="multilevel"/>
    <w:tmpl w:val="62E45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C61A4"/>
    <w:multiLevelType w:val="multilevel"/>
    <w:tmpl w:val="13700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33981"/>
    <w:multiLevelType w:val="multilevel"/>
    <w:tmpl w:val="7C728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B2EF0"/>
    <w:multiLevelType w:val="multilevel"/>
    <w:tmpl w:val="D5384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57308F"/>
    <w:multiLevelType w:val="multilevel"/>
    <w:tmpl w:val="49F6D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1778B"/>
    <w:multiLevelType w:val="multilevel"/>
    <w:tmpl w:val="D4820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72AC6"/>
    <w:multiLevelType w:val="multilevel"/>
    <w:tmpl w:val="3708B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4414E6"/>
    <w:multiLevelType w:val="multilevel"/>
    <w:tmpl w:val="05E0D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D01C9"/>
    <w:multiLevelType w:val="multilevel"/>
    <w:tmpl w:val="7384F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36505C"/>
    <w:multiLevelType w:val="multilevel"/>
    <w:tmpl w:val="1B34E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1118DE"/>
    <w:multiLevelType w:val="multilevel"/>
    <w:tmpl w:val="43CAF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FF4448"/>
    <w:multiLevelType w:val="multilevel"/>
    <w:tmpl w:val="9AE4A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685FC6"/>
    <w:multiLevelType w:val="multilevel"/>
    <w:tmpl w:val="E8CEE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AA5349"/>
    <w:multiLevelType w:val="multilevel"/>
    <w:tmpl w:val="BA88A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190A20"/>
    <w:multiLevelType w:val="multilevel"/>
    <w:tmpl w:val="3FC49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6954EF"/>
    <w:multiLevelType w:val="multilevel"/>
    <w:tmpl w:val="1BC81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A13D4F"/>
    <w:multiLevelType w:val="multilevel"/>
    <w:tmpl w:val="6124F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8A752D"/>
    <w:multiLevelType w:val="multilevel"/>
    <w:tmpl w:val="FC8AF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453107"/>
    <w:multiLevelType w:val="multilevel"/>
    <w:tmpl w:val="2960D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C57E44"/>
    <w:multiLevelType w:val="multilevel"/>
    <w:tmpl w:val="BB8C5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A9455E"/>
    <w:multiLevelType w:val="multilevel"/>
    <w:tmpl w:val="BBAEA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B63F37"/>
    <w:multiLevelType w:val="multilevel"/>
    <w:tmpl w:val="D4EAA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501E0F"/>
    <w:multiLevelType w:val="multilevel"/>
    <w:tmpl w:val="9CA29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431E25"/>
    <w:multiLevelType w:val="multilevel"/>
    <w:tmpl w:val="59E29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4C2E86"/>
    <w:multiLevelType w:val="multilevel"/>
    <w:tmpl w:val="03DA3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C90585"/>
    <w:multiLevelType w:val="multilevel"/>
    <w:tmpl w:val="DBACE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7510E1"/>
    <w:multiLevelType w:val="multilevel"/>
    <w:tmpl w:val="66A68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9F695B"/>
    <w:multiLevelType w:val="multilevel"/>
    <w:tmpl w:val="0B26F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51791A"/>
    <w:multiLevelType w:val="multilevel"/>
    <w:tmpl w:val="37261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AF5B4D"/>
    <w:multiLevelType w:val="multilevel"/>
    <w:tmpl w:val="A7342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412B21"/>
    <w:multiLevelType w:val="multilevel"/>
    <w:tmpl w:val="908A6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A912D1"/>
    <w:multiLevelType w:val="multilevel"/>
    <w:tmpl w:val="2C5E5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B81E2A"/>
    <w:multiLevelType w:val="multilevel"/>
    <w:tmpl w:val="F1AAA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5200DF"/>
    <w:multiLevelType w:val="multilevel"/>
    <w:tmpl w:val="2EFE3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D66FF7"/>
    <w:multiLevelType w:val="multilevel"/>
    <w:tmpl w:val="3E944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5816B8"/>
    <w:multiLevelType w:val="multilevel"/>
    <w:tmpl w:val="709A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9B6F59"/>
    <w:multiLevelType w:val="multilevel"/>
    <w:tmpl w:val="8C0C3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0423E2"/>
    <w:multiLevelType w:val="multilevel"/>
    <w:tmpl w:val="77A8D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7"/>
  </w:num>
  <w:num w:numId="3">
    <w:abstractNumId w:val="21"/>
  </w:num>
  <w:num w:numId="4">
    <w:abstractNumId w:val="35"/>
  </w:num>
  <w:num w:numId="5">
    <w:abstractNumId w:val="19"/>
  </w:num>
  <w:num w:numId="6">
    <w:abstractNumId w:val="30"/>
  </w:num>
  <w:num w:numId="7">
    <w:abstractNumId w:val="0"/>
  </w:num>
  <w:num w:numId="8">
    <w:abstractNumId w:val="4"/>
  </w:num>
  <w:num w:numId="9">
    <w:abstractNumId w:val="37"/>
  </w:num>
  <w:num w:numId="10">
    <w:abstractNumId w:val="2"/>
  </w:num>
  <w:num w:numId="11">
    <w:abstractNumId w:val="10"/>
  </w:num>
  <w:num w:numId="12">
    <w:abstractNumId w:val="31"/>
  </w:num>
  <w:num w:numId="13">
    <w:abstractNumId w:val="28"/>
  </w:num>
  <w:num w:numId="14">
    <w:abstractNumId w:val="16"/>
  </w:num>
  <w:num w:numId="15">
    <w:abstractNumId w:val="32"/>
  </w:num>
  <w:num w:numId="16">
    <w:abstractNumId w:val="18"/>
  </w:num>
  <w:num w:numId="17">
    <w:abstractNumId w:val="26"/>
  </w:num>
  <w:num w:numId="18">
    <w:abstractNumId w:val="6"/>
  </w:num>
  <w:num w:numId="19">
    <w:abstractNumId w:val="17"/>
  </w:num>
  <w:num w:numId="20">
    <w:abstractNumId w:val="12"/>
  </w:num>
  <w:num w:numId="21">
    <w:abstractNumId w:val="24"/>
  </w:num>
  <w:num w:numId="22">
    <w:abstractNumId w:val="23"/>
  </w:num>
  <w:num w:numId="23">
    <w:abstractNumId w:val="22"/>
  </w:num>
  <w:num w:numId="24">
    <w:abstractNumId w:val="1"/>
  </w:num>
  <w:num w:numId="25">
    <w:abstractNumId w:val="13"/>
  </w:num>
  <w:num w:numId="26">
    <w:abstractNumId w:val="27"/>
  </w:num>
  <w:num w:numId="27">
    <w:abstractNumId w:val="25"/>
  </w:num>
  <w:num w:numId="28">
    <w:abstractNumId w:val="20"/>
  </w:num>
  <w:num w:numId="29">
    <w:abstractNumId w:val="5"/>
  </w:num>
  <w:num w:numId="30">
    <w:abstractNumId w:val="33"/>
  </w:num>
  <w:num w:numId="31">
    <w:abstractNumId w:val="29"/>
  </w:num>
  <w:num w:numId="32">
    <w:abstractNumId w:val="9"/>
  </w:num>
  <w:num w:numId="33">
    <w:abstractNumId w:val="3"/>
  </w:num>
  <w:num w:numId="34">
    <w:abstractNumId w:val="11"/>
  </w:num>
  <w:num w:numId="35">
    <w:abstractNumId w:val="15"/>
  </w:num>
  <w:num w:numId="36">
    <w:abstractNumId w:val="8"/>
  </w:num>
  <w:num w:numId="37">
    <w:abstractNumId w:val="34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6ED1"/>
    <w:rsid w:val="00166ED1"/>
    <w:rsid w:val="002B1E62"/>
    <w:rsid w:val="004A0D8D"/>
    <w:rsid w:val="00575B6C"/>
    <w:rsid w:val="00870854"/>
    <w:rsid w:val="00A65C54"/>
    <w:rsid w:val="00A92276"/>
    <w:rsid w:val="00B13F8F"/>
    <w:rsid w:val="00D0514F"/>
    <w:rsid w:val="00E7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6E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6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1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2dc" TargetMode="External"/><Relationship Id="rId42" Type="http://schemas.openxmlformats.org/officeDocument/2006/relationships/hyperlink" Target="https://m.edsoo.ru/8864f1e6" TargetMode="External"/><Relationship Id="rId47" Type="http://schemas.openxmlformats.org/officeDocument/2006/relationships/hyperlink" Target="https://m.edsoo.ru/8864f9b6" TargetMode="External"/><Relationship Id="rId50" Type="http://schemas.openxmlformats.org/officeDocument/2006/relationships/hyperlink" Target="https://m.edsoo.ru/8864fe16" TargetMode="External"/><Relationship Id="rId55" Type="http://schemas.openxmlformats.org/officeDocument/2006/relationships/hyperlink" Target="https://m.edsoo.ru/8a190ebe" TargetMode="External"/><Relationship Id="rId63" Type="http://schemas.openxmlformats.org/officeDocument/2006/relationships/hyperlink" Target="https://m.edsoo.ru/8a191f12" TargetMode="External"/><Relationship Id="rId68" Type="http://schemas.openxmlformats.org/officeDocument/2006/relationships/hyperlink" Target="https://m.edsoo.ru/8a19278c" TargetMode="External"/><Relationship Id="rId76" Type="http://schemas.openxmlformats.org/officeDocument/2006/relationships/hyperlink" Target="https://m.edsoo.ru/8a193862" TargetMode="External"/><Relationship Id="rId84" Type="http://schemas.openxmlformats.org/officeDocument/2006/relationships/hyperlink" Target="https://m.edsoo.ru/8a1942e4" TargetMode="External"/><Relationship Id="rId89" Type="http://schemas.openxmlformats.org/officeDocument/2006/relationships/hyperlink" Target="https://m.edsoo.ru/8a1948de" TargetMode="External"/><Relationship Id="rId97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yperlink" Target="https://m.edsoo.ru/8a192da4" TargetMode="External"/><Relationship Id="rId92" Type="http://schemas.openxmlformats.org/officeDocument/2006/relationships/hyperlink" Target="https://m.edsoo.ru/8a194c1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dc0" TargetMode="External"/><Relationship Id="rId29" Type="http://schemas.openxmlformats.org/officeDocument/2006/relationships/hyperlink" Target="https://m.edsoo.ru/7f41ac44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dff8" TargetMode="External"/><Relationship Id="rId37" Type="http://schemas.openxmlformats.org/officeDocument/2006/relationships/hyperlink" Target="https://m.edsoo.ru/8864e6b0" TargetMode="External"/><Relationship Id="rId40" Type="http://schemas.openxmlformats.org/officeDocument/2006/relationships/hyperlink" Target="https://m.edsoo.ru/8864ece6" TargetMode="External"/><Relationship Id="rId45" Type="http://schemas.openxmlformats.org/officeDocument/2006/relationships/hyperlink" Target="https://m.edsoo.ru/8864f6f0" TargetMode="External"/><Relationship Id="rId53" Type="http://schemas.openxmlformats.org/officeDocument/2006/relationships/hyperlink" Target="https://m.edsoo.ru/8a190b80" TargetMode="External"/><Relationship Id="rId58" Type="http://schemas.openxmlformats.org/officeDocument/2006/relationships/hyperlink" Target="https://m.edsoo.ru/8a191490" TargetMode="External"/><Relationship Id="rId66" Type="http://schemas.openxmlformats.org/officeDocument/2006/relationships/hyperlink" Target="https://m.edsoo.ru/8a19261a" TargetMode="External"/><Relationship Id="rId74" Type="http://schemas.openxmlformats.org/officeDocument/2006/relationships/hyperlink" Target="https://m.edsoo.ru/8a193542" TargetMode="External"/><Relationship Id="rId79" Type="http://schemas.openxmlformats.org/officeDocument/2006/relationships/hyperlink" Target="https://m.edsoo.ru/8a193cae" TargetMode="External"/><Relationship Id="rId87" Type="http://schemas.openxmlformats.org/officeDocument/2006/relationships/hyperlink" Target="https://m.edsoo.ru/8a1946a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9223c" TargetMode="External"/><Relationship Id="rId82" Type="http://schemas.openxmlformats.org/officeDocument/2006/relationships/hyperlink" Target="https://m.edsoo.ru/8a1940b4" TargetMode="External"/><Relationship Id="rId90" Type="http://schemas.openxmlformats.org/officeDocument/2006/relationships/hyperlink" Target="https://m.edsoo.ru/8a194a00" TargetMode="External"/><Relationship Id="rId95" Type="http://schemas.openxmlformats.org/officeDocument/2006/relationships/hyperlink" Target="https://m.edsoo.ru/8a1954e6" TargetMode="External"/><Relationship Id="rId19" Type="http://schemas.openxmlformats.org/officeDocument/2006/relationships/hyperlink" Target="https://m.edsoo.ru/7f41adc0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7f41ac44" TargetMode="External"/><Relationship Id="rId35" Type="http://schemas.openxmlformats.org/officeDocument/2006/relationships/hyperlink" Target="https://m.edsoo.ru/8864e44e" TargetMode="External"/><Relationship Id="rId43" Type="http://schemas.openxmlformats.org/officeDocument/2006/relationships/hyperlink" Target="https://m.edsoo.ru/8864f2fe" TargetMode="External"/><Relationship Id="rId48" Type="http://schemas.openxmlformats.org/officeDocument/2006/relationships/hyperlink" Target="https://m.edsoo.ru/8864fb6e" TargetMode="External"/><Relationship Id="rId56" Type="http://schemas.openxmlformats.org/officeDocument/2006/relationships/hyperlink" Target="https://m.edsoo.ru/8a19109e" TargetMode="External"/><Relationship Id="rId64" Type="http://schemas.openxmlformats.org/officeDocument/2006/relationships/hyperlink" Target="https://m.edsoo.ru/8a1920c0" TargetMode="External"/><Relationship Id="rId69" Type="http://schemas.openxmlformats.org/officeDocument/2006/relationships/hyperlink" Target="https://m.edsoo.ru/8a192ad4" TargetMode="External"/><Relationship Id="rId77" Type="http://schemas.openxmlformats.org/officeDocument/2006/relationships/hyperlink" Target="https://m.edsoo.ru/8a193a06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864ff2e" TargetMode="External"/><Relationship Id="rId72" Type="http://schemas.openxmlformats.org/officeDocument/2006/relationships/hyperlink" Target="https://m.edsoo.ru/8a19316e" TargetMode="External"/><Relationship Id="rId80" Type="http://schemas.openxmlformats.org/officeDocument/2006/relationships/hyperlink" Target="https://m.edsoo.ru/8a193e5c" TargetMode="External"/><Relationship Id="rId85" Type="http://schemas.openxmlformats.org/officeDocument/2006/relationships/hyperlink" Target="https://m.edsoo.ru/8a1943f2" TargetMode="External"/><Relationship Id="rId93" Type="http://schemas.openxmlformats.org/officeDocument/2006/relationships/hyperlink" Target="https://m.edsoo.ru/8a194d34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dc0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17e" TargetMode="External"/><Relationship Id="rId38" Type="http://schemas.openxmlformats.org/officeDocument/2006/relationships/hyperlink" Target="https://m.edsoo.ru/8864e912" TargetMode="External"/><Relationship Id="rId46" Type="http://schemas.openxmlformats.org/officeDocument/2006/relationships/hyperlink" Target="https://m.edsoo.ru/8864f83a" TargetMode="External"/><Relationship Id="rId59" Type="http://schemas.openxmlformats.org/officeDocument/2006/relationships/hyperlink" Target="https://m.edsoo.ru/8a191648" TargetMode="External"/><Relationship Id="rId67" Type="http://schemas.openxmlformats.org/officeDocument/2006/relationships/hyperlink" Target="https://m.edsoo.ru/8a192912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0a6" TargetMode="External"/><Relationship Id="rId54" Type="http://schemas.openxmlformats.org/officeDocument/2006/relationships/hyperlink" Target="https://m.edsoo.ru/8a190d10" TargetMode="External"/><Relationship Id="rId62" Type="http://schemas.openxmlformats.org/officeDocument/2006/relationships/hyperlink" Target="https://m.edsoo.ru/8a1923b8" TargetMode="External"/><Relationship Id="rId70" Type="http://schemas.openxmlformats.org/officeDocument/2006/relationships/hyperlink" Target="https://m.edsoo.ru/8a192c5a" TargetMode="External"/><Relationship Id="rId75" Type="http://schemas.openxmlformats.org/officeDocument/2006/relationships/hyperlink" Target="https://m.edsoo.ru/8a1936a0" TargetMode="External"/><Relationship Id="rId83" Type="http://schemas.openxmlformats.org/officeDocument/2006/relationships/hyperlink" Target="https://m.edsoo.ru/8a1941cc" TargetMode="External"/><Relationship Id="rId88" Type="http://schemas.openxmlformats.org/officeDocument/2006/relationships/hyperlink" Target="https://m.edsoo.ru/8a1947d0" TargetMode="External"/><Relationship Id="rId91" Type="http://schemas.openxmlformats.org/officeDocument/2006/relationships/hyperlink" Target="https://m.edsoo.ru/8a194b0e" TargetMode="External"/><Relationship Id="rId96" Type="http://schemas.openxmlformats.org/officeDocument/2006/relationships/hyperlink" Target="https://m.edsoo.ru/8a1956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8864e584" TargetMode="External"/><Relationship Id="rId49" Type="http://schemas.openxmlformats.org/officeDocument/2006/relationships/hyperlink" Target="https://m.edsoo.ru/8864fcea" TargetMode="External"/><Relationship Id="rId57" Type="http://schemas.openxmlformats.org/officeDocument/2006/relationships/hyperlink" Target="https://m.edsoo.ru/8a1912ce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7f41ac44" TargetMode="External"/><Relationship Id="rId44" Type="http://schemas.openxmlformats.org/officeDocument/2006/relationships/hyperlink" Target="https://m.edsoo.ru/8864f5d8" TargetMode="External"/><Relationship Id="rId52" Type="http://schemas.openxmlformats.org/officeDocument/2006/relationships/hyperlink" Target="https://m.edsoo.ru/8a190996" TargetMode="External"/><Relationship Id="rId60" Type="http://schemas.openxmlformats.org/officeDocument/2006/relationships/hyperlink" Target="https://m.edsoo.ru/8a191cec" TargetMode="External"/><Relationship Id="rId65" Type="http://schemas.openxmlformats.org/officeDocument/2006/relationships/hyperlink" Target="https://m.edsoo.ru/8a1923b8" TargetMode="External"/><Relationship Id="rId73" Type="http://schemas.openxmlformats.org/officeDocument/2006/relationships/hyperlink" Target="https://m.edsoo.ru/8a1933da" TargetMode="External"/><Relationship Id="rId78" Type="http://schemas.openxmlformats.org/officeDocument/2006/relationships/hyperlink" Target="https://m.edsoo.ru/8a193b82" TargetMode="External"/><Relationship Id="rId81" Type="http://schemas.openxmlformats.org/officeDocument/2006/relationships/hyperlink" Target="https://m.edsoo.ru/8a193f88" TargetMode="External"/><Relationship Id="rId86" Type="http://schemas.openxmlformats.org/officeDocument/2006/relationships/hyperlink" Target="https://m.edsoo.ru/8a194500" TargetMode="External"/><Relationship Id="rId94" Type="http://schemas.openxmlformats.org/officeDocument/2006/relationships/hyperlink" Target="https://m.edsoo.ru/8a194f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dc0" TargetMode="External"/><Relationship Id="rId39" Type="http://schemas.openxmlformats.org/officeDocument/2006/relationships/hyperlink" Target="https://m.edsoo.ru/8864eb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8954</Words>
  <Characters>51038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2023-09-25T12:07:00Z</cp:lastPrinted>
  <dcterms:created xsi:type="dcterms:W3CDTF">2023-09-25T11:51:00Z</dcterms:created>
  <dcterms:modified xsi:type="dcterms:W3CDTF">2023-11-06T10:46:00Z</dcterms:modified>
</cp:coreProperties>
</file>