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0F" w:rsidRDefault="00770C0F" w:rsidP="00436485">
      <w:pPr>
        <w:tabs>
          <w:tab w:val="left" w:pos="2940"/>
        </w:tabs>
      </w:pPr>
    </w:p>
    <w:p w:rsidR="00391424" w:rsidRDefault="00391424" w:rsidP="003914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391424" w:rsidRDefault="00391424" w:rsidP="003914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1424" w:rsidRDefault="00391424" w:rsidP="003914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391424" w:rsidRDefault="00391424" w:rsidP="003914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391424" w:rsidRDefault="00391424" w:rsidP="00391424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391424" w:rsidRDefault="00391424" w:rsidP="00391424">
      <w:pPr>
        <w:spacing w:before="99"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391424" w:rsidRDefault="00391424" w:rsidP="00391424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91424" w:rsidRDefault="00391424" w:rsidP="00391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/>
      </w:tblPr>
      <w:tblGrid>
        <w:gridCol w:w="3676"/>
        <w:gridCol w:w="3424"/>
        <w:gridCol w:w="3505"/>
      </w:tblGrid>
      <w:tr w:rsidR="00391424" w:rsidTr="004B2B1B">
        <w:trPr>
          <w:trHeight w:val="1158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391424" w:rsidRDefault="00391424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391424" w:rsidRDefault="00391424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391424" w:rsidRDefault="00391424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91424" w:rsidRDefault="00391424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391424" w:rsidRDefault="00391424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391424" w:rsidRDefault="00391424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391424" w:rsidRDefault="00391424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91424" w:rsidRDefault="00391424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МКОУ«Хуцеевская СОШ»</w:t>
            </w:r>
          </w:p>
          <w:p w:rsidR="00391424" w:rsidRDefault="00391424" w:rsidP="004B2B1B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</w:t>
            </w:r>
          </w:p>
          <w:p w:rsidR="00391424" w:rsidRDefault="00391424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391424" w:rsidRDefault="00391424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391424" w:rsidRDefault="00391424" w:rsidP="00391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24" w:rsidRDefault="00391424" w:rsidP="00391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24" w:rsidRDefault="00391424" w:rsidP="00391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1424" w:rsidRDefault="00391424" w:rsidP="00391424">
      <w:pPr>
        <w:pStyle w:val="2"/>
        <w:rPr>
          <w:caps/>
          <w:sz w:val="24"/>
          <w:szCs w:val="24"/>
          <w:u w:val="single"/>
        </w:rPr>
      </w:pPr>
    </w:p>
    <w:p w:rsidR="00391424" w:rsidRDefault="00391424" w:rsidP="00391424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391424" w:rsidRDefault="00391424" w:rsidP="00391424"/>
    <w:p w:rsidR="00391424" w:rsidRPr="00CB53ED" w:rsidRDefault="00391424" w:rsidP="00391424">
      <w:pPr>
        <w:jc w:val="center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учебного предмета «Родная литература»</w:t>
      </w:r>
    </w:p>
    <w:p w:rsidR="00391424" w:rsidRDefault="00391424" w:rsidP="003914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/>
          <w:sz w:val="28"/>
          <w:szCs w:val="28"/>
        </w:rPr>
        <w:t>9 класса</w:t>
      </w:r>
      <w:r>
        <w:rPr>
          <w:sz w:val="28"/>
          <w:szCs w:val="28"/>
        </w:rPr>
        <w:t xml:space="preserve"> основного общего  образования</w:t>
      </w:r>
    </w:p>
    <w:p w:rsidR="00391424" w:rsidRDefault="00391424" w:rsidP="003914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2023-2024</w:t>
      </w:r>
      <w:r>
        <w:rPr>
          <w:sz w:val="28"/>
          <w:szCs w:val="28"/>
        </w:rPr>
        <w:t xml:space="preserve"> учебный год</w:t>
      </w:r>
    </w:p>
    <w:p w:rsidR="00391424" w:rsidRDefault="00391424" w:rsidP="00391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1424" w:rsidRDefault="00391424" w:rsidP="0039142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391424" w:rsidRDefault="00391424" w:rsidP="00391424">
      <w:pPr>
        <w:jc w:val="right"/>
      </w:pPr>
    </w:p>
    <w:p w:rsidR="00391424" w:rsidRDefault="00391424" w:rsidP="00391424">
      <w:pPr>
        <w:jc w:val="right"/>
      </w:pPr>
    </w:p>
    <w:p w:rsidR="00391424" w:rsidRDefault="00391424" w:rsidP="00391424">
      <w:pPr>
        <w:jc w:val="right"/>
      </w:pPr>
    </w:p>
    <w:p w:rsidR="00391424" w:rsidRDefault="00391424" w:rsidP="00391424">
      <w:pPr>
        <w:jc w:val="right"/>
      </w:pPr>
    </w:p>
    <w:p w:rsidR="00391424" w:rsidRDefault="00391424" w:rsidP="00391424">
      <w:pPr>
        <w:rPr>
          <w:sz w:val="28"/>
          <w:szCs w:val="28"/>
        </w:rPr>
      </w:pPr>
    </w:p>
    <w:p w:rsidR="00391424" w:rsidRPr="00CB53ED" w:rsidRDefault="00391424" w:rsidP="00391424">
      <w:pPr>
        <w:pStyle w:val="2"/>
        <w:jc w:val="right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Составитель: Курамагомедова Пазилат Устархановна                     учитель родного языка и литературы</w:t>
      </w:r>
    </w:p>
    <w:p w:rsidR="00391424" w:rsidRDefault="00391424" w:rsidP="00391424">
      <w:pPr>
        <w:rPr>
          <w:sz w:val="28"/>
          <w:szCs w:val="28"/>
        </w:rPr>
      </w:pPr>
    </w:p>
    <w:p w:rsidR="00391424" w:rsidRDefault="00391424" w:rsidP="00436485">
      <w:pPr>
        <w:tabs>
          <w:tab w:val="left" w:pos="2940"/>
        </w:tabs>
      </w:pPr>
    </w:p>
    <w:p w:rsidR="00391424" w:rsidRPr="00436485" w:rsidRDefault="00391424" w:rsidP="00436485">
      <w:pPr>
        <w:tabs>
          <w:tab w:val="left" w:pos="2940"/>
        </w:tabs>
      </w:pPr>
    </w:p>
    <w:p w:rsidR="00A969AC" w:rsidRDefault="00A969AC" w:rsidP="00A969AC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b/>
          <w:caps/>
          <w:sz w:val="24"/>
          <w:szCs w:val="24"/>
        </w:rPr>
      </w:pPr>
      <w:r>
        <w:tab/>
      </w:r>
      <w:r w:rsidRPr="00D20748">
        <w:rPr>
          <w:b/>
          <w:caps/>
          <w:sz w:val="24"/>
          <w:szCs w:val="24"/>
        </w:rPr>
        <w:t>Нормативные документы</w:t>
      </w:r>
    </w:p>
    <w:tbl>
      <w:tblPr>
        <w:tblW w:w="10524" w:type="dxa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9"/>
        <w:gridCol w:w="9655"/>
      </w:tblGrid>
      <w:tr w:rsidR="00A969AC" w:rsidRPr="006549E2" w:rsidTr="00C87BDC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№</w:t>
            </w: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Нормативные документы</w:t>
            </w:r>
          </w:p>
        </w:tc>
      </w:tr>
      <w:tr w:rsidR="00A969AC" w:rsidRPr="006549E2" w:rsidTr="00C87BDC">
        <w:trPr>
          <w:trHeight w:val="73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AC" w:rsidRPr="00D05547" w:rsidRDefault="00D05547" w:rsidP="00BE4F42">
            <w:pPr>
              <w:shd w:val="clear" w:color="auto" w:fill="FFFFFF"/>
              <w:spacing w:line="294" w:lineRule="atLeast"/>
              <w:rPr>
                <w:lang w:eastAsia="en-US"/>
              </w:rPr>
            </w:pPr>
            <w:r w:rsidRPr="00D05547">
              <w:rPr>
                <w:rFonts w:ascii="Times New Roman" w:eastAsia="Times New Roman" w:hAnsi="Times New Roman" w:cs="Times New Roman"/>
              </w:rPr>
      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A969AC" w:rsidRPr="006549E2" w:rsidTr="00C87BDC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A969AC" w:rsidRPr="006549E2" w:rsidTr="00C87BDC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A969AC" w:rsidRPr="006549E2" w:rsidTr="00C87BDC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5A" w:rsidRDefault="00A969AC" w:rsidP="00BE4F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Федерального перечня учебников рекомендуе</w:t>
            </w:r>
            <w:r w:rsidR="00C417F4">
              <w:rPr>
                <w:sz w:val="24"/>
                <w:szCs w:val="24"/>
              </w:rPr>
              <w:t>мых к использованию в 2023-2024</w:t>
            </w:r>
          </w:p>
          <w:p w:rsidR="00A969AC" w:rsidRPr="006549E2" w:rsidRDefault="00A969AC" w:rsidP="00BE4F4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учебном году.</w:t>
            </w:r>
          </w:p>
        </w:tc>
      </w:tr>
      <w:tr w:rsidR="00A969AC" w:rsidRPr="006549E2" w:rsidTr="00C87BDC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Учебного плана на </w:t>
            </w:r>
            <w:r w:rsidR="00C417F4">
              <w:rPr>
                <w:sz w:val="24"/>
                <w:szCs w:val="24"/>
              </w:rPr>
              <w:t>2023-2024</w:t>
            </w:r>
            <w:r w:rsidRPr="006549E2">
              <w:rPr>
                <w:sz w:val="24"/>
                <w:szCs w:val="24"/>
              </w:rPr>
              <w:t>учебный год.</w:t>
            </w:r>
          </w:p>
        </w:tc>
      </w:tr>
      <w:tr w:rsidR="00A969AC" w:rsidRPr="006549E2" w:rsidTr="00C87BDC"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FC30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Основной образовательной программы начального общего образования, утверждённого приказом </w:t>
            </w:r>
            <w:r w:rsidR="00D70F69" w:rsidRPr="00CA539F">
              <w:rPr>
                <w:rFonts w:ascii="Times New Roman" w:eastAsia="Times New Roman" w:hAnsi="Times New Roman"/>
              </w:rPr>
              <w:t xml:space="preserve">№ </w:t>
            </w:r>
            <w:r w:rsidR="00D70F69">
              <w:rPr>
                <w:rFonts w:ascii="Times New Roman" w:eastAsia="Times New Roman" w:hAnsi="Times New Roman"/>
              </w:rPr>
              <w:t>55</w:t>
            </w:r>
            <w:r w:rsidR="00D70F69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D70F69">
              <w:rPr>
                <w:rFonts w:ascii="Times New Roman" w:eastAsia="Times New Roman" w:hAnsi="Times New Roman"/>
              </w:rPr>
              <w:t>3</w:t>
            </w:r>
            <w:r w:rsidR="00D70F69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D20748" w:rsidRDefault="00D20748" w:rsidP="00BE4F42">
      <w:pPr>
        <w:rPr>
          <w:sz w:val="28"/>
          <w:szCs w:val="28"/>
        </w:rPr>
      </w:pPr>
    </w:p>
    <w:p w:rsidR="00933A33" w:rsidRDefault="00933A33" w:rsidP="00770C0F">
      <w:pPr>
        <w:jc w:val="center"/>
        <w:rPr>
          <w:sz w:val="24"/>
          <w:szCs w:val="24"/>
        </w:rPr>
      </w:pPr>
    </w:p>
    <w:p w:rsidR="00933A33" w:rsidRDefault="00933A33" w:rsidP="00770C0F">
      <w:pPr>
        <w:jc w:val="center"/>
        <w:rPr>
          <w:sz w:val="24"/>
          <w:szCs w:val="24"/>
        </w:rPr>
      </w:pPr>
    </w:p>
    <w:p w:rsidR="00933A33" w:rsidRDefault="00933A33" w:rsidP="00770C0F">
      <w:pPr>
        <w:jc w:val="center"/>
        <w:rPr>
          <w:sz w:val="24"/>
          <w:szCs w:val="24"/>
        </w:rPr>
      </w:pPr>
    </w:p>
    <w:p w:rsidR="00933A33" w:rsidRDefault="00933A33" w:rsidP="00770C0F">
      <w:pPr>
        <w:jc w:val="center"/>
        <w:rPr>
          <w:sz w:val="24"/>
          <w:szCs w:val="24"/>
        </w:rPr>
      </w:pPr>
    </w:p>
    <w:p w:rsidR="00933A33" w:rsidRDefault="00933A33" w:rsidP="00770C0F">
      <w:pPr>
        <w:jc w:val="center"/>
        <w:rPr>
          <w:sz w:val="24"/>
          <w:szCs w:val="24"/>
        </w:rPr>
      </w:pPr>
    </w:p>
    <w:p w:rsidR="00933A33" w:rsidRDefault="00933A33" w:rsidP="00770C0F">
      <w:pPr>
        <w:jc w:val="center"/>
        <w:rPr>
          <w:sz w:val="24"/>
          <w:szCs w:val="24"/>
        </w:rPr>
      </w:pPr>
    </w:p>
    <w:p w:rsidR="00770C0F" w:rsidRPr="00BE4F42" w:rsidRDefault="00770C0F" w:rsidP="00391424">
      <w:pPr>
        <w:spacing w:after="0"/>
        <w:rPr>
          <w:sz w:val="24"/>
          <w:szCs w:val="24"/>
        </w:rPr>
      </w:pPr>
      <w:r w:rsidRPr="00BE4F42">
        <w:rPr>
          <w:sz w:val="24"/>
          <w:szCs w:val="24"/>
        </w:rPr>
        <w:t xml:space="preserve">УЧЕБНО-МЕТОДИЧЕСКОЕ ОБЕСПЕЧЕНИЕ </w:t>
      </w:r>
    </w:p>
    <w:p w:rsidR="00770C0F" w:rsidRDefault="00770C0F" w:rsidP="00575A2A">
      <w:pPr>
        <w:jc w:val="center"/>
        <w:rPr>
          <w:sz w:val="24"/>
          <w:szCs w:val="24"/>
        </w:rPr>
      </w:pPr>
      <w:r w:rsidRPr="00BE4F42">
        <w:rPr>
          <w:sz w:val="24"/>
          <w:szCs w:val="24"/>
        </w:rPr>
        <w:t>ОБРАЗОВАТЕЛЬНОГО ПРОЦЕССА</w:t>
      </w:r>
    </w:p>
    <w:tbl>
      <w:tblPr>
        <w:tblW w:w="102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5"/>
        <w:gridCol w:w="2517"/>
        <w:gridCol w:w="4428"/>
        <w:gridCol w:w="851"/>
        <w:gridCol w:w="1749"/>
      </w:tblGrid>
      <w:tr w:rsidR="00770C0F" w:rsidTr="00D162BC">
        <w:trPr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770C0F" w:rsidTr="00D162BC">
        <w:trPr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Default="00A969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А.А.Абдурахманов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Pr="00A969AC" w:rsidRDefault="00A969AC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9AC">
              <w:rPr>
                <w:rFonts w:ascii="Times New Roman" w:eastAsia="Times New Roman" w:hAnsi="Times New Roman"/>
                <w:sz w:val="24"/>
                <w:szCs w:val="24"/>
              </w:rPr>
              <w:t>Авар адабият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Default="00A969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Default="00A969AC" w:rsidP="00A969AC">
            <w:pPr>
              <w:rPr>
                <w:rFonts w:eastAsia="Times New Roman"/>
              </w:rPr>
            </w:pPr>
            <w:r w:rsidRPr="009156D5">
              <w:rPr>
                <w:rFonts w:eastAsia="Times New Roman"/>
              </w:rPr>
              <w:t>Махачкала</w:t>
            </w:r>
          </w:p>
          <w:p w:rsidR="00A969AC" w:rsidRDefault="00A969AC" w:rsidP="00A969AC">
            <w:pPr>
              <w:rPr>
                <w:rFonts w:eastAsia="Times New Roman"/>
                <w:sz w:val="24"/>
                <w:szCs w:val="24"/>
              </w:rPr>
            </w:pPr>
            <w:r w:rsidRPr="009156D5">
              <w:rPr>
                <w:rFonts w:eastAsia="Times New Roman"/>
              </w:rPr>
              <w:t>Издательство НИИ педагогики</w:t>
            </w:r>
          </w:p>
        </w:tc>
      </w:tr>
    </w:tbl>
    <w:p w:rsidR="00770C0F" w:rsidRDefault="00770C0F" w:rsidP="00770C0F">
      <w:pPr>
        <w:rPr>
          <w:rFonts w:eastAsia="Times New Roman"/>
        </w:rPr>
      </w:pPr>
    </w:p>
    <w:p w:rsidR="00770C0F" w:rsidRPr="00575A2A" w:rsidRDefault="00770C0F" w:rsidP="00C87BDC">
      <w:pPr>
        <w:spacing w:after="0"/>
        <w:jc w:val="center"/>
        <w:rPr>
          <w:rStyle w:val="FontStyle43"/>
          <w:b/>
          <w:sz w:val="24"/>
          <w:szCs w:val="28"/>
        </w:rPr>
      </w:pPr>
      <w:r w:rsidRPr="00575A2A">
        <w:rPr>
          <w:rStyle w:val="FontStyle43"/>
          <w:b/>
          <w:sz w:val="24"/>
          <w:szCs w:val="28"/>
        </w:rPr>
        <w:lastRenderedPageBreak/>
        <w:t>ПЛАНИРУЕМЫЕ ОБРАЗОВАТЕЛЬНЫЕ РЕЗУЛЬТАТЫ ОСВОЕНИЯ ПРЕДМЕТА, КУРСА (ФГОС)</w:t>
      </w:r>
    </w:p>
    <w:tbl>
      <w:tblPr>
        <w:tblStyle w:val="a5"/>
        <w:tblW w:w="10348" w:type="dxa"/>
        <w:tblInd w:w="-601" w:type="dxa"/>
        <w:tblLook w:val="04A0"/>
      </w:tblPr>
      <w:tblGrid>
        <w:gridCol w:w="2288"/>
        <w:gridCol w:w="8060"/>
      </w:tblGrid>
      <w:tr w:rsidR="00C25CE2" w:rsidTr="00D20748">
        <w:tc>
          <w:tcPr>
            <w:tcW w:w="2288" w:type="dxa"/>
          </w:tcPr>
          <w:p w:rsidR="00C25CE2" w:rsidRPr="007B74DC" w:rsidRDefault="00C25CE2" w:rsidP="00BE4F42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Style w:val="FontStyle43"/>
                <w:sz w:val="28"/>
                <w:szCs w:val="28"/>
              </w:rPr>
              <w:tab/>
            </w: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C25CE2" w:rsidRDefault="00C25CE2" w:rsidP="00BE4F42"/>
        </w:tc>
        <w:tc>
          <w:tcPr>
            <w:tcW w:w="8060" w:type="dxa"/>
          </w:tcPr>
          <w:p w:rsidR="005B6D47" w:rsidRDefault="005B6D47" w:rsidP="005B6D4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5B6D47" w:rsidRDefault="005B6D47" w:rsidP="005B6D4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5B6D47" w:rsidRDefault="005B6D47" w:rsidP="005B6D4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сформированность, в том числе в части: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</w:p>
          <w:p w:rsidR="00C25CE2" w:rsidRDefault="005B6D47" w:rsidP="00C417F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6) осознания ценности жизни, ответственного отношения к своему здоровью установки на здоровый образ жизни</w:t>
            </w:r>
          </w:p>
        </w:tc>
      </w:tr>
      <w:tr w:rsidR="00C25CE2" w:rsidTr="00D20748">
        <w:tc>
          <w:tcPr>
            <w:tcW w:w="2288" w:type="dxa"/>
          </w:tcPr>
          <w:p w:rsidR="00C25CE2" w:rsidRPr="007B74DC" w:rsidRDefault="00C25CE2" w:rsidP="00763AF8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 результаты обучения:</w:t>
            </w:r>
          </w:p>
          <w:p w:rsidR="00C25CE2" w:rsidRDefault="00C25CE2" w:rsidP="00BE4F42"/>
        </w:tc>
        <w:tc>
          <w:tcPr>
            <w:tcW w:w="8060" w:type="dxa"/>
          </w:tcPr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задачами коммуникации и составлять тексты в устной и письменной формах;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совершенствовать владение базовыми предметными и межпредметными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      </w:r>
          </w:p>
          <w:p w:rsidR="00C25CE2" w:rsidRDefault="00C25CE2" w:rsidP="00BE4F42"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развивать интерес к исследовательской и проектной деятельности в процессе изучения курса, в том числе для реализации притязаний и </w:t>
            </w: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потребностей</w:t>
            </w:r>
          </w:p>
        </w:tc>
      </w:tr>
      <w:tr w:rsidR="00C25CE2" w:rsidTr="00D20748">
        <w:tc>
          <w:tcPr>
            <w:tcW w:w="2288" w:type="dxa"/>
          </w:tcPr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C25CE2" w:rsidRPr="007B74DC" w:rsidRDefault="00C25CE2" w:rsidP="00BE4F42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C25CE2" w:rsidRDefault="00C25CE2" w:rsidP="00BE4F42"/>
        </w:tc>
        <w:tc>
          <w:tcPr>
            <w:tcW w:w="8060" w:type="dxa"/>
          </w:tcPr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C25CE2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</w:pPr>
          </w:p>
        </w:tc>
      </w:tr>
      <w:tr w:rsidR="00C25CE2" w:rsidTr="00D20748">
        <w:tc>
          <w:tcPr>
            <w:tcW w:w="2288" w:type="dxa"/>
          </w:tcPr>
          <w:p w:rsidR="00C25CE2" w:rsidRPr="007B74DC" w:rsidRDefault="00C25CE2" w:rsidP="00BE4F42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получит возможность научиться:</w:t>
            </w:r>
          </w:p>
          <w:p w:rsidR="00C25CE2" w:rsidRDefault="00C25CE2" w:rsidP="00BE4F42"/>
        </w:tc>
        <w:tc>
          <w:tcPr>
            <w:tcW w:w="8060" w:type="dxa"/>
          </w:tcPr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самостоятельно прочитанной  произведении, обосновывая свой выбор;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C25CE2" w:rsidRPr="009156D5" w:rsidRDefault="00C25CE2" w:rsidP="00BE4F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5CE2" w:rsidRDefault="00C25CE2" w:rsidP="00BE4F42"/>
        </w:tc>
      </w:tr>
    </w:tbl>
    <w:p w:rsidR="00770C0F" w:rsidRDefault="00770C0F" w:rsidP="00BE4F42">
      <w:pPr>
        <w:rPr>
          <w:rStyle w:val="FontStyle43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16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688"/>
      </w:tblGrid>
      <w:tr w:rsidR="00D20748" w:rsidTr="00C87BDC">
        <w:trPr>
          <w:trHeight w:val="5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48" w:rsidRDefault="00D20748" w:rsidP="00D207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48" w:rsidRPr="00CE24A3" w:rsidRDefault="00D20748" w:rsidP="00D20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 w:rsidRPr="00CE24A3"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в изученных произведениях найти связь с знаменательными датами.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lastRenderedPageBreak/>
              <w:t>_ в изученных произведениях раскрыть типичные характеры главных героев.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в изученных произведениях уметь определить композицию , сюжет и последовательность произведения(портрет героев).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выучить наизусть предложенные по программе произведения</w:t>
            </w:r>
          </w:p>
        </w:tc>
      </w:tr>
      <w:tr w:rsidR="00D20748" w:rsidTr="00C87BDC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48" w:rsidRDefault="00D20748" w:rsidP="00D207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48" w:rsidRPr="001912AF" w:rsidRDefault="00D20748" w:rsidP="00D20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прослеживать темы аварской литературы в их историческом изменении;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оценивать проблематику современной литературы;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выявлять авторскую позицию, отражать свое отношение к прочитанному;</w:t>
            </w:r>
          </w:p>
          <w:p w:rsidR="00D20748" w:rsidRPr="00D05547" w:rsidRDefault="00D20748" w:rsidP="00D20748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7D6629" w:rsidRDefault="007D6629" w:rsidP="00575A2A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D6629" w:rsidRDefault="007D6629" w:rsidP="00AF100B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F100B" w:rsidRDefault="00575A2A" w:rsidP="00575A2A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AF100B" w:rsidRDefault="00AF100B" w:rsidP="00AF100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D20748" w:rsidRDefault="00D20748" w:rsidP="000D3F57"/>
    <w:tbl>
      <w:tblPr>
        <w:tblW w:w="5388" w:type="pct"/>
        <w:tblInd w:w="-743" w:type="dxa"/>
        <w:tblLook w:val="04A0"/>
      </w:tblPr>
      <w:tblGrid>
        <w:gridCol w:w="3932"/>
        <w:gridCol w:w="6382"/>
      </w:tblGrid>
      <w:tr w:rsidR="003008FD" w:rsidTr="00BE4F42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008FD" w:rsidRDefault="003008FD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008FD" w:rsidRDefault="003008FD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3008FD" w:rsidTr="00BE4F42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FD" w:rsidRDefault="003008FD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D" w:rsidRDefault="003008FD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C87BDC" w:rsidRDefault="00C87BDC" w:rsidP="00D20748">
      <w:pPr>
        <w:rPr>
          <w:b/>
        </w:rPr>
      </w:pPr>
    </w:p>
    <w:p w:rsidR="00C87BDC" w:rsidRDefault="00C87BDC" w:rsidP="00D20748">
      <w:pPr>
        <w:rPr>
          <w:b/>
        </w:rPr>
      </w:pPr>
    </w:p>
    <w:p w:rsidR="00770C0F" w:rsidRPr="00D20748" w:rsidRDefault="00770C0F" w:rsidP="00D20748">
      <w:pPr>
        <w:rPr>
          <w:b/>
        </w:rPr>
      </w:pPr>
      <w:r w:rsidRPr="00D20748">
        <w:rPr>
          <w:b/>
        </w:rPr>
        <w:t>СОДЕРЖАНИЕ УЧЕБНОГО ПРЕДМЕТА, КУРСА(из ООП)</w:t>
      </w:r>
    </w:p>
    <w:tbl>
      <w:tblPr>
        <w:tblStyle w:val="a5"/>
        <w:tblW w:w="10632" w:type="dxa"/>
        <w:tblInd w:w="-743" w:type="dxa"/>
        <w:tblLook w:val="04A0"/>
      </w:tblPr>
      <w:tblGrid>
        <w:gridCol w:w="10632"/>
      </w:tblGrid>
      <w:tr w:rsidR="00D05547" w:rsidTr="00D20748">
        <w:tc>
          <w:tcPr>
            <w:tcW w:w="10632" w:type="dxa"/>
          </w:tcPr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  <w:r w:rsidRPr="00D05547">
              <w:rPr>
                <w:rFonts w:ascii="Times New Roman" w:eastAsia="Times New Roman" w:hAnsi="Times New Roman" w:cs="Times New Roman"/>
              </w:rPr>
              <w:t> школьного литературного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образования</w:t>
            </w:r>
            <w:r w:rsidRPr="00D05547">
              <w:rPr>
                <w:rFonts w:ascii="Times New Roman" w:eastAsia="Times New Roman" w:hAnsi="Times New Roman" w:cs="Times New Roman"/>
              </w:rPr>
      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</w:rPr>
              <w:t>В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9 классе</w:t>
            </w:r>
            <w:r w:rsidRPr="00D05547">
              <w:rPr>
                <w:rFonts w:ascii="Times New Roman" w:eastAsia="Times New Roman" w:hAnsi="Times New Roman" w:cs="Times New Roman"/>
              </w:rPr>
      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Курс литературы</w:t>
            </w:r>
            <w:r w:rsidRPr="00D05547">
              <w:rPr>
                <w:rFonts w:ascii="Times New Roman" w:eastAsia="Times New Roman" w:hAnsi="Times New Roman" w:cs="Times New Roman"/>
              </w:rPr>
      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Ведущая линия изучения литературы</w:t>
            </w:r>
            <w:r w:rsidRPr="00D05547">
              <w:rPr>
                <w:rFonts w:ascii="Times New Roman" w:eastAsia="Times New Roman" w:hAnsi="Times New Roman" w:cs="Times New Roman"/>
              </w:rPr>
      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Изучение литературы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основной школе</w:t>
            </w: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 направлено на достижение следующих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целей</w:t>
            </w: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воспитание</w:t>
            </w:r>
            <w:r w:rsidRPr="00D05547">
              <w:rPr>
                <w:rFonts w:ascii="Times New Roman" w:eastAsia="Times New Roman" w:hAnsi="Times New Roman" w:cs="Times New Roman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 w:rsidRPr="00D05547">
              <w:rPr>
                <w:rFonts w:ascii="Times New Roman" w:eastAsia="Times New Roman" w:hAnsi="Times New Roman" w:cs="Times New Roman"/>
              </w:rPr>
              <w:softHyphen/>
              <w:t>венной культуры;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развитие</w:t>
            </w:r>
            <w:r w:rsidRPr="00D05547">
              <w:rPr>
                <w:rFonts w:ascii="Times New Roman" w:eastAsia="Times New Roman" w:hAnsi="Times New Roman" w:cs="Times New Roman"/>
              </w:rPr>
      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 w:rsidRPr="00D05547">
              <w:rPr>
                <w:rFonts w:ascii="Times New Roman" w:eastAsia="Times New Roman" w:hAnsi="Times New Roman" w:cs="Times New Roman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 w:rsidRPr="00D05547">
              <w:rPr>
                <w:rFonts w:ascii="Times New Roman" w:eastAsia="Times New Roman" w:hAnsi="Times New Roman" w:cs="Times New Roman"/>
              </w:rPr>
              <w:softHyphen/>
              <w:t>щихся;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освоение </w:t>
            </w:r>
            <w:r w:rsidRPr="00D05547">
              <w:rPr>
                <w:rFonts w:ascii="Times New Roman" w:eastAsia="Times New Roman" w:hAnsi="Times New Roman" w:cs="Times New Roman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овладение </w:t>
            </w:r>
            <w:r w:rsidRPr="00D05547">
              <w:rPr>
                <w:rFonts w:ascii="Times New Roman" w:eastAsia="Times New Roman" w:hAnsi="Times New Roman" w:cs="Times New Roman"/>
              </w:rPr>
      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      </w:r>
          </w:p>
          <w:p w:rsidR="00D05547" w:rsidRPr="00D05547" w:rsidRDefault="00D05547" w:rsidP="00D05547">
            <w:pPr>
              <w:spacing w:after="30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</w:rPr>
              <w:t>.</w:t>
            </w:r>
          </w:p>
          <w:p w:rsidR="00D05547" w:rsidRDefault="00D05547" w:rsidP="00770C0F">
            <w:pPr>
              <w:jc w:val="center"/>
            </w:pPr>
          </w:p>
        </w:tc>
      </w:tr>
    </w:tbl>
    <w:p w:rsidR="007D6629" w:rsidRDefault="007D6629" w:rsidP="007D662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70C0F" w:rsidRPr="007D6629" w:rsidRDefault="007D6629" w:rsidP="007D6629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D6629">
        <w:rPr>
          <w:b/>
        </w:rPr>
        <w:t>Тематическое планирование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№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Тема раздела</w:t>
            </w:r>
          </w:p>
        </w:tc>
        <w:tc>
          <w:tcPr>
            <w:tcW w:w="2393" w:type="dxa"/>
          </w:tcPr>
          <w:p w:rsidR="00BE4F42" w:rsidRDefault="00BE4F42" w:rsidP="00BE4F42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 xml:space="preserve">Примерное </w:t>
            </w:r>
          </w:p>
          <w:p w:rsidR="00BE4F42" w:rsidRDefault="00BE4F42" w:rsidP="00BE4F42">
            <w:pPr>
              <w:rPr>
                <w:lang w:eastAsia="ar-SA"/>
              </w:rPr>
            </w:pPr>
            <w:r>
              <w:rPr>
                <w:spacing w:val="-4"/>
              </w:rPr>
              <w:t>количество часов</w:t>
            </w:r>
          </w:p>
        </w:tc>
        <w:tc>
          <w:tcPr>
            <w:tcW w:w="2393" w:type="dxa"/>
          </w:tcPr>
          <w:p w:rsidR="00BE4F42" w:rsidRDefault="00284743" w:rsidP="000D3F57">
            <w:pPr>
              <w:rPr>
                <w:lang w:eastAsia="ar-SA"/>
              </w:rPr>
            </w:pPr>
            <w:r w:rsidRPr="00202DB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Вводный урок</w:t>
            </w: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  <w:r w:rsidRPr="00D055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BE4F42" w:rsidRDefault="00BE4F42" w:rsidP="007D6629">
            <w:pPr>
              <w:rPr>
                <w:lang w:eastAsia="ar-SA"/>
              </w:rPr>
            </w:pP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2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Аварская литература 50-90-х годов ХХ века</w:t>
            </w: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lang w:eastAsia="ar-SA"/>
              </w:rPr>
            </w:pP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</w:p>
        </w:tc>
        <w:tc>
          <w:tcPr>
            <w:tcW w:w="2393" w:type="dxa"/>
          </w:tcPr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284743" w:rsidRPr="00642931" w:rsidRDefault="00284743" w:rsidP="00284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 –общения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BE4F42" w:rsidRDefault="00BE4F42" w:rsidP="000D3F57">
            <w:pPr>
              <w:rPr>
                <w:lang w:eastAsia="ar-SA"/>
              </w:rPr>
            </w:pP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lastRenderedPageBreak/>
              <w:t>3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Из литературы народов Дагестана</w:t>
            </w: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</w:p>
        </w:tc>
        <w:tc>
          <w:tcPr>
            <w:tcW w:w="2393" w:type="dxa"/>
          </w:tcPr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писателя.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поэзии.</w:t>
            </w:r>
          </w:p>
          <w:p w:rsidR="00BE4F42" w:rsidRDefault="00BE4F42" w:rsidP="000D3F57">
            <w:pPr>
              <w:rPr>
                <w:lang w:eastAsia="ar-SA"/>
              </w:rPr>
            </w:pP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2393" w:type="dxa"/>
          </w:tcPr>
          <w:p w:rsidR="00BE4F42" w:rsidRDefault="000005FC" w:rsidP="000D3F57">
            <w:pPr>
              <w:rPr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</w:p>
        </w:tc>
      </w:tr>
    </w:tbl>
    <w:p w:rsidR="000D3F57" w:rsidRPr="000D3F57" w:rsidRDefault="000D3F57" w:rsidP="000D3F57">
      <w:pPr>
        <w:rPr>
          <w:lang w:eastAsia="ar-SA"/>
        </w:rPr>
      </w:pPr>
    </w:p>
    <w:p w:rsidR="00770C0F" w:rsidRDefault="00770C0F" w:rsidP="00770C0F">
      <w:pPr>
        <w:pStyle w:val="11"/>
        <w:jc w:val="left"/>
        <w:rPr>
          <w:sz w:val="24"/>
          <w:szCs w:val="24"/>
        </w:rPr>
      </w:pPr>
    </w:p>
    <w:p w:rsidR="00770C0F" w:rsidRDefault="00770C0F" w:rsidP="00770C0F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770C0F" w:rsidRDefault="00770C0F" w:rsidP="00770C0F">
      <w:pPr>
        <w:pStyle w:val="1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CE24A3" w:rsidRDefault="00CE24A3" w:rsidP="00CE24A3">
      <w:pPr>
        <w:rPr>
          <w:sz w:val="24"/>
          <w:szCs w:val="24"/>
          <w:lang w:eastAsia="ar-SA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1852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761E6D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4A3" w:rsidRDefault="000005FC" w:rsidP="007C44B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761E6D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4A3" w:rsidRDefault="000005FC" w:rsidP="007C44B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761E6D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4A3" w:rsidRDefault="000005FC" w:rsidP="007C44B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761E6D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0005FC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="000005F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761E6D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61E6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7C44B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761E6D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0005FC" w:rsidP="007C44BA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E24A3" w:rsidRDefault="00CE24A3" w:rsidP="00CE24A3">
      <w:pPr>
        <w:ind w:firstLine="567"/>
        <w:jc w:val="both"/>
        <w:rPr>
          <w:rFonts w:eastAsia="Times New Roman"/>
          <w:sz w:val="28"/>
          <w:szCs w:val="28"/>
        </w:rPr>
      </w:pPr>
    </w:p>
    <w:p w:rsidR="00CE24A3" w:rsidRDefault="00CE24A3" w:rsidP="00CE24A3">
      <w:pPr>
        <w:ind w:firstLine="567"/>
        <w:jc w:val="both"/>
        <w:rPr>
          <w:sz w:val="24"/>
          <w:szCs w:val="24"/>
        </w:rPr>
      </w:pPr>
      <w:r>
        <w:t>Календарно-тематическое пла</w:t>
      </w:r>
      <w:r w:rsidR="00933A33">
        <w:t xml:space="preserve">нирование курса рассчитано на </w:t>
      </w:r>
      <w:r w:rsidR="000005FC">
        <w:t>17</w:t>
      </w:r>
      <w:r>
        <w:t xml:space="preserve"> учебные недели при количестве </w:t>
      </w:r>
      <w:r w:rsidR="000005FC">
        <w:t>0,5</w:t>
      </w:r>
      <w:r>
        <w:t xml:space="preserve"> урока в неделю, всего </w:t>
      </w:r>
      <w:r w:rsidR="000005FC">
        <w:t>0,5</w:t>
      </w:r>
      <w:r w:rsidR="007C44BA">
        <w:t xml:space="preserve"> урок</w:t>
      </w:r>
      <w:r>
        <w:t xml:space="preserve">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0005FC">
        <w:t>17</w:t>
      </w:r>
      <w:r>
        <w:t xml:space="preserve"> уроков. </w:t>
      </w:r>
    </w:p>
    <w:p w:rsidR="00EB1503" w:rsidRDefault="00CE24A3" w:rsidP="001940C7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</w:t>
      </w:r>
      <w:r w:rsidR="00436485">
        <w:t>ерепланировкой подачи материал</w:t>
      </w:r>
    </w:p>
    <w:p w:rsidR="00C87BDC" w:rsidRDefault="00C87BDC" w:rsidP="001940C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C87BDC" w:rsidRDefault="00C87BDC" w:rsidP="001940C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C87BDC" w:rsidRDefault="00C87BDC" w:rsidP="001940C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C87BDC" w:rsidRDefault="00C87BDC" w:rsidP="001940C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C87BDC" w:rsidRDefault="00C87BDC" w:rsidP="001940C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1940C7" w:rsidRDefault="001940C7" w:rsidP="00C87BDC">
      <w:pPr>
        <w:spacing w:after="0"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Тематическое планирование, с указанием часов ,отводимых на </w:t>
      </w:r>
    </w:p>
    <w:p w:rsidR="00EB1503" w:rsidRPr="00C87BDC" w:rsidRDefault="001940C7" w:rsidP="00C87BDC">
      <w:pPr>
        <w:rPr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</w:t>
      </w:r>
      <w:r w:rsidR="00761E6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том программы воспитания на 2023\2024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год   </w:t>
      </w:r>
    </w:p>
    <w:tbl>
      <w:tblPr>
        <w:tblW w:w="10995" w:type="dxa"/>
        <w:tblInd w:w="-1081" w:type="dxa"/>
        <w:tblLayout w:type="fixed"/>
        <w:tblLook w:val="04A0"/>
      </w:tblPr>
      <w:tblGrid>
        <w:gridCol w:w="622"/>
        <w:gridCol w:w="4678"/>
        <w:gridCol w:w="709"/>
        <w:gridCol w:w="1559"/>
        <w:gridCol w:w="1418"/>
        <w:gridCol w:w="2009"/>
      </w:tblGrid>
      <w:tr w:rsidR="00EB1503" w:rsidTr="009E37D4">
        <w:trPr>
          <w:trHeight w:val="284"/>
        </w:trPr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урока</w:t>
            </w: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</w:t>
            </w: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сы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2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B1503" w:rsidRPr="00C87BDC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Примечание</w:t>
            </w:r>
          </w:p>
        </w:tc>
      </w:tr>
      <w:tr w:rsidR="00EB1503" w:rsidTr="009E37D4">
        <w:trPr>
          <w:trHeight w:val="349"/>
        </w:trPr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</w:t>
            </w:r>
          </w:p>
        </w:tc>
        <w:tc>
          <w:tcPr>
            <w:tcW w:w="2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56D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Расул Гамзатов</w:t>
            </w: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. «В горах моё сердце»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Р Гамзатов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" w:hAnsi="Times New Roman"/>
              </w:rPr>
              <w:t xml:space="preserve"> Мой </w:t>
            </w:r>
            <w:r>
              <w:rPr>
                <w:rFonts w:ascii="Times New Roman CYR" w:hAnsi="Times New Roman CYR" w:cs="Times New Roman CYR"/>
              </w:rPr>
              <w:t xml:space="preserve"> Дагестан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 Гамзатов </w:t>
            </w:r>
            <w:r>
              <w:rPr>
                <w:rFonts w:ascii="Times New Roman" w:hAnsi="Times New Roman"/>
                <w:lang w:val="en-US"/>
              </w:rPr>
              <w:t xml:space="preserve">« </w:t>
            </w:r>
            <w:r>
              <w:rPr>
                <w:rFonts w:ascii="Times New Roman CYR" w:hAnsi="Times New Roman CYR" w:cs="Times New Roman CYR"/>
              </w:rPr>
              <w:t>О Матери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D62EA" w:rsidRPr="00555B8C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 Гамзатов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Родной язык»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 Гамзатов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Ласточки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D62EA" w:rsidRDefault="004D62EA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Pr="00761E6D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А Хачалов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От имени погибших</w:t>
            </w:r>
            <w:r>
              <w:rPr>
                <w:rFonts w:ascii="Times New Roman" w:hAnsi="Times New Roman"/>
              </w:rPr>
              <w:t>»</w:t>
            </w:r>
          </w:p>
          <w:p w:rsidR="004D62EA" w:rsidRPr="00761E6D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18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 Магомедов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Манарша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D62EA" w:rsidRDefault="004D62EA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 Газимирзаев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Сыну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D62EA" w:rsidRDefault="004D62EA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 Гаирбекова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Сердце матери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Ф Алиева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Колыбель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D62EA" w:rsidRDefault="004D62EA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Арип Расулов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Сокровище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P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М Ахмадов «</w:t>
            </w:r>
            <w:r>
              <w:t>Женщина; Дни и ночи в споре»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P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Х. Авшалумов »Мой сосед –мой враг»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Н Юсупов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День рождения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18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Ахмадхан Абу –Бакар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Даргинские девушки</w:t>
            </w:r>
            <w:r>
              <w:rPr>
                <w:rFonts w:ascii="Times New Roman" w:hAnsi="Times New Roman"/>
              </w:rPr>
              <w:t>»</w:t>
            </w:r>
          </w:p>
          <w:p w:rsidR="004D62EA" w:rsidRPr="00555B8C" w:rsidRDefault="004D62EA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Pr="00761E6D" w:rsidRDefault="00761E6D" w:rsidP="0076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Ибрагим Гусенов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«Имам Шамиль и еврей Юсуп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D62EA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А. Жачаев  «Дятел; Маленький охотник 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761E6D" w:rsidP="004D62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D62EA" w:rsidRDefault="004D62EA" w:rsidP="004D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217986" w:rsidRDefault="00217986" w:rsidP="00A17B85">
      <w:pPr>
        <w:keepNext/>
        <w:pageBreakBefore/>
        <w:autoSpaceDE w:val="0"/>
        <w:autoSpaceDN w:val="0"/>
        <w:spacing w:after="0" w:line="360" w:lineRule="auto"/>
        <w:jc w:val="center"/>
        <w:outlineLvl w:val="0"/>
      </w:pPr>
    </w:p>
    <w:sectPr w:rsidR="00217986" w:rsidSect="00C87B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67" w:rsidRDefault="008F4667" w:rsidP="00436485">
      <w:pPr>
        <w:spacing w:after="0" w:line="240" w:lineRule="auto"/>
      </w:pPr>
      <w:r>
        <w:separator/>
      </w:r>
    </w:p>
  </w:endnote>
  <w:endnote w:type="continuationSeparator" w:id="0">
    <w:p w:rsidR="008F4667" w:rsidRDefault="008F4667" w:rsidP="0043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67" w:rsidRDefault="008F4667" w:rsidP="00436485">
      <w:pPr>
        <w:spacing w:after="0" w:line="240" w:lineRule="auto"/>
      </w:pPr>
      <w:r>
        <w:separator/>
      </w:r>
    </w:p>
  </w:footnote>
  <w:footnote w:type="continuationSeparator" w:id="0">
    <w:p w:rsidR="008F4667" w:rsidRDefault="008F4667" w:rsidP="0043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5D77"/>
    <w:rsid w:val="000005FC"/>
    <w:rsid w:val="00040A8C"/>
    <w:rsid w:val="00047C4B"/>
    <w:rsid w:val="00057847"/>
    <w:rsid w:val="000620B7"/>
    <w:rsid w:val="000D1716"/>
    <w:rsid w:val="000D3F57"/>
    <w:rsid w:val="00150EA5"/>
    <w:rsid w:val="0017078C"/>
    <w:rsid w:val="0019065A"/>
    <w:rsid w:val="00191A5D"/>
    <w:rsid w:val="001940C7"/>
    <w:rsid w:val="001B1E27"/>
    <w:rsid w:val="001F26C9"/>
    <w:rsid w:val="00217986"/>
    <w:rsid w:val="00275AB4"/>
    <w:rsid w:val="00284743"/>
    <w:rsid w:val="002F3CF4"/>
    <w:rsid w:val="003008FD"/>
    <w:rsid w:val="0030617C"/>
    <w:rsid w:val="00324F61"/>
    <w:rsid w:val="0034066C"/>
    <w:rsid w:val="00391424"/>
    <w:rsid w:val="00392149"/>
    <w:rsid w:val="00402B36"/>
    <w:rsid w:val="00436485"/>
    <w:rsid w:val="00455D77"/>
    <w:rsid w:val="004578A1"/>
    <w:rsid w:val="004762DC"/>
    <w:rsid w:val="00490CA4"/>
    <w:rsid w:val="004D62EA"/>
    <w:rsid w:val="004F3A24"/>
    <w:rsid w:val="00531EA1"/>
    <w:rsid w:val="0053706F"/>
    <w:rsid w:val="00557BF0"/>
    <w:rsid w:val="0056287C"/>
    <w:rsid w:val="00575A2A"/>
    <w:rsid w:val="005B6D47"/>
    <w:rsid w:val="005C0D91"/>
    <w:rsid w:val="005C22A6"/>
    <w:rsid w:val="005C5729"/>
    <w:rsid w:val="005F6F4E"/>
    <w:rsid w:val="006703A9"/>
    <w:rsid w:val="006A0084"/>
    <w:rsid w:val="006A5C2D"/>
    <w:rsid w:val="006D4DB6"/>
    <w:rsid w:val="006F2635"/>
    <w:rsid w:val="006F6242"/>
    <w:rsid w:val="00761E6D"/>
    <w:rsid w:val="00763AF8"/>
    <w:rsid w:val="00770C0F"/>
    <w:rsid w:val="007A2FAD"/>
    <w:rsid w:val="007A3105"/>
    <w:rsid w:val="007C44BA"/>
    <w:rsid w:val="007D6629"/>
    <w:rsid w:val="007F598D"/>
    <w:rsid w:val="008019E8"/>
    <w:rsid w:val="00801FCE"/>
    <w:rsid w:val="008110E2"/>
    <w:rsid w:val="00814FD0"/>
    <w:rsid w:val="00852B70"/>
    <w:rsid w:val="00870F13"/>
    <w:rsid w:val="008B0585"/>
    <w:rsid w:val="008D468C"/>
    <w:rsid w:val="008F4667"/>
    <w:rsid w:val="00933A33"/>
    <w:rsid w:val="0097464B"/>
    <w:rsid w:val="009E17CA"/>
    <w:rsid w:val="009E37D4"/>
    <w:rsid w:val="00A17B85"/>
    <w:rsid w:val="00A412BE"/>
    <w:rsid w:val="00A53041"/>
    <w:rsid w:val="00A71792"/>
    <w:rsid w:val="00A81FBD"/>
    <w:rsid w:val="00A821CE"/>
    <w:rsid w:val="00A969AC"/>
    <w:rsid w:val="00AA4936"/>
    <w:rsid w:val="00AB4A8A"/>
    <w:rsid w:val="00AF100B"/>
    <w:rsid w:val="00B235DB"/>
    <w:rsid w:val="00B34CD9"/>
    <w:rsid w:val="00B35F8A"/>
    <w:rsid w:val="00B41465"/>
    <w:rsid w:val="00B57AEC"/>
    <w:rsid w:val="00B85E5E"/>
    <w:rsid w:val="00BB0D9A"/>
    <w:rsid w:val="00BE4F42"/>
    <w:rsid w:val="00C25CE2"/>
    <w:rsid w:val="00C417F4"/>
    <w:rsid w:val="00C47512"/>
    <w:rsid w:val="00C479FF"/>
    <w:rsid w:val="00C51EC8"/>
    <w:rsid w:val="00C87BDC"/>
    <w:rsid w:val="00C87C76"/>
    <w:rsid w:val="00CC7DD5"/>
    <w:rsid w:val="00CD711B"/>
    <w:rsid w:val="00CE24A3"/>
    <w:rsid w:val="00D05547"/>
    <w:rsid w:val="00D162BC"/>
    <w:rsid w:val="00D20748"/>
    <w:rsid w:val="00D278D3"/>
    <w:rsid w:val="00D40D33"/>
    <w:rsid w:val="00D70F69"/>
    <w:rsid w:val="00DF68E8"/>
    <w:rsid w:val="00E375A8"/>
    <w:rsid w:val="00E56970"/>
    <w:rsid w:val="00EB1503"/>
    <w:rsid w:val="00EE5CC8"/>
    <w:rsid w:val="00F128F9"/>
    <w:rsid w:val="00F4551D"/>
    <w:rsid w:val="00F61464"/>
    <w:rsid w:val="00F92526"/>
    <w:rsid w:val="00FC3071"/>
    <w:rsid w:val="00FD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B6"/>
  </w:style>
  <w:style w:type="paragraph" w:styleId="1">
    <w:name w:val="heading 1"/>
    <w:basedOn w:val="a"/>
    <w:next w:val="a"/>
    <w:link w:val="10"/>
    <w:uiPriority w:val="99"/>
    <w:qFormat/>
    <w:rsid w:val="00770C0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70C0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C0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70C0F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7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semiHidden/>
    <w:rsid w:val="00770C0F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770C0F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uiPriority w:val="99"/>
    <w:qFormat/>
    <w:rsid w:val="00770C0F"/>
    <w:rPr>
      <w:b/>
      <w:bCs/>
    </w:rPr>
  </w:style>
  <w:style w:type="table" w:styleId="a5">
    <w:name w:val="Table Grid"/>
    <w:basedOn w:val="a1"/>
    <w:uiPriority w:val="59"/>
    <w:rsid w:val="00D05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74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F100B"/>
    <w:pPr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43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6485"/>
  </w:style>
  <w:style w:type="paragraph" w:styleId="ab">
    <w:name w:val="footer"/>
    <w:basedOn w:val="a"/>
    <w:link w:val="ac"/>
    <w:uiPriority w:val="99"/>
    <w:semiHidden/>
    <w:unhideWhenUsed/>
    <w:rsid w:val="0043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6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6213C-17B2-4A18-8448-74422676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59</cp:revision>
  <cp:lastPrinted>2022-09-13T09:42:00Z</cp:lastPrinted>
  <dcterms:created xsi:type="dcterms:W3CDTF">2019-09-10T18:38:00Z</dcterms:created>
  <dcterms:modified xsi:type="dcterms:W3CDTF">2023-11-06T12:00:00Z</dcterms:modified>
</cp:coreProperties>
</file>