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08"/>
      </w:tblGrid>
      <w:tr w:rsidR="00590CA8" w:rsidRPr="0016336E" w:rsidTr="003672AE">
        <w:tc>
          <w:tcPr>
            <w:tcW w:w="144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16336E" w:rsidRDefault="00590CA8" w:rsidP="0016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42327" w:rsidRPr="0016336E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r w:rsidR="00D729C1" w:rsidRPr="0016336E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CA8" w:rsidRPr="0016336E" w:rsidRDefault="00590CA8" w:rsidP="0016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29C1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D729C1" w:rsidRPr="0016336E">
              <w:rPr>
                <w:rFonts w:ascii="Times New Roman" w:hAnsi="Times New Roman" w:cs="Times New Roman"/>
                <w:sz w:val="24"/>
                <w:szCs w:val="24"/>
              </w:rPr>
              <w:t>Хуцеевская СОШ»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34"/>
              <w:gridCol w:w="2957"/>
              <w:gridCol w:w="2841"/>
              <w:gridCol w:w="1426"/>
            </w:tblGrid>
            <w:tr w:rsidR="00590CA8" w:rsidRPr="0016336E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590CA8" w:rsidRPr="0016336E">
              <w:tc>
                <w:tcPr>
                  <w:tcW w:w="1012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 МКОУ «</w:t>
                  </w:r>
                  <w:r w:rsidR="00D729C1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Хуцеевская СОШ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90CA8" w:rsidRPr="0016336E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D729C1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«Хуцеевская СОШ»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D729C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Магомедова Р.З.</w:t>
                  </w: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от </w:t>
                  </w:r>
                  <w:r w:rsidR="004B06C2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.04.2022 </w:t>
                  </w:r>
                  <w:r w:rsidR="00D729C1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 </w:t>
                  </w:r>
                  <w:r w:rsidR="004B06C2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B06C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.04.2022</w:t>
                  </w:r>
                </w:p>
              </w:tc>
            </w:tr>
          </w:tbl>
          <w:p w:rsidR="00D729C1" w:rsidRPr="0016336E" w:rsidRDefault="00D729C1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D729C1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о результатах самообследования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29C1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D729C1" w:rsidRPr="0016336E">
              <w:rPr>
                <w:rFonts w:ascii="Times New Roman" w:hAnsi="Times New Roman" w:cs="Times New Roman"/>
                <w:sz w:val="24"/>
                <w:szCs w:val="24"/>
              </w:rPr>
              <w:t>казен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общеобразовательного учреждения «</w:t>
            </w:r>
            <w:r w:rsidR="00D729C1" w:rsidRPr="0016336E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120F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за 2021 год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АНАЛИТИЧЕСКАЯ ЧАСТЬ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32"/>
              <w:gridCol w:w="8910"/>
            </w:tblGrid>
            <w:tr w:rsidR="00590CA8" w:rsidRPr="0016336E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казенное общеобразовательное учреждение </w:t>
                  </w:r>
                  <w:r w:rsidR="00D729C1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«Хуцеевская </w:t>
                  </w:r>
                  <w:r w:rsidR="004B06C2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общеобразовательная школа</w:t>
                  </w:r>
                  <w:r w:rsidR="00D729C1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90CA8" w:rsidRPr="0016336E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B06C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Магомедова   Раи</w:t>
                  </w:r>
                  <w:r w:rsidR="00D729C1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   Зайнудиновна</w:t>
                  </w:r>
                </w:p>
              </w:tc>
            </w:tr>
            <w:tr w:rsidR="00590CA8" w:rsidRPr="0016336E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9C1" w:rsidRPr="0016336E" w:rsidRDefault="00AF299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368</w:t>
                  </w:r>
                  <w:r w:rsidR="00D729C1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804, </w:t>
                  </w:r>
                  <w:r w:rsidR="004B06C2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РД, Кизлярский район, </w:t>
                  </w:r>
                  <w:r w:rsidR="00D729C1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село Хуцеевка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Квартал 6,8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9694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1053E2" w:rsidRPr="0016336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school1@school.ru</w:t>
                    </w:r>
                  </w:hyperlink>
                  <w:r w:rsidR="001053E2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0CA8" w:rsidRPr="0016336E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01156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МР «Кизлярский район»</w:t>
                  </w:r>
                </w:p>
              </w:tc>
            </w:tr>
            <w:tr w:rsidR="00590CA8" w:rsidRPr="0016336E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D729C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1972</w:t>
                  </w:r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590CA8" w:rsidRPr="0016336E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D729C1" w:rsidP="00AF29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05.06.2014</w:t>
                  </w:r>
                  <w:r w:rsidR="001053E2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05 ЛО1,  № </w:t>
                  </w:r>
                  <w:r w:rsidR="00AF299C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0001829</w:t>
                  </w:r>
                </w:p>
              </w:tc>
            </w:tr>
            <w:tr w:rsidR="00590CA8" w:rsidRPr="0016336E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06.03. 2014, серия  05А01  </w:t>
                  </w:r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000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0396; срок действия: до 06</w:t>
                  </w:r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марта 2026 </w:t>
                  </w:r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Основным видом деятельности МКОУ «</w:t>
            </w:r>
            <w:r w:rsidR="00401156" w:rsidRPr="0016336E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1156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является реализация общеобразовательных программ: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 начального общего образования;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Также Школа реализует адаптированную основную общеобразовательную программу начального общего образования обучающихся с тяже</w:t>
            </w:r>
            <w:r w:rsidR="00097903" w:rsidRPr="0016336E">
              <w:rPr>
                <w:rFonts w:ascii="Times New Roman" w:hAnsi="Times New Roman" w:cs="Times New Roman"/>
                <w:sz w:val="24"/>
                <w:szCs w:val="24"/>
              </w:rPr>
              <w:t>лыми нарушениями речи (вариант 7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.1) </w:t>
            </w:r>
          </w:p>
          <w:p w:rsidR="000D1192" w:rsidRPr="0016336E" w:rsidRDefault="000D1192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II. ОСОБЕННОСТИ УПРАВЛЕНИЯ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19"/>
              <w:gridCol w:w="10073"/>
            </w:tblGrid>
            <w:tr w:rsidR="00590CA8" w:rsidRPr="0016336E" w:rsidTr="00835270">
              <w:tc>
                <w:tcPr>
                  <w:tcW w:w="4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10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590CA8" w:rsidRPr="0016336E" w:rsidTr="00835270">
              <w:tc>
                <w:tcPr>
                  <w:tcW w:w="4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0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16336E" w:rsidTr="00835270">
              <w:tc>
                <w:tcPr>
                  <w:tcW w:w="4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10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Осуществляет текущее руководство образовательной деятельностью Школы, в том числе 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рассматривает вопросы: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16336E" w:rsidTr="00835270">
              <w:tc>
                <w:tcPr>
                  <w:tcW w:w="4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Общее собрание работников</w:t>
                  </w:r>
                </w:p>
              </w:tc>
              <w:tc>
                <w:tcPr>
                  <w:tcW w:w="10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CA7895" w:rsidRPr="0016336E" w:rsidRDefault="00CA789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 МКОУ «Хуцеевская СОШ»</w:t>
            </w:r>
          </w:p>
          <w:p w:rsidR="00CA7895" w:rsidRPr="0016336E" w:rsidRDefault="00CA789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</w:t>
            </w:r>
            <w:r w:rsidR="0083527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Все органы самоуправления работают в рамках своей компетенции и в полном объеме реализуют свои права и исполняют обязанности. Оперативное управление, реализуемое директором ОО, осуществляется своевременно на основании решений, пр</w:t>
            </w:r>
            <w:r w:rsidR="00D7025A" w:rsidRPr="0016336E">
              <w:rPr>
                <w:rFonts w:ascii="Times New Roman" w:hAnsi="Times New Roman" w:cs="Times New Roman"/>
                <w:sz w:val="24"/>
                <w:szCs w:val="24"/>
              </w:rPr>
              <w:t>инятых органами самоуправления.</w:t>
            </w:r>
          </w:p>
          <w:p w:rsidR="00CA7895" w:rsidRPr="0016336E" w:rsidRDefault="00CA789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основе модели управления школой лежит принцип развития личности ребёнка через развитие личности учителя. Управление развитием школы осуществляют директор, его заместители, председатели МО.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Для осуществления учебно-методической работы в Школе создано три предметных методических объединения: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общих гуманитарных и социально-экономических дисциплин;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естественно-научных и математических дисциплин;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объединение педагогов начального образования.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аппарата управления реализуется через административные совещания, совещания при директоре, работу Педагогического совета, корректировку плана работы ОО, и осуществляется в различных формах, выбор которых определяется исходя из задач, поставленных образовательной программой, программой развития, годовым планом работы, локальными актами ОО.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Основными формами координации деятельности аппарата управления в ОО являются: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годовой план работы ОО;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план ВШК;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Методического   совета школы;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Педагогического совета;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Методических объединений учителей;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заседания общего собрания работников;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административные совещания;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тематические совещания при заместителе директора;</w:t>
            </w:r>
          </w:p>
          <w:p w:rsidR="00D7025A" w:rsidRPr="0016336E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тематические совещания при директоре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7895" w:rsidRPr="0016336E">
              <w:rPr>
                <w:rFonts w:ascii="Times New Roman" w:hAnsi="Times New Roman" w:cs="Times New Roman"/>
                <w:sz w:val="24"/>
                <w:szCs w:val="24"/>
              </w:rPr>
              <w:t>По итогам 2021 года система управления Школой оценивается как эффективная, позволяющая учесть мнение работников и всех участников образовательных отношений</w:t>
            </w:r>
            <w:r w:rsidR="00F55E49" w:rsidRPr="0016336E">
              <w:rPr>
                <w:rFonts w:ascii="Times New Roman" w:hAnsi="Times New Roman" w:cs="Times New Roman"/>
                <w:sz w:val="24"/>
                <w:szCs w:val="24"/>
              </w:rPr>
              <w:t>. Локальные акты и другие документы, регламентирующие деятельность школы размещены на сайте учреждения.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III. ОЦЕНКА ОБРАЗОВАТЕЛЬНОЙ ДЕЯТЕЛЬНОСТИ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организуется в соответствии: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 </w:t>
            </w:r>
            <w:hyperlink r:id="rId9" w:anchor="/document/99/902389617/" w:tgtFrame="_self" w:history="1">
              <w:r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Федеральным законом от 29.12.2012 № 273-ФЗ</w:t>
              </w:r>
            </w:hyperlink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 «Об образовании в Российской Федерации»;</w:t>
            </w:r>
          </w:p>
          <w:p w:rsidR="00590CA8" w:rsidRPr="0016336E" w:rsidRDefault="00F9694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/document/99/902180656/" w:tgtFrame="_self" w:history="1">
              <w:r w:rsidR="00590CA8"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Минобрнауки от 06.10.2009 № 373</w:t>
              </w:r>
            </w:hyperlink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16336E" w:rsidRDefault="00F9694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document/99/902254916/" w:tgtFrame="_self" w:history="1">
              <w:r w:rsidR="00590CA8"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Минобрнауки от 17.12.2010 № 1897</w:t>
              </w:r>
            </w:hyperlink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16336E" w:rsidRDefault="00F9694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document/99/902350579/" w:tgtFrame="_self" w:history="1">
              <w:r w:rsidR="00590CA8"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Минобрнауки от 17.05.2012 № 413</w:t>
              </w:r>
            </w:hyperlink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16336E" w:rsidRDefault="00F9694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document/99/566085656/" w:tgtFrame="_self" w:history="1">
              <w:r w:rsidR="00590CA8"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16336E" w:rsidRDefault="00F9694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document/99/573500115/" w:tgtFrame="_self" w:history="1">
              <w:r w:rsidR="00590CA8"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16336E" w:rsidRDefault="00F9694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document/99/565231806/" w:tgtFrame="_self" w:history="1">
              <w:r w:rsidR="00590CA8"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расписанием занятий.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Форма обучения: очная.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Язык обучения: русский.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9"/>
              <w:gridCol w:w="2862"/>
              <w:gridCol w:w="4922"/>
              <w:gridCol w:w="2797"/>
              <w:gridCol w:w="2472"/>
            </w:tblGrid>
            <w:tr w:rsidR="00590CA8" w:rsidRPr="0016336E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590CA8" w:rsidRPr="0016336E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Ступенчатый режим: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35 минут (сентябрь–декабрь);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590CA8" w:rsidRPr="0016336E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2–10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0E77F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Начало учебных занятий – </w:t>
            </w:r>
            <w:r w:rsidR="001053E2" w:rsidRPr="0016336E">
              <w:rPr>
                <w:rFonts w:ascii="Times New Roman" w:hAnsi="Times New Roman" w:cs="Times New Roman"/>
                <w:sz w:val="24"/>
                <w:szCs w:val="24"/>
              </w:rPr>
              <w:t>8 ч 45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3. Общая численность обучающихся, осваивающих образовательные программы в 2021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59"/>
              <w:gridCol w:w="4462"/>
            </w:tblGrid>
            <w:tr w:rsidR="00590CA8" w:rsidRPr="0016336E" w:rsidTr="0016336E">
              <w:trPr>
                <w:trHeight w:val="470"/>
              </w:trPr>
              <w:tc>
                <w:tcPr>
                  <w:tcW w:w="90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образовательной программы</w:t>
                  </w:r>
                </w:p>
              </w:tc>
              <w:tc>
                <w:tcPr>
                  <w:tcW w:w="4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обучающихся</w:t>
                  </w:r>
                </w:p>
              </w:tc>
            </w:tr>
            <w:tr w:rsidR="00590CA8" w:rsidRPr="0016336E" w:rsidTr="0016336E">
              <w:trPr>
                <w:trHeight w:val="767"/>
              </w:trPr>
              <w:tc>
                <w:tcPr>
                  <w:tcW w:w="90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4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590CA8" w:rsidRPr="0016336E" w:rsidTr="0016336E">
              <w:trPr>
                <w:trHeight w:val="767"/>
              </w:trPr>
              <w:tc>
                <w:tcPr>
                  <w:tcW w:w="90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4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590CA8" w:rsidRPr="0016336E" w:rsidTr="0016336E">
              <w:trPr>
                <w:trHeight w:val="767"/>
              </w:trPr>
              <w:tc>
                <w:tcPr>
                  <w:tcW w:w="90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4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Всего в 2021 году в образовательной организации получали образование </w:t>
            </w:r>
            <w:r w:rsidR="001053E2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92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Школа реализует следующие образовательные программы: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</w:t>
            </w:r>
            <w:r w:rsidR="00097903" w:rsidRPr="0016336E">
              <w:rPr>
                <w:rFonts w:ascii="Times New Roman" w:hAnsi="Times New Roman" w:cs="Times New Roman"/>
                <w:sz w:val="24"/>
                <w:szCs w:val="24"/>
              </w:rPr>
              <w:t>мма среднего общего образования.</w:t>
            </w:r>
          </w:p>
          <w:p w:rsidR="002724E9" w:rsidRPr="0016336E" w:rsidRDefault="002724E9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CD" w:rsidRPr="0016336E" w:rsidRDefault="002724E9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МКОУ «Хуцеевской СОШ» осуществляется в соответствии с Уставом и календарным учебным графиком.</w:t>
            </w:r>
          </w:p>
          <w:p w:rsidR="00B279CD" w:rsidRPr="0016336E" w:rsidRDefault="002724E9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 механизмом реализации образовательной программы </w:t>
            </w:r>
            <w:r w:rsidR="002A48A6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общего, основного общего и среднего общего образования </w:t>
            </w:r>
            <w:r w:rsidR="002A48A6"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является учебный план, обеспечивающий введение в действие и реализацию требований Федерального государственного стандарта, определяющий общий объём учебной нагрузки и максимальный объем аудиторной нагрузки обучающихся, состав и структуру обязательных предметных областей, направлений внеурочной деятельности, распределяющий учебное время, отводимое на освоение содержания образования по годам обучения и учебным предметам.</w:t>
            </w:r>
          </w:p>
          <w:p w:rsidR="00B279CD" w:rsidRPr="0016336E" w:rsidRDefault="002A48A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 является частью основ</w:t>
            </w:r>
            <w:r w:rsidR="00B16BB8" w:rsidRPr="0016336E"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программы МК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B16BB8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«Хуцеевская СОШ»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6BB8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Все учебные предметы учебного плана реализуются на практике в полном объеме и обеспечены учебно-методическими комплексами</w:t>
            </w:r>
            <w:r w:rsidR="00B279CD"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6BB8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BB8" w:rsidRPr="0016336E" w:rsidRDefault="00B16BB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Учебный процесс строился в соответствии с учебным планом образовательного учреждения, и соответствовал требованиям СанПиН. Уровень недельной учебной нагрузки на ученика не превышал предельно допустимого. Расписание учебных занятий составлялось с учетом дневной и недельной динамики работоспособности обучающихся разных возрастных групп. Учебный план и годовой календарный график находятся на сайте школы huce.dagschool.com</w:t>
            </w:r>
          </w:p>
          <w:p w:rsidR="00B16BB8" w:rsidRPr="0016336E" w:rsidRDefault="00B16BB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 антикоронавирусных мерах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0D1192" w:rsidRPr="0016336E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» в течение 2021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</w:t>
            </w:r>
            <w:r w:rsidR="000D1192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в Кизлярском районе 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Так, Школа: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закупила беско</w:t>
            </w:r>
            <w:r w:rsidR="00097903" w:rsidRPr="0016336E">
              <w:rPr>
                <w:rFonts w:ascii="Times New Roman" w:hAnsi="Times New Roman" w:cs="Times New Roman"/>
                <w:sz w:val="24"/>
                <w:szCs w:val="24"/>
              </w:rPr>
              <w:t>нтактные термометры, тепловизор –  стационарный на главный вход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, рециркуляторы настенные</w:t>
            </w:r>
            <w:r w:rsidR="00097903" w:rsidRPr="0016336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, средства для антисептической обработки рук, маски многоразового использования, маски медицинские, перчатки из расчета на два месяца;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разработала график</w:t>
            </w:r>
            <w:r w:rsidR="00097903" w:rsidRPr="0016336E">
              <w:rPr>
                <w:rFonts w:ascii="Times New Roman" w:hAnsi="Times New Roman" w:cs="Times New Roman"/>
                <w:sz w:val="24"/>
                <w:szCs w:val="24"/>
              </w:rPr>
              <w:t>и входа обучающихся три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входа в Школу и уборки, проветривания кабинетов, рекреаций, а также создала максимально безопасные условия приема пищи;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подготовила новое расписание со смещенным началом уроков и каскадное расписание звонков, чтобы минимизировать контакты обучающихся;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разместила на сайте МКОУ «</w:t>
            </w:r>
            <w:r w:rsidR="00B56505" w:rsidRPr="0016336E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» необходимую информацию об антикоронавирусных мерах, ссылки распространяли посредством мессенджеров и социальных сетей.</w:t>
            </w:r>
          </w:p>
          <w:p w:rsidR="006A0274" w:rsidRPr="0016336E" w:rsidRDefault="006A0274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6A0274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Таблица 4. Перечень документов, регламентирующий функционирование Школы в условиях коронавирусной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72"/>
              <w:gridCol w:w="3806"/>
              <w:gridCol w:w="4964"/>
            </w:tblGrid>
            <w:tr w:rsidR="00590CA8" w:rsidRPr="0016336E" w:rsidTr="00097903"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документа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Ссылка на сайт ОО</w:t>
                  </w: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590CA8" w:rsidRPr="0016336E" w:rsidTr="00097903">
              <w:trPr>
                <w:trHeight w:val="3"/>
              </w:trPr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9694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6" w:anchor="/document/99/565231806/" w:tgtFrame="_self" w:history="1">
                    <w:r w:rsidR="00590CA8" w:rsidRPr="0016336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СП 3.1/2.4.3598-20</w:t>
                    </w:r>
                  </w:hyperlink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9694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7" w:anchor="/document/99/726681955/" w:tgtFrame="_self" w:history="1">
                    <w:r w:rsidR="00590CA8" w:rsidRPr="0016336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Постановлением главного санитарного врача от 02.11.2021 № 27</w:t>
                    </w:r>
                  </w:hyperlink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действие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антикоронавирусных СП 3.1/2.4.3598-20 продлили до 01.01.2024</w:t>
                  </w:r>
                </w:p>
              </w:tc>
            </w:tr>
            <w:tr w:rsidR="00590CA8" w:rsidRPr="0016336E" w:rsidTr="00097903">
              <w:trPr>
                <w:trHeight w:val="3"/>
              </w:trPr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9694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8" w:anchor="/document/99/608188867/" w:tgtFrame="_self" w:history="1">
                    <w:r w:rsidR="00590CA8" w:rsidRPr="0016336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Письмо Роспотребнадзора от 22.07.2021 № 02/14750-2021-24</w:t>
                    </w:r>
                  </w:hyperlink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097903">
              <w:trPr>
                <w:trHeight w:val="3"/>
              </w:trPr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9694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9" w:anchor="/document/99/573558944/" w:tgtFrame="_self" w:history="1">
                    <w:r w:rsidR="00590CA8" w:rsidRPr="0016336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Письмо Минпросвещения от 25.01.2021 № ТВ-92/03</w:t>
                    </w:r>
                  </w:hyperlink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«О направлении рекомендаций»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097903">
              <w:trPr>
                <w:trHeight w:val="3"/>
              </w:trPr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9694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0" w:anchor="/document/99/566418601/" w:tgtFrame="_self" w:history="1">
                    <w:r w:rsidR="00590CA8" w:rsidRPr="0016336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Письмо Минпросвещения от 16.11.2020 № ГД-2072/03</w:t>
                    </w:r>
                  </w:hyperlink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«О направлении рекомендаций»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097903">
              <w:trPr>
                <w:trHeight w:val="3"/>
              </w:trPr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9694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1" w:anchor="/document/99/566031747/" w:tgtFrame="_self" w:history="1">
                    <w:r w:rsidR="00590CA8" w:rsidRPr="0016336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Письмо Минпросвещения от 09.10.2020 № ГД-1730/03</w:t>
                    </w:r>
                  </w:hyperlink>
                  <w:r w:rsidR="00590CA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«О рекомендациях по корректировке образовательных программ»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097903">
              <w:trPr>
                <w:trHeight w:val="3"/>
              </w:trPr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9694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2" w:anchor="/document/99/564542369/" w:tgtFrame="_self" w:history="1">
                    <w:r w:rsidR="00590CA8" w:rsidRPr="0016336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Методические рекомендации Минпросвещения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097903">
              <w:trPr>
                <w:trHeight w:val="3"/>
              </w:trPr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Основные образовательные программы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Изменения в организационный раздел в части учебного плана и календарного графика.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Включен пункт о возможности применения электронного обучения и дистанционных образовательных технологий.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Изменения в разделы «Система оценки достижения планируемых результатов освоения основной образовательной программы».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Изменения в части корректировки содержания рабочих программ</w:t>
                  </w:r>
                </w:p>
              </w:tc>
            </w:tr>
            <w:tr w:rsidR="00590CA8" w:rsidRPr="0016336E" w:rsidTr="00097903">
              <w:trPr>
                <w:trHeight w:val="3"/>
              </w:trPr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097903">
              <w:trPr>
                <w:trHeight w:val="3"/>
              </w:trPr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6505" w:rsidRPr="0016336E" w:rsidTr="00097903"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6505" w:rsidRPr="0016336E" w:rsidRDefault="00B56505" w:rsidP="0044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организации работы МКОУ «</w:t>
                  </w:r>
                  <w:r w:rsidR="00444EFF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Хуцеевская СОШ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по требованиям СП 3.1/2.4.3598-20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6505" w:rsidRPr="0016336E" w:rsidTr="00097903">
              <w:tc>
                <w:tcPr>
                  <w:tcW w:w="5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организованном начале 2021/22 учебного года</w:t>
                  </w:r>
                </w:p>
              </w:tc>
              <w:tc>
                <w:tcPr>
                  <w:tcW w:w="37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huce.dagschool.com</w:t>
                  </w:r>
                </w:p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6505" w:rsidRPr="0016336E" w:rsidRDefault="00B5650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A0274" w:rsidRPr="0016336E" w:rsidRDefault="006A0274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Переход на новые ФГОС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Для перехода с 1 сентября 2022 года на ФГОС начального общего образования, утвержденного </w:t>
            </w:r>
            <w:hyperlink r:id="rId23" w:anchor="/document/99/607175842/" w:tgtFrame="_self" w:history="1">
              <w:r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Минпросвещения от 31.05.2021 № </w:t>
              </w:r>
              <w:r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286</w:t>
              </w:r>
            </w:hyperlink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24" w:anchor="/document/99/607175848/" w:tgtFrame="_self" w:history="1">
              <w:r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31.05.2021 № 287</w:t>
              </w:r>
            </w:hyperlink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, МКОУ «</w:t>
            </w:r>
            <w:r w:rsidR="00D51D87" w:rsidRPr="0016336E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»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 Для выполнения новых требований и качественной реализации программ в МКОУ «</w:t>
            </w:r>
            <w:r w:rsidR="00D51D87" w:rsidRPr="0016336E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Деятельность рабочей группы за 2021 год по подготовке Школы к постепенному переходу на новые ФГОС НОО и ООО можно оценить как хорошую: мероприятия дорожной карты реализованы на 98 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Обучающиеся с ограниченными возможностями здоровья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Школа реализует следующие АООП: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обучающихся с тяже</w:t>
            </w:r>
            <w:r w:rsidR="008A31BD" w:rsidRPr="0016336E">
              <w:rPr>
                <w:rFonts w:ascii="Times New Roman" w:hAnsi="Times New Roman" w:cs="Times New Roman"/>
                <w:sz w:val="24"/>
                <w:szCs w:val="24"/>
              </w:rPr>
              <w:t>лыми нарушениями речи (вариант 7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.1).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 с ограниченными возможностями здоровья, которые обучаются в Школе</w:t>
            </w:r>
            <w:r w:rsidR="008A31BD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на дому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 – 1 (0,14%).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Внеурочная деятельность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Все рабочие программы имеют аннотации и размещены на официальном сайте Школы.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внеурочной деятельности включают: кружки, секции, </w:t>
            </w:r>
            <w:r w:rsidR="008A31BD" w:rsidRPr="0016336E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1BD" w:rsidRPr="0016336E">
              <w:rPr>
                <w:rFonts w:ascii="Times New Roman" w:hAnsi="Times New Roman" w:cs="Times New Roman"/>
                <w:sz w:val="24"/>
                <w:szCs w:val="24"/>
              </w:rPr>
              <w:t>оздоровительная площадка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соответствует требованиям ФГОС уровней общего образования. Внеурочную деятельность в 2020-2021 учебном году для учащихся 1-9 классов осуществляли 8 педагогов  школы. Учителя, реализующие ФГОС  НОО  и ООО в части внеурочной деятельности, были своевременно обеспечены нормативно-методическими материалами, что способствовало их методической готовности к внеурочной деятельности Структура рабочих программ внеурочной деятельности соответствует требованиям ФГОС к структуре рабочих программ внеурочной деятельноти.</w:t>
            </w:r>
          </w:p>
          <w:tbl>
            <w:tblPr>
              <w:tblW w:w="12057" w:type="dxa"/>
              <w:jc w:val="center"/>
              <w:tblCellMar>
                <w:top w:w="9" w:type="dxa"/>
                <w:left w:w="60" w:type="dxa"/>
                <w:right w:w="53" w:type="dxa"/>
              </w:tblCellMar>
              <w:tblLook w:val="04A0"/>
            </w:tblPr>
            <w:tblGrid>
              <w:gridCol w:w="3052"/>
              <w:gridCol w:w="3738"/>
              <w:gridCol w:w="2904"/>
              <w:gridCol w:w="2363"/>
            </w:tblGrid>
            <w:tr w:rsidR="001B112E" w:rsidRPr="0016336E" w:rsidTr="0016336E">
              <w:trPr>
                <w:trHeight w:val="518"/>
                <w:jc w:val="center"/>
              </w:trPr>
              <w:tc>
                <w:tcPr>
                  <w:tcW w:w="3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Направления </w:t>
                  </w:r>
                </w:p>
              </w:tc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курса</w:t>
                  </w:r>
                </w:p>
              </w:tc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Ф.И.О.учителя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классов</w:t>
                  </w:r>
                </w:p>
              </w:tc>
            </w:tr>
            <w:tr w:rsidR="001B112E" w:rsidRPr="0016336E" w:rsidTr="0016336E">
              <w:trPr>
                <w:trHeight w:val="523"/>
                <w:jc w:val="center"/>
              </w:trPr>
              <w:tc>
                <w:tcPr>
                  <w:tcW w:w="30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</w:t>
                  </w:r>
                </w:p>
              </w:tc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«Мир вокруг нас»</w:t>
                  </w:r>
                </w:p>
              </w:tc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Магомедова З.Ш.</w:t>
                  </w:r>
                </w:p>
              </w:tc>
              <w:tc>
                <w:tcPr>
                  <w:tcW w:w="23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1ч-1кл</w:t>
                  </w:r>
                </w:p>
              </w:tc>
            </w:tr>
            <w:tr w:rsidR="001B112E" w:rsidRPr="0016336E" w:rsidTr="0016336E">
              <w:trPr>
                <w:trHeight w:val="794"/>
                <w:jc w:val="center"/>
              </w:trPr>
              <w:tc>
                <w:tcPr>
                  <w:tcW w:w="30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Общеинтеллектуальное</w:t>
                  </w:r>
                </w:p>
              </w:tc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 мире технологии»</w:t>
                  </w:r>
                </w:p>
              </w:tc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Магомедова П.М.</w:t>
                  </w:r>
                </w:p>
              </w:tc>
              <w:tc>
                <w:tcPr>
                  <w:tcW w:w="23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2ч- 9кл</w:t>
                  </w:r>
                </w:p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2ч-6кл</w:t>
                  </w:r>
                </w:p>
              </w:tc>
            </w:tr>
            <w:tr w:rsidR="001B112E" w:rsidRPr="0016336E" w:rsidTr="0016336E">
              <w:trPr>
                <w:trHeight w:val="590"/>
                <w:jc w:val="center"/>
              </w:trPr>
              <w:tc>
                <w:tcPr>
                  <w:tcW w:w="3052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«Юный математик»</w:t>
                  </w:r>
                </w:p>
              </w:tc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Мазурова Л.В.</w:t>
                  </w:r>
                </w:p>
              </w:tc>
              <w:tc>
                <w:tcPr>
                  <w:tcW w:w="23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1ч-4кл</w:t>
                  </w:r>
                </w:p>
              </w:tc>
            </w:tr>
            <w:tr w:rsidR="001B112E" w:rsidRPr="0016336E" w:rsidTr="0016336E">
              <w:trPr>
                <w:trHeight w:val="886"/>
                <w:jc w:val="center"/>
              </w:trPr>
              <w:tc>
                <w:tcPr>
                  <w:tcW w:w="305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«Увлекательная математика»</w:t>
                  </w:r>
                </w:p>
              </w:tc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Ахмедова Э.М.</w:t>
                  </w:r>
                </w:p>
              </w:tc>
              <w:tc>
                <w:tcPr>
                  <w:tcW w:w="23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2ч.- 7кл</w:t>
                  </w:r>
                </w:p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B112E" w:rsidRPr="0016336E" w:rsidTr="0016336E">
              <w:trPr>
                <w:trHeight w:val="770"/>
                <w:jc w:val="center"/>
              </w:trPr>
              <w:tc>
                <w:tcPr>
                  <w:tcW w:w="305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«Мир информатики»</w:t>
                  </w:r>
                </w:p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Алиева З.З.</w:t>
                  </w:r>
                </w:p>
              </w:tc>
              <w:tc>
                <w:tcPr>
                  <w:tcW w:w="23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2ч -8кл</w:t>
                  </w:r>
                </w:p>
              </w:tc>
            </w:tr>
            <w:tr w:rsidR="001B112E" w:rsidRPr="0016336E" w:rsidTr="0016336E">
              <w:trPr>
                <w:trHeight w:val="1064"/>
                <w:jc w:val="center"/>
              </w:trPr>
              <w:tc>
                <w:tcPr>
                  <w:tcW w:w="305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«Шахматы»</w:t>
                  </w:r>
                </w:p>
              </w:tc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Шуайбов Ш.Х.</w:t>
                  </w:r>
                </w:p>
              </w:tc>
              <w:tc>
                <w:tcPr>
                  <w:tcW w:w="23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1ч.-1кл</w:t>
                  </w:r>
                </w:p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1ч-2кл</w:t>
                  </w:r>
                </w:p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1ч.-3кл</w:t>
                  </w:r>
                </w:p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1ч.-4кл</w:t>
                  </w:r>
                </w:p>
              </w:tc>
            </w:tr>
            <w:tr w:rsidR="001B112E" w:rsidRPr="0016336E" w:rsidTr="0016336E">
              <w:trPr>
                <w:trHeight w:val="1251"/>
                <w:jc w:val="center"/>
              </w:trPr>
              <w:tc>
                <w:tcPr>
                  <w:tcW w:w="3052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Увлекательный мир русского языка</w:t>
                  </w:r>
                </w:p>
              </w:tc>
              <w:tc>
                <w:tcPr>
                  <w:tcW w:w="290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Разакова М.Р.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1ч-3кл</w:t>
                  </w:r>
                </w:p>
              </w:tc>
            </w:tr>
            <w:tr w:rsidR="001B112E" w:rsidRPr="0016336E" w:rsidTr="0016336E">
              <w:trPr>
                <w:trHeight w:val="770"/>
                <w:jc w:val="center"/>
              </w:trPr>
              <w:tc>
                <w:tcPr>
                  <w:tcW w:w="3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Спортивно-оздоровительное</w:t>
                  </w:r>
                </w:p>
              </w:tc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«Здорово быть здоровым»</w:t>
                  </w:r>
                </w:p>
              </w:tc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Лисовая Г.А.</w:t>
                  </w:r>
                </w:p>
              </w:tc>
              <w:tc>
                <w:tcPr>
                  <w:tcW w:w="23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1ч.-2кл </w:t>
                  </w:r>
                </w:p>
              </w:tc>
            </w:tr>
            <w:tr w:rsidR="001B112E" w:rsidRPr="0016336E" w:rsidTr="0016336E">
              <w:trPr>
                <w:trHeight w:val="770"/>
                <w:jc w:val="center"/>
              </w:trPr>
              <w:tc>
                <w:tcPr>
                  <w:tcW w:w="305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Художественно-эстетическое </w:t>
                  </w:r>
                </w:p>
              </w:tc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«Я и моё творчество»</w:t>
                  </w:r>
                </w:p>
              </w:tc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Магомедова П.М.</w:t>
                  </w:r>
                </w:p>
              </w:tc>
              <w:tc>
                <w:tcPr>
                  <w:tcW w:w="23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112E" w:rsidRPr="0016336E" w:rsidRDefault="001B112E" w:rsidP="002F5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2ч-5кл</w:t>
                  </w:r>
                </w:p>
              </w:tc>
            </w:tr>
          </w:tbl>
          <w:p w:rsidR="001B112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6E" w:rsidRPr="0016336E" w:rsidRDefault="0016336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обучающихся, их родителей и широкой общественности об организации внеурочной в школе осуществлялось следующим образом: 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• расписание занятий внеурочной деятельности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официальный сайт школы;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• открытые программные мероприятия 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Вывод. 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Условия реализации внеурочной деятельности соответствуют требованиям ФГОС НОО, ФГОС ООО - имеющиеся в школе материально-технические средства обучения и ведения образовательной деятельности (урочной и внеурочной) соответствуют требованиям реализации ООП.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работа во втором полугодии 2020/21 учебного года осуществлялась в соответствии с программой воспитательной работы 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направлениям: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-гражданско-патриотическое воспитание;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-духовно-нравственное  воспитание;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- интеллектуально-познавательное  воспитание; 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-профилактическое воспитание;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-спортивно-оздоровительное воспитание;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 трудовое и природоохранное воспитание;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-работа с родителями;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-самоуправление.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течение 2021 года было проведено достаточное количество школьных мероприятий, в которых приняли участие большое количество обучающихся 1-9 классов.</w:t>
            </w:r>
          </w:p>
          <w:tbl>
            <w:tblPr>
              <w:tblStyle w:val="a9"/>
              <w:tblW w:w="0" w:type="auto"/>
              <w:tblLook w:val="04A0"/>
            </w:tblPr>
            <w:tblGrid>
              <w:gridCol w:w="14448"/>
            </w:tblGrid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lastRenderedPageBreak/>
                    <w:t>Мероприятия , посвященные Дню снятии блокады Ленинграда</w:t>
                  </w:r>
                </w:p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(кл часы, конкурсы)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Акция «Блокадный хлеб»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Конкурс рисунков «Мы против терроризма»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Участие в патриотической акции</w:t>
                  </w:r>
                </w:p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"Армейский чемоданчик"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Принятие в отряд «ЮНАРМИЯ»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Челлендж  «Зарядка под защитой»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«А,ну – ка, парни!»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Конкурс рисунков  «На службе Отечеству»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Квест – игра «На страже Отечества»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Кл.часы ,беседы,конкурсы рисунков,стенгазет ,посвященные присоединению Крыма к РФ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Международная акция  «Сад Победы»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Всероссийский открытый урок «Он сказал Поехали!»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25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</w:hyperlink>
                  <w:r w:rsidR="001B112E" w:rsidRPr="0016336E">
                    <w:rPr>
                      <w:sz w:val="24"/>
                      <w:szCs w:val="24"/>
                    </w:rPr>
                    <w:t>Флешмоб «Спорт против наркотиков»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Акция «Космическая открытка»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Присоединение к всероссийской акции «Космический диктант»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Профилактическая операция «Твой выбор 2021»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Акция «Мы рядом с Вами!»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Акция «Зелёный вторник»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Онлайн урок «ПроеКТОриЯ» «Шоу профессии»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Международный конкурс социальной антикоррупционной  рекламы «Вместе против коррупции!»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Общешкольное мероприятие посвящённое к 9 мая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Всероссийская акция  "Георгиевская ленточка"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Всероссийская акция  «Окна Победы»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Конкурс рисунков «Дети против террора»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Акция «Удачи, выпускники!»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Акция «Сад Памяти!»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Последний звонок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26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Флешмоб "Герои Дагестана"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 июня «День защиты детей!»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Торжественная линейка для 1 –классников «Здравствуй, школа!»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День солидарности в борьбе с терроризмом(мероприятия по плану)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Субботник «Зеленая Россия»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Челлендж «Вижу и говорю спасибо»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27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Лекция «Наркомания» и «Сообщи, где торгуют смертью»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Выставка поделок из природного материала на тему «Осенние чудеса»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Торжественный прием учащихся в детско-юношескую организацию «Российское движение школьников»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День народного единства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28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Акция «Наркотики. Выход есть!»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29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Оперативно- профилактической операция «Дети России – 2021»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30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Антинаркотическая квест-игра «Вместе всё преодолеем»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День Учителя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31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Уроки Доброты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32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Флешмоб «Жизнь без ДТП»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33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Акция «Чистый микрорайон — без наркотиков»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34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День правовой помощи детям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 xml:space="preserve">Новогодние мероприятия 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35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Акция "Волшебство Новогодней поры"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День единства народов Дагестана(конкурсы,кл часы, беседы)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36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Флешмоб "Герои Дагестана"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37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ФЛЕШМОБ "День Конституции"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Акция «Стоп ВИЧ/СПИД»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Профилактическая беседа с инспектором ПДН «Правила поведения на объектах железнодорожного транспорта. Профилактика детского травматизма»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F9694E" w:rsidP="001B112E">
                  <w:pPr>
                    <w:rPr>
                      <w:sz w:val="24"/>
                      <w:szCs w:val="24"/>
                    </w:rPr>
                  </w:pPr>
                  <w:hyperlink r:id="rId38" w:history="1">
                    <w:r w:rsidR="001B112E" w:rsidRPr="0016336E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Учебная тренировка «Пожар»</w:t>
                    </w:r>
                  </w:hyperlink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 xml:space="preserve">День матери </w:t>
                  </w:r>
                </w:p>
                <w:p w:rsidR="001B112E" w:rsidRPr="0016336E" w:rsidRDefault="001B112E" w:rsidP="001B112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Неделя толерантности (конкурсы, классные часы , беседы)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День Здоровья</w:t>
                  </w:r>
                </w:p>
              </w:tc>
            </w:tr>
            <w:tr w:rsidR="001B112E" w:rsidRPr="0016336E" w:rsidTr="002F5D1C">
              <w:tc>
                <w:tcPr>
                  <w:tcW w:w="14786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Веселые старты</w:t>
                  </w:r>
                </w:p>
              </w:tc>
            </w:tr>
          </w:tbl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На начало 2021/22 учебного года в Школе сформировано 9 общеобразовательных класса. Классными руководителями 1-9-х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связи с запретом на массовые мероприятия по </w:t>
            </w:r>
            <w:hyperlink r:id="rId39" w:anchor="/document/99/565231806/" w:tgtFrame="_self" w:history="1">
              <w:r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 школьные и классные воспитательные мероприятия в 2021 году проводились в своих классах. </w:t>
            </w: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воспитательной работы Школы в 2021 году оценивалась по результатам личностных результатов школьников в динамике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сравнению с предыдущим периодом).</w:t>
            </w:r>
          </w:p>
          <w:tbl>
            <w:tblPr>
              <w:tblStyle w:val="a9"/>
              <w:tblW w:w="0" w:type="auto"/>
              <w:tblLook w:val="04A0"/>
            </w:tblPr>
            <w:tblGrid>
              <w:gridCol w:w="1827"/>
              <w:gridCol w:w="5213"/>
              <w:gridCol w:w="1043"/>
              <w:gridCol w:w="3127"/>
              <w:gridCol w:w="2868"/>
            </w:tblGrid>
            <w:tr w:rsidR="001B112E" w:rsidRPr="0016336E" w:rsidTr="002F5D1C">
              <w:trPr>
                <w:trHeight w:val="142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Ф. И. О участника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Название олимпиады (конкурса)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Место</w:t>
                  </w:r>
                </w:p>
              </w:tc>
            </w:tr>
            <w:tr w:rsidR="001B112E" w:rsidRPr="0016336E" w:rsidTr="002F5D1C">
              <w:trPr>
                <w:trHeight w:val="142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Расулова Фарида Рамазановна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«Осенняя палитра»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B112E" w:rsidRPr="0016336E" w:rsidTr="002F5D1C">
              <w:trPr>
                <w:trHeight w:val="801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Расулова Фарида Рамазановна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«И снова осень дарит вдохновение!»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B112E" w:rsidRPr="0016336E" w:rsidTr="002F5D1C">
              <w:trPr>
                <w:trHeight w:val="534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Расулова Фарида Рамазановна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«В мире профессии»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1B112E" w:rsidRPr="0016336E" w:rsidTr="002F5D1C">
              <w:trPr>
                <w:trHeight w:val="1053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Расулова Фарида Рамазановна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«Конкурс иллюстраций к фольклорным произведениям»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неиз</w:t>
                  </w:r>
                </w:p>
              </w:tc>
            </w:tr>
            <w:tr w:rsidR="001B112E" w:rsidRPr="0016336E" w:rsidTr="002F5D1C">
              <w:trPr>
                <w:trHeight w:val="336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Хайбулаев Абубакр Рашидович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«Конкурс иллюстраций к фольклорным произведениям»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неиз</w:t>
                  </w:r>
                </w:p>
              </w:tc>
            </w:tr>
            <w:tr w:rsidR="001B112E" w:rsidRPr="0016336E" w:rsidTr="002F5D1C">
              <w:trPr>
                <w:trHeight w:val="534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Хайбулаев Абубакр Рашидович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«Память сильнее времени»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 xml:space="preserve">Неиз </w:t>
                  </w:r>
                </w:p>
              </w:tc>
            </w:tr>
            <w:tr w:rsidR="001B112E" w:rsidRPr="0016336E" w:rsidTr="002F5D1C">
              <w:trPr>
                <w:trHeight w:val="534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Алиев М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«Нарисуй пословицу»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B112E" w:rsidRPr="0016336E" w:rsidTr="002F5D1C">
              <w:trPr>
                <w:trHeight w:val="534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Хайбулаев Абубакр Рашидович</w:t>
                  </w:r>
                </w:p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Имангазалиев Хабиб Ахмедович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2</w:t>
                  </w:r>
                </w:p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«Берегите друг друга»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серт</w:t>
                  </w:r>
                </w:p>
              </w:tc>
            </w:tr>
            <w:tr w:rsidR="001B112E" w:rsidRPr="0016336E" w:rsidTr="002F5D1C">
              <w:trPr>
                <w:trHeight w:val="534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Магомедова Амина  Руслановна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«Пристегни самое дорогое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серт</w:t>
                  </w:r>
                </w:p>
              </w:tc>
            </w:tr>
            <w:tr w:rsidR="001B112E" w:rsidRPr="0016336E" w:rsidTr="002F5D1C">
              <w:trPr>
                <w:trHeight w:val="534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Омарова Алжана Зауровна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«Ребенок в безопасности»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серт</w:t>
                  </w:r>
                </w:p>
              </w:tc>
            </w:tr>
            <w:tr w:rsidR="001B112E" w:rsidRPr="0016336E" w:rsidTr="002F5D1C">
              <w:trPr>
                <w:trHeight w:val="534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 xml:space="preserve">Магомедов Хамза Магомедович 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Ребенок в безопасности»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серт</w:t>
                  </w:r>
                </w:p>
              </w:tc>
            </w:tr>
            <w:tr w:rsidR="001B112E" w:rsidRPr="0016336E" w:rsidTr="002F5D1C">
              <w:trPr>
                <w:trHeight w:val="534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Имангазалиев Хабиб Ахмедович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Ребенок в безопасности»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серт</w:t>
                  </w:r>
                </w:p>
              </w:tc>
            </w:tr>
            <w:tr w:rsidR="001B112E" w:rsidRPr="0016336E" w:rsidTr="002F5D1C">
              <w:trPr>
                <w:trHeight w:val="534"/>
              </w:trPr>
              <w:tc>
                <w:tcPr>
                  <w:tcW w:w="18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1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Расулова Фарида Рамазановна</w:t>
                  </w:r>
                </w:p>
              </w:tc>
              <w:tc>
                <w:tcPr>
                  <w:tcW w:w="1043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27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Ребенок в безопасности»</w:t>
                  </w:r>
                </w:p>
              </w:tc>
              <w:tc>
                <w:tcPr>
                  <w:tcW w:w="2868" w:type="dxa"/>
                </w:tcPr>
                <w:p w:rsidR="001B112E" w:rsidRPr="0016336E" w:rsidRDefault="001B112E" w:rsidP="002F5D1C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серт</w:t>
                  </w:r>
                </w:p>
              </w:tc>
            </w:tr>
          </w:tbl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2E" w:rsidRPr="0016336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Выводы : Эффективность воспитательной работы Школы в 2021 году оценивалась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воспитательной работы Школы в 2021 году.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IV. СОДЕРЖАНИЕ И КАЧЕСТВО ПОДГОТОВКИ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Проведен анализ успеваемости и качества знаний по итогам 2020/21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6. Статистика показателей за 2020/21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4"/>
              <w:gridCol w:w="10189"/>
              <w:gridCol w:w="3179"/>
            </w:tblGrid>
            <w:tr w:rsidR="00590CA8" w:rsidRPr="0016336E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2020/21 учебный год</w:t>
                  </w:r>
                </w:p>
              </w:tc>
            </w:tr>
            <w:tr w:rsidR="00590CA8" w:rsidRPr="0016336E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детей, обучавшихся на конец учебного года (для 2020/21),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590CA8" w:rsidRPr="0016336E" w:rsidTr="001053E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590CA8" w:rsidRPr="0016336E" w:rsidTr="001053E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590CA8" w:rsidRPr="0016336E" w:rsidTr="001053E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90CA8" w:rsidRPr="0016336E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6336E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6336E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</w:t>
            </w:r>
            <w:r w:rsidR="00444EFF" w:rsidRPr="0016336E">
              <w:rPr>
                <w:rFonts w:ascii="Times New Roman" w:hAnsi="Times New Roman" w:cs="Times New Roman"/>
                <w:sz w:val="24"/>
                <w:szCs w:val="24"/>
              </w:rPr>
              <w:t>о растет количество обучающихся МКОУ «Хуцеевская СОШ»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7. Результаты освоения учащимися программы начального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6"/>
              <w:gridCol w:w="1305"/>
              <w:gridCol w:w="1535"/>
              <w:gridCol w:w="647"/>
              <w:gridCol w:w="1410"/>
              <w:gridCol w:w="647"/>
              <w:gridCol w:w="1410"/>
              <w:gridCol w:w="511"/>
              <w:gridCol w:w="1534"/>
              <w:gridCol w:w="397"/>
              <w:gridCol w:w="1534"/>
              <w:gridCol w:w="545"/>
              <w:gridCol w:w="1534"/>
              <w:gridCol w:w="397"/>
            </w:tblGrid>
            <w:tr w:rsidR="00590CA8" w:rsidRPr="0016336E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6336E" w:rsidTr="0078700C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78700C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78700C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43,3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D761B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программы начального общего образования по показателю «успеваемость» в 2021 году с результатами освоения учащимися программы начального общего образования по показателю «успеваемость» в 2020 году, то можно отметить, что процент учащихся, око</w:t>
            </w:r>
            <w:r w:rsidR="00BD761B" w:rsidRPr="0016336E">
              <w:rPr>
                <w:rFonts w:ascii="Times New Roman" w:hAnsi="Times New Roman" w:cs="Times New Roman"/>
                <w:sz w:val="24"/>
                <w:szCs w:val="24"/>
              </w:rPr>
              <w:t>нчивших на «4» и «5», вырос на  14.7 процента (в 2020-м был  28.6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%), проце</w:t>
            </w:r>
            <w:r w:rsidR="00BD761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нт учащихся, окончивших </w:t>
            </w:r>
            <w:r w:rsidR="00BD761B"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«5»</w:t>
            </w:r>
            <w:r w:rsidR="007E79C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61B" w:rsidRPr="0016336E">
              <w:rPr>
                <w:rFonts w:ascii="Times New Roman" w:hAnsi="Times New Roman" w:cs="Times New Roman"/>
                <w:sz w:val="24"/>
                <w:szCs w:val="24"/>
              </w:rPr>
              <w:t>остался без изменений.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8. Результаты освоения учащимися программы основного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4"/>
              <w:gridCol w:w="1303"/>
              <w:gridCol w:w="1532"/>
              <w:gridCol w:w="664"/>
              <w:gridCol w:w="1409"/>
              <w:gridCol w:w="647"/>
              <w:gridCol w:w="1409"/>
              <w:gridCol w:w="510"/>
              <w:gridCol w:w="1532"/>
              <w:gridCol w:w="397"/>
              <w:gridCol w:w="1532"/>
              <w:gridCol w:w="544"/>
              <w:gridCol w:w="1532"/>
              <w:gridCol w:w="397"/>
            </w:tblGrid>
            <w:tr w:rsidR="00590CA8" w:rsidRPr="0016336E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6336E" w:rsidTr="0035698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18,7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35698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35698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35698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35698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35698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BD761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BD761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1,7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E79CB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Если сравнить результаты 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общего образования по показателю «успеваемость» в 2020 году, то можно отметить, что процент учащихся, окончивших на «4» и «5», </w:t>
            </w:r>
            <w:r w:rsidR="00BD761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понизился </w:t>
            </w:r>
            <w:r w:rsidR="007E79CB" w:rsidRPr="0016336E">
              <w:rPr>
                <w:rFonts w:ascii="Times New Roman" w:hAnsi="Times New Roman" w:cs="Times New Roman"/>
                <w:sz w:val="24"/>
                <w:szCs w:val="24"/>
              </w:rPr>
              <w:t>на 14,6 процента (в 2020-м был 36,6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%), процент учащихся, окончивших на «5», </w:t>
            </w:r>
            <w:r w:rsidR="007F19D2" w:rsidRPr="0016336E">
              <w:rPr>
                <w:rFonts w:ascii="Times New Roman" w:hAnsi="Times New Roman" w:cs="Times New Roman"/>
                <w:sz w:val="24"/>
                <w:szCs w:val="24"/>
              </w:rPr>
              <w:t>остался без изменений, стабилен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9. Результаты освоения учащимися программы среднего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1"/>
              <w:gridCol w:w="1148"/>
              <w:gridCol w:w="1351"/>
              <w:gridCol w:w="1448"/>
              <w:gridCol w:w="2166"/>
              <w:gridCol w:w="516"/>
              <w:gridCol w:w="1242"/>
              <w:gridCol w:w="419"/>
              <w:gridCol w:w="1352"/>
              <w:gridCol w:w="352"/>
              <w:gridCol w:w="1352"/>
              <w:gridCol w:w="473"/>
              <w:gridCol w:w="1352"/>
              <w:gridCol w:w="350"/>
            </w:tblGrid>
            <w:tr w:rsidR="00590CA8" w:rsidRPr="0016336E" w:rsidTr="00FB7F8F">
              <w:tc>
                <w:tcPr>
                  <w:tcW w:w="92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14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2929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4489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354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6336E" w:rsidTr="00FB7F8F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9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16336E" w:rsidTr="00FB7F8F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5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6336E" w:rsidTr="00FB7F8F">
              <w:tc>
                <w:tcPr>
                  <w:tcW w:w="9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FB7F8F">
              <w:tc>
                <w:tcPr>
                  <w:tcW w:w="9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7F19D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FB7F8F">
              <w:tc>
                <w:tcPr>
                  <w:tcW w:w="9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учащимися программы среднего общего образования по показателю «успеваемость» в 20</w:t>
            </w:r>
            <w:r w:rsidR="007F19D2" w:rsidRPr="0016336E">
              <w:rPr>
                <w:rFonts w:ascii="Times New Roman" w:hAnsi="Times New Roman" w:cs="Times New Roman"/>
                <w:sz w:val="24"/>
                <w:szCs w:val="24"/>
              </w:rPr>
              <w:t>21 учебном году понизилось на 50 процентов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(в 2020-м количество обучающихся, которые окончили полугодие на «4» и «5», было </w:t>
            </w:r>
            <w:r w:rsidR="007F19D2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4 ч.-100 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%), процент учащихся, окончивших на «5», стабилен (в 2020-</w:t>
            </w:r>
            <w:r w:rsidR="007F19D2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 было 0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Результаты ГИА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коронавирусной инфекции (COVID-19).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10. Общая численность выпускников 2020/21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10"/>
              <w:gridCol w:w="4516"/>
              <w:gridCol w:w="4516"/>
            </w:tblGrid>
            <w:tr w:rsidR="00590CA8" w:rsidRPr="0016336E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11-е классы</w:t>
                  </w:r>
                </w:p>
              </w:tc>
            </w:tr>
            <w:tr w:rsidR="00590CA8" w:rsidRPr="0016336E" w:rsidTr="00FB7F8F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6336E" w:rsidTr="00FB7F8F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6336E" w:rsidTr="00FB7F8F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6336E" w:rsidTr="00FB7F8F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6336E" w:rsidTr="00FB7F8F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6336E" w:rsidTr="00FB7F8F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6336E" w:rsidTr="00FB7F8F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ГИА в 9-х классах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2020/21 учебном году одним из условий допуска обучающихся 9-х классов к ГИА было получение «зачета» за итоговое собеседование. Испытание прошло 10.02.2021 в МКОУ «</w:t>
            </w:r>
            <w:r w:rsidR="003960CB" w:rsidRPr="0016336E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» в очном формате. В итоговом с</w:t>
            </w:r>
            <w:r w:rsidR="0000741D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обеседовании приняли участие  5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обучающихся (100%), все участники получили «зачет».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2021 году все девятиклассники сдали ОГЭ по основным предметам – русскому языку и математике на достаточно уровне. Успеваемость по математике и русскому языку за последние три года не изменилась и стабильно сост</w:t>
            </w:r>
            <w:r w:rsidR="000E77F5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авляет 100 процентов. Качество понизилось  </w:t>
            </w:r>
            <w:r w:rsidR="003960C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7F5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на 26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процентов по</w:t>
            </w:r>
            <w:r w:rsidR="000E77F5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  и стабильно по русскому языку 40%.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К итоговой аттестации за курс основного  общего образования были допущены 5 выпускников.  В 2020-2021 учебном году выпускники 9 класса сдавали ОГЭ   только по 2 обязательным предметам </w:t>
            </w:r>
            <w:r w:rsidR="003672AE" w:rsidRPr="0016336E">
              <w:rPr>
                <w:rFonts w:ascii="Times New Roman" w:hAnsi="Times New Roman" w:cs="Times New Roman"/>
                <w:sz w:val="24"/>
                <w:szCs w:val="24"/>
              </w:rPr>
              <w:t>– русский язык  и математика . Успеваемость по двум основным предметам составило 100%,качество 50%. П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226DA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меты по выбору были отменены и заменены контрольными работами.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3"/>
              <w:gridCol w:w="2231"/>
              <w:gridCol w:w="1854"/>
              <w:gridCol w:w="2027"/>
              <w:gridCol w:w="2066"/>
              <w:gridCol w:w="1924"/>
              <w:gridCol w:w="1987"/>
            </w:tblGrid>
            <w:tr w:rsidR="00590CA8" w:rsidRPr="0016336E">
              <w:trPr>
                <w:jc w:val="center"/>
              </w:trPr>
              <w:tc>
                <w:tcPr>
                  <w:tcW w:w="50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16336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</w:tr>
            <w:tr w:rsidR="00590CA8" w:rsidRPr="0016336E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3960C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</w:tr>
            <w:tr w:rsidR="00590CA8" w:rsidRPr="0016336E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2019/2020</w:t>
                  </w:r>
                </w:p>
              </w:tc>
              <w:tc>
                <w:tcPr>
                  <w:tcW w:w="21600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Отменены</w:t>
                  </w:r>
                </w:p>
              </w:tc>
            </w:tr>
            <w:tr w:rsidR="00590CA8" w:rsidRPr="0016336E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Также все выпускники 9-х классов успешно написали внутренние контрольные работы по выбранным предметам. Результаты напис</w:t>
            </w:r>
            <w:r w:rsidR="003672AE" w:rsidRPr="0016336E">
              <w:rPr>
                <w:rFonts w:ascii="Times New Roman" w:hAnsi="Times New Roman" w:cs="Times New Roman"/>
                <w:sz w:val="24"/>
                <w:szCs w:val="24"/>
              </w:rPr>
              <w:t>ания контрольных работ по предм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там по выбору выявили стопроцентную успеваемость и в целом хоро</w:t>
            </w:r>
            <w:r w:rsidR="003672AE" w:rsidRPr="0016336E">
              <w:rPr>
                <w:rFonts w:ascii="Times New Roman" w:hAnsi="Times New Roman" w:cs="Times New Roman"/>
                <w:sz w:val="24"/>
                <w:szCs w:val="24"/>
              </w:rPr>
              <w:t>шее качество знаний обучающихся 62,5%</w:t>
            </w:r>
          </w:p>
          <w:p w:rsidR="006514CA" w:rsidRPr="0016336E" w:rsidRDefault="006514C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Из 5 выпускников 9 класса на «4» и «5» сдали 2 учащихся. ( 40  %)</w:t>
            </w:r>
          </w:p>
          <w:p w:rsidR="006514CA" w:rsidRPr="0016336E" w:rsidRDefault="006514C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знаний   повысилось   на 12,1 %    по сравнению с 2019-2020 учебным годом.  Уровень качества знаний на допустимом уровне .                           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12. Результаты контрольных работ в 9-х классах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0"/>
              <w:gridCol w:w="2899"/>
              <w:gridCol w:w="2211"/>
              <w:gridCol w:w="2329"/>
              <w:gridCol w:w="2313"/>
            </w:tblGrid>
            <w:tr w:rsidR="00590CA8" w:rsidRPr="0016336E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16336E" w:rsidTr="00AB7C6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6336E" w:rsidTr="00AB7C6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AB7C6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AB7C6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AB7C6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 и ИКТ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AB7C6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AB7C6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6336E" w:rsidTr="00AB7C6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6336E" w:rsidTr="00AB7C6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Химия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AB7C6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Замечаний о нарушении процедуры проведения ГИА-9 в 2021 году не было, что является хорошим результатом работы с участниками образовательных отношений </w:t>
            </w:r>
            <w:r w:rsidR="006514CA"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41D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Все девятиклассники Школы успешно закончили 2020/21 учебный год и получили аттестаты об основном общем образовании.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7"/>
              <w:gridCol w:w="913"/>
              <w:gridCol w:w="914"/>
              <w:gridCol w:w="913"/>
              <w:gridCol w:w="914"/>
              <w:gridCol w:w="630"/>
              <w:gridCol w:w="1347"/>
            </w:tblGrid>
            <w:tr w:rsidR="00590CA8" w:rsidRPr="0016336E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2018/19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2020/21</w:t>
                  </w:r>
                </w:p>
              </w:tc>
            </w:tr>
            <w:tr w:rsidR="00590CA8" w:rsidRPr="0016336E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6336E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6336E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6336E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226DA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14</w:t>
            </w:r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58"/>
              <w:gridCol w:w="5746"/>
              <w:gridCol w:w="4938"/>
            </w:tblGrid>
            <w:tr w:rsidR="00590CA8" w:rsidRPr="0016336E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16336E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9F315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3,3 </w:t>
                  </w:r>
                  <w:r w:rsidR="006F5DF2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9F315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</w:p>
              </w:tc>
            </w:tr>
            <w:tr w:rsidR="00590CA8" w:rsidRPr="0016336E" w:rsidTr="00612272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2019/2020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F21F3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3C47A6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</w:tr>
            <w:tr w:rsidR="00590CA8" w:rsidRPr="0016336E" w:rsidTr="00612272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61227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61227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590CA8" w:rsidRPr="0016336E" w:rsidRDefault="00226DA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15</w:t>
            </w:r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590CA8" w:rsidRPr="0016336E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Медаль «За особые успехи в учении»</w:t>
                  </w:r>
                </w:p>
              </w:tc>
            </w:tr>
            <w:tr w:rsidR="00590CA8" w:rsidRPr="0016336E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</w:tr>
            <w:tr w:rsidR="00590CA8" w:rsidRPr="0016336E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75DB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75DB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75DB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75DB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75DB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6336E" w:rsidRDefault="00226DA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16</w:t>
            </w:r>
            <w:r w:rsidR="00590CA8" w:rsidRPr="0016336E">
              <w:rPr>
                <w:rFonts w:ascii="Times New Roman" w:hAnsi="Times New Roman" w:cs="Times New Roman"/>
                <w:sz w:val="24"/>
                <w:szCs w:val="24"/>
              </w:rPr>
              <w:t>. Получили медаль «За особые успехи в учении» в 2020–2021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9"/>
              <w:gridCol w:w="6593"/>
              <w:gridCol w:w="3605"/>
              <w:gridCol w:w="3605"/>
            </w:tblGrid>
            <w:tr w:rsidR="00590CA8" w:rsidRPr="0016336E" w:rsidTr="00E81C79">
              <w:tc>
                <w:tcPr>
                  <w:tcW w:w="6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 И. О. выпускника</w:t>
                  </w:r>
                </w:p>
              </w:tc>
              <w:tc>
                <w:tcPr>
                  <w:tcW w:w="35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5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590CA8" w:rsidRPr="0016336E" w:rsidTr="00E81C79">
              <w:tc>
                <w:tcPr>
                  <w:tcW w:w="6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Выв</w:t>
            </w:r>
            <w:r w:rsidR="00E81C79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оды о результатах ГИА-9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57100D" w:rsidRPr="0016336E">
              <w:rPr>
                <w:rFonts w:ascii="Times New Roman" w:hAnsi="Times New Roman" w:cs="Times New Roman"/>
                <w:sz w:val="24"/>
                <w:szCs w:val="24"/>
              </w:rPr>
              <w:t>9-го класса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показали стопроцентную успеваемость по результатам ГИА по всем предметам.</w:t>
            </w:r>
          </w:p>
          <w:p w:rsidR="003960CB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По ГИА-9 средний балл </w:t>
            </w:r>
            <w:r w:rsidR="003960C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по обязательным предметам и по всем контрольным работам по предметам по выбору,</w:t>
            </w:r>
            <w:r w:rsidR="00444EFF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C79" w:rsidRPr="0016336E">
              <w:rPr>
                <w:rFonts w:ascii="Times New Roman" w:hAnsi="Times New Roman" w:cs="Times New Roman"/>
                <w:sz w:val="24"/>
                <w:szCs w:val="24"/>
              </w:rPr>
              <w:t>также  средний бал 3,6%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0D" w:rsidRPr="0016336E" w:rsidRDefault="00444EFF" w:rsidP="004B06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633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590CA8" w:rsidRPr="001633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езультаты ВПР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мониторинга качества образования в МКОУ «Хуцеевская СОШ» руководствуясь приказом Федеральной службы по надзору в сфере образования и науки от 11 февраля 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2021 году»  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С 15 марта  по 21 мая  2020-2021 учебного года были организованы и проведены Всероссийские проверочные работы  (далее ВПР) в 4, 5,6,7,8, классах.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обучающихся 4-8 классов.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Нарушений в ходе проведения ВПР не выявлено.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Назначение ВПР– оценить уровень общеобразовательной подготовки обучающихся в соответствии с требованиями ФГОС.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проверочные работы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2020-2021 учебном году были проведены   ВПР  в 5 -8  и 4 классах.  Результаты следующие:</w:t>
            </w:r>
          </w:p>
          <w:p w:rsidR="0057100D" w:rsidRPr="0016336E" w:rsidRDefault="003672A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57100D" w:rsidRPr="0016336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tbl>
            <w:tblPr>
              <w:tblStyle w:val="7"/>
              <w:tblW w:w="11546" w:type="dxa"/>
              <w:tblInd w:w="535" w:type="dxa"/>
              <w:tblCellMar>
                <w:left w:w="98" w:type="dxa"/>
              </w:tblCellMar>
              <w:tblLook w:val="04A0"/>
            </w:tblPr>
            <w:tblGrid>
              <w:gridCol w:w="910"/>
              <w:gridCol w:w="2238"/>
              <w:gridCol w:w="1590"/>
              <w:gridCol w:w="2236"/>
              <w:gridCol w:w="2385"/>
              <w:gridCol w:w="2187"/>
            </w:tblGrid>
            <w:tr w:rsidR="0057100D" w:rsidRPr="0016336E" w:rsidTr="003672AE">
              <w:trPr>
                <w:trHeight w:val="348"/>
              </w:trPr>
              <w:tc>
                <w:tcPr>
                  <w:tcW w:w="9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59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23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385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18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Обученность</w:t>
                  </w:r>
                </w:p>
              </w:tc>
            </w:tr>
            <w:tr w:rsidR="0057100D" w:rsidRPr="0016336E" w:rsidTr="003672AE">
              <w:trPr>
                <w:trHeight w:val="361"/>
              </w:trPr>
              <w:tc>
                <w:tcPr>
                  <w:tcW w:w="9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59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23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5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8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  <w:tr w:rsidR="0057100D" w:rsidRPr="0016336E" w:rsidTr="003672AE">
              <w:trPr>
                <w:trHeight w:val="335"/>
              </w:trPr>
              <w:tc>
                <w:tcPr>
                  <w:tcW w:w="9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9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223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5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218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63.7</w:t>
                  </w:r>
                </w:p>
              </w:tc>
            </w:tr>
          </w:tbl>
          <w:tbl>
            <w:tblPr>
              <w:tblStyle w:val="a9"/>
              <w:tblW w:w="11623" w:type="dxa"/>
              <w:tblInd w:w="487" w:type="dxa"/>
              <w:tblCellMar>
                <w:left w:w="98" w:type="dxa"/>
              </w:tblCellMar>
              <w:tblLook w:val="04A0"/>
            </w:tblPr>
            <w:tblGrid>
              <w:gridCol w:w="991"/>
              <w:gridCol w:w="2127"/>
              <w:gridCol w:w="1701"/>
              <w:gridCol w:w="2268"/>
              <w:gridCol w:w="2268"/>
              <w:gridCol w:w="2268"/>
            </w:tblGrid>
            <w:tr w:rsidR="003672AE" w:rsidRPr="0016336E" w:rsidTr="006514CA">
              <w:trPr>
                <w:trHeight w:val="599"/>
              </w:trPr>
              <w:tc>
                <w:tcPr>
                  <w:tcW w:w="99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Окружающий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67,7</w:t>
                  </w:r>
                </w:p>
              </w:tc>
            </w:tr>
            <w:tr w:rsidR="003672AE" w:rsidRPr="0016336E" w:rsidTr="006514CA">
              <w:trPr>
                <w:trHeight w:val="692"/>
              </w:trPr>
              <w:tc>
                <w:tcPr>
                  <w:tcW w:w="99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4кл.</w:t>
                  </w:r>
                </w:p>
              </w:tc>
              <w:tc>
                <w:tcPr>
                  <w:tcW w:w="21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Итого 2021г.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77,8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65,8</w:t>
                  </w:r>
                </w:p>
              </w:tc>
            </w:tr>
          </w:tbl>
          <w:p w:rsidR="0057100D" w:rsidRPr="0016336E" w:rsidRDefault="003672A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57100D" w:rsidRPr="0016336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tbl>
            <w:tblPr>
              <w:tblStyle w:val="7"/>
              <w:tblW w:w="11624" w:type="dxa"/>
              <w:tblInd w:w="487" w:type="dxa"/>
              <w:tblCellMar>
                <w:left w:w="98" w:type="dxa"/>
              </w:tblCellMar>
              <w:tblLook w:val="04A0"/>
            </w:tblPr>
            <w:tblGrid>
              <w:gridCol w:w="992"/>
              <w:gridCol w:w="2126"/>
              <w:gridCol w:w="1559"/>
              <w:gridCol w:w="2268"/>
              <w:gridCol w:w="2410"/>
              <w:gridCol w:w="2269"/>
            </w:tblGrid>
            <w:tr w:rsidR="0057100D" w:rsidRPr="0016336E" w:rsidTr="006514CA">
              <w:tc>
                <w:tcPr>
                  <w:tcW w:w="99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26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Обученность</w:t>
                  </w:r>
                </w:p>
              </w:tc>
            </w:tr>
            <w:tr w:rsidR="0057100D" w:rsidRPr="0016336E" w:rsidTr="006514CA">
              <w:tc>
                <w:tcPr>
                  <w:tcW w:w="99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  <w:tc>
                <w:tcPr>
                  <w:tcW w:w="226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36,8</w:t>
                  </w:r>
                </w:p>
              </w:tc>
            </w:tr>
            <w:tr w:rsidR="0057100D" w:rsidRPr="0016336E" w:rsidTr="006514CA">
              <w:tc>
                <w:tcPr>
                  <w:tcW w:w="99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226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53,2</w:t>
                  </w:r>
                </w:p>
              </w:tc>
            </w:tr>
          </w:tbl>
          <w:tbl>
            <w:tblPr>
              <w:tblStyle w:val="a9"/>
              <w:tblW w:w="11624" w:type="dxa"/>
              <w:tblInd w:w="487" w:type="dxa"/>
              <w:tblCellMar>
                <w:left w:w="98" w:type="dxa"/>
              </w:tblCellMar>
              <w:tblLook w:val="04A0"/>
            </w:tblPr>
            <w:tblGrid>
              <w:gridCol w:w="992"/>
              <w:gridCol w:w="2126"/>
              <w:gridCol w:w="1559"/>
              <w:gridCol w:w="2249"/>
              <w:gridCol w:w="2535"/>
              <w:gridCol w:w="2163"/>
            </w:tblGrid>
            <w:tr w:rsidR="0057100D" w:rsidRPr="0016336E" w:rsidTr="006514CA">
              <w:trPr>
                <w:trHeight w:val="385"/>
              </w:trPr>
              <w:tc>
                <w:tcPr>
                  <w:tcW w:w="99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224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81,3</w:t>
                  </w:r>
                </w:p>
              </w:tc>
              <w:tc>
                <w:tcPr>
                  <w:tcW w:w="2535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216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57100D" w:rsidRPr="0016336E" w:rsidTr="006514CA">
              <w:trPr>
                <w:trHeight w:val="385"/>
              </w:trPr>
              <w:tc>
                <w:tcPr>
                  <w:tcW w:w="99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24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35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16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54,5</w:t>
                  </w:r>
                </w:p>
              </w:tc>
            </w:tr>
            <w:tr w:rsidR="0057100D" w:rsidRPr="0016336E" w:rsidTr="006514CA">
              <w:trPr>
                <w:trHeight w:val="293"/>
              </w:trPr>
              <w:tc>
                <w:tcPr>
                  <w:tcW w:w="99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5кл.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Итого 2021г.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39,4</w:t>
                  </w:r>
                </w:p>
              </w:tc>
              <w:tc>
                <w:tcPr>
                  <w:tcW w:w="224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75,3</w:t>
                  </w:r>
                </w:p>
              </w:tc>
              <w:tc>
                <w:tcPr>
                  <w:tcW w:w="2535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216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47,4</w:t>
                  </w:r>
                </w:p>
              </w:tc>
            </w:tr>
          </w:tbl>
          <w:p w:rsidR="003672AE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7100D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  класс</w:t>
            </w:r>
          </w:p>
          <w:tbl>
            <w:tblPr>
              <w:tblStyle w:val="7"/>
              <w:tblW w:w="11340" w:type="dxa"/>
              <w:tblInd w:w="61" w:type="dxa"/>
              <w:tblCellMar>
                <w:left w:w="98" w:type="dxa"/>
              </w:tblCellMar>
              <w:tblLook w:val="04A0"/>
            </w:tblPr>
            <w:tblGrid>
              <w:gridCol w:w="851"/>
              <w:gridCol w:w="2126"/>
              <w:gridCol w:w="1559"/>
              <w:gridCol w:w="2127"/>
              <w:gridCol w:w="2409"/>
              <w:gridCol w:w="2268"/>
            </w:tblGrid>
            <w:tr w:rsidR="006514CA" w:rsidRPr="0016336E" w:rsidTr="00E81C79">
              <w:tc>
                <w:tcPr>
                  <w:tcW w:w="85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1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Обученность</w:t>
                  </w:r>
                </w:p>
              </w:tc>
            </w:tr>
            <w:tr w:rsidR="006514CA" w:rsidRPr="0016336E" w:rsidTr="00E81C79">
              <w:tc>
                <w:tcPr>
                  <w:tcW w:w="85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3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40</w:t>
                  </w:r>
                </w:p>
              </w:tc>
            </w:tr>
          </w:tbl>
          <w:tbl>
            <w:tblPr>
              <w:tblStyle w:val="a9"/>
              <w:tblW w:w="11401" w:type="dxa"/>
              <w:tblCellMar>
                <w:left w:w="98" w:type="dxa"/>
              </w:tblCellMar>
              <w:tblLook w:val="04A0"/>
            </w:tblPr>
            <w:tblGrid>
              <w:gridCol w:w="889"/>
              <w:gridCol w:w="2183"/>
              <w:gridCol w:w="1552"/>
              <w:gridCol w:w="2182"/>
              <w:gridCol w:w="2327"/>
              <w:gridCol w:w="2268"/>
            </w:tblGrid>
            <w:tr w:rsidR="0057100D" w:rsidRPr="0016336E" w:rsidTr="00E81C79">
              <w:trPr>
                <w:trHeight w:val="369"/>
              </w:trPr>
              <w:tc>
                <w:tcPr>
                  <w:tcW w:w="88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8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5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18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83,3</w:t>
                  </w:r>
                </w:p>
              </w:tc>
              <w:tc>
                <w:tcPr>
                  <w:tcW w:w="23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42</w:t>
                  </w:r>
                </w:p>
              </w:tc>
            </w:tr>
            <w:tr w:rsidR="0057100D" w:rsidRPr="0016336E" w:rsidTr="00E81C79">
              <w:trPr>
                <w:trHeight w:val="328"/>
              </w:trPr>
              <w:tc>
                <w:tcPr>
                  <w:tcW w:w="88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8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55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63,3</w:t>
                  </w:r>
                </w:p>
              </w:tc>
              <w:tc>
                <w:tcPr>
                  <w:tcW w:w="218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72,7</w:t>
                  </w:r>
                </w:p>
              </w:tc>
            </w:tr>
            <w:tr w:rsidR="0057100D" w:rsidRPr="0016336E" w:rsidTr="00E81C79">
              <w:trPr>
                <w:trHeight w:val="395"/>
              </w:trPr>
              <w:tc>
                <w:tcPr>
                  <w:tcW w:w="88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8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55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218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72,7</w:t>
                  </w:r>
                </w:p>
              </w:tc>
            </w:tr>
            <w:tr w:rsidR="0057100D" w:rsidRPr="0016336E" w:rsidTr="00E81C79">
              <w:trPr>
                <w:trHeight w:val="291"/>
              </w:trPr>
              <w:tc>
                <w:tcPr>
                  <w:tcW w:w="88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 кл.</w:t>
                  </w:r>
                </w:p>
              </w:tc>
              <w:tc>
                <w:tcPr>
                  <w:tcW w:w="218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Итого 2021г.</w:t>
                  </w:r>
                </w:p>
              </w:tc>
              <w:tc>
                <w:tcPr>
                  <w:tcW w:w="155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53,2</w:t>
                  </w:r>
                </w:p>
              </w:tc>
              <w:tc>
                <w:tcPr>
                  <w:tcW w:w="218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83,3</w:t>
                  </w:r>
                </w:p>
              </w:tc>
              <w:tc>
                <w:tcPr>
                  <w:tcW w:w="23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56,8</w:t>
                  </w:r>
                </w:p>
              </w:tc>
            </w:tr>
          </w:tbl>
          <w:p w:rsidR="003672AE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2AE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7100D" w:rsidRPr="0016336E" w:rsidRDefault="003672A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100D" w:rsidRPr="0016336E">
              <w:rPr>
                <w:rFonts w:ascii="Times New Roman" w:hAnsi="Times New Roman" w:cs="Times New Roman"/>
                <w:sz w:val="24"/>
                <w:szCs w:val="24"/>
              </w:rPr>
              <w:t>7  класс</w:t>
            </w:r>
          </w:p>
          <w:tbl>
            <w:tblPr>
              <w:tblStyle w:val="7"/>
              <w:tblW w:w="11401" w:type="dxa"/>
              <w:tblCellMar>
                <w:left w:w="98" w:type="dxa"/>
              </w:tblCellMar>
              <w:tblLook w:val="04A0"/>
            </w:tblPr>
            <w:tblGrid>
              <w:gridCol w:w="912"/>
              <w:gridCol w:w="2126"/>
              <w:gridCol w:w="1559"/>
              <w:gridCol w:w="2127"/>
              <w:gridCol w:w="2268"/>
              <w:gridCol w:w="2409"/>
            </w:tblGrid>
            <w:tr w:rsidR="0057100D" w:rsidRPr="0016336E" w:rsidTr="00E81C79">
              <w:tc>
                <w:tcPr>
                  <w:tcW w:w="91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1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Обученность</w:t>
                  </w:r>
                </w:p>
              </w:tc>
            </w:tr>
            <w:tr w:rsidR="0057100D" w:rsidRPr="0016336E" w:rsidTr="00E81C79">
              <w:tc>
                <w:tcPr>
                  <w:tcW w:w="91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2,9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36,3</w:t>
                  </w:r>
                </w:p>
              </w:tc>
            </w:tr>
            <w:tr w:rsidR="0057100D" w:rsidRPr="0016336E" w:rsidTr="00E81C79">
              <w:tc>
                <w:tcPr>
                  <w:tcW w:w="91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212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3,3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43,7</w:t>
                  </w:r>
                </w:p>
              </w:tc>
            </w:tr>
          </w:tbl>
          <w:tbl>
            <w:tblPr>
              <w:tblStyle w:val="a9"/>
              <w:tblW w:w="11401" w:type="dxa"/>
              <w:tblCellMar>
                <w:left w:w="98" w:type="dxa"/>
              </w:tblCellMar>
              <w:tblLook w:val="04A0"/>
            </w:tblPr>
            <w:tblGrid>
              <w:gridCol w:w="872"/>
              <w:gridCol w:w="2143"/>
              <w:gridCol w:w="1523"/>
              <w:gridCol w:w="2142"/>
              <w:gridCol w:w="2284"/>
              <w:gridCol w:w="2437"/>
            </w:tblGrid>
            <w:tr w:rsidR="0057100D" w:rsidRPr="0016336E" w:rsidTr="00E81C79">
              <w:trPr>
                <w:trHeight w:val="380"/>
              </w:trPr>
              <w:tc>
                <w:tcPr>
                  <w:tcW w:w="87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2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214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8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54,7</w:t>
                  </w:r>
                </w:p>
              </w:tc>
            </w:tr>
            <w:tr w:rsidR="0057100D" w:rsidRPr="0016336E" w:rsidTr="00E81C79">
              <w:trPr>
                <w:trHeight w:val="393"/>
              </w:trPr>
              <w:tc>
                <w:tcPr>
                  <w:tcW w:w="87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52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4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8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57100D" w:rsidRPr="0016336E" w:rsidTr="00E81C79">
              <w:trPr>
                <w:trHeight w:val="325"/>
              </w:trPr>
              <w:tc>
                <w:tcPr>
                  <w:tcW w:w="87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52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4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8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59</w:t>
                  </w:r>
                </w:p>
              </w:tc>
            </w:tr>
            <w:tr w:rsidR="0057100D" w:rsidRPr="0016336E" w:rsidTr="00E81C79">
              <w:trPr>
                <w:trHeight w:val="325"/>
              </w:trPr>
              <w:tc>
                <w:tcPr>
                  <w:tcW w:w="87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52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58,3</w:t>
                  </w:r>
                </w:p>
              </w:tc>
              <w:tc>
                <w:tcPr>
                  <w:tcW w:w="214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8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61,3</w:t>
                  </w:r>
                </w:p>
              </w:tc>
            </w:tr>
            <w:tr w:rsidR="0057100D" w:rsidRPr="0016336E" w:rsidTr="00E81C79">
              <w:trPr>
                <w:trHeight w:val="313"/>
              </w:trPr>
              <w:tc>
                <w:tcPr>
                  <w:tcW w:w="87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52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36,4</w:t>
                  </w:r>
                </w:p>
              </w:tc>
              <w:tc>
                <w:tcPr>
                  <w:tcW w:w="214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 xml:space="preserve">100 </w:t>
                  </w:r>
                </w:p>
              </w:tc>
              <w:tc>
                <w:tcPr>
                  <w:tcW w:w="228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56</w:t>
                  </w:r>
                </w:p>
              </w:tc>
            </w:tr>
            <w:tr w:rsidR="0057100D" w:rsidRPr="0016336E" w:rsidTr="00E81C79">
              <w:trPr>
                <w:trHeight w:val="393"/>
              </w:trPr>
              <w:tc>
                <w:tcPr>
                  <w:tcW w:w="87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 xml:space="preserve">Английский </w:t>
                  </w:r>
                </w:p>
              </w:tc>
              <w:tc>
                <w:tcPr>
                  <w:tcW w:w="152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214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28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43,3</w:t>
                  </w:r>
                </w:p>
              </w:tc>
            </w:tr>
            <w:tr w:rsidR="0057100D" w:rsidRPr="0016336E" w:rsidTr="00E81C79">
              <w:trPr>
                <w:trHeight w:val="289"/>
              </w:trPr>
              <w:tc>
                <w:tcPr>
                  <w:tcW w:w="87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Итого 2021г.</w:t>
                  </w:r>
                </w:p>
              </w:tc>
              <w:tc>
                <w:tcPr>
                  <w:tcW w:w="152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44,1</w:t>
                  </w:r>
                </w:p>
              </w:tc>
              <w:tc>
                <w:tcPr>
                  <w:tcW w:w="214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91,6</w:t>
                  </w:r>
                </w:p>
              </w:tc>
              <w:tc>
                <w:tcPr>
                  <w:tcW w:w="228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2437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50,5</w:t>
                  </w:r>
                </w:p>
              </w:tc>
            </w:tr>
          </w:tbl>
          <w:p w:rsidR="003672AE" w:rsidRPr="0016336E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00D" w:rsidRPr="0016336E" w:rsidRDefault="003672A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7100D" w:rsidRPr="0016336E">
              <w:rPr>
                <w:rFonts w:ascii="Times New Roman" w:hAnsi="Times New Roman" w:cs="Times New Roman"/>
                <w:sz w:val="24"/>
                <w:szCs w:val="24"/>
              </w:rPr>
              <w:t>8  класс</w:t>
            </w:r>
          </w:p>
          <w:tbl>
            <w:tblPr>
              <w:tblStyle w:val="7"/>
              <w:tblW w:w="11401" w:type="dxa"/>
              <w:tblCellMar>
                <w:left w:w="98" w:type="dxa"/>
              </w:tblCellMar>
              <w:tblLook w:val="04A0"/>
            </w:tblPr>
            <w:tblGrid>
              <w:gridCol w:w="912"/>
              <w:gridCol w:w="2268"/>
              <w:gridCol w:w="1559"/>
              <w:gridCol w:w="1843"/>
              <w:gridCol w:w="2410"/>
              <w:gridCol w:w="2409"/>
            </w:tblGrid>
            <w:tr w:rsidR="0057100D" w:rsidRPr="0016336E" w:rsidTr="00E81C79">
              <w:tc>
                <w:tcPr>
                  <w:tcW w:w="91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Обученность</w:t>
                  </w:r>
                </w:p>
              </w:tc>
            </w:tr>
            <w:tr w:rsidR="0057100D" w:rsidRPr="0016336E" w:rsidTr="00E81C79">
              <w:tc>
                <w:tcPr>
                  <w:tcW w:w="91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3,6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52,8</w:t>
                  </w:r>
                </w:p>
              </w:tc>
            </w:tr>
            <w:tr w:rsidR="0057100D" w:rsidRPr="0016336E" w:rsidTr="00E81C79">
              <w:tc>
                <w:tcPr>
                  <w:tcW w:w="912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4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64</w:t>
                  </w:r>
                </w:p>
              </w:tc>
            </w:tr>
          </w:tbl>
          <w:tbl>
            <w:tblPr>
              <w:tblStyle w:val="a9"/>
              <w:tblW w:w="11358" w:type="dxa"/>
              <w:tblCellMar>
                <w:left w:w="98" w:type="dxa"/>
              </w:tblCellMar>
              <w:tblLook w:val="04A0"/>
            </w:tblPr>
            <w:tblGrid>
              <w:gridCol w:w="896"/>
              <w:gridCol w:w="2201"/>
              <w:gridCol w:w="1564"/>
              <w:gridCol w:w="1921"/>
              <w:gridCol w:w="2410"/>
              <w:gridCol w:w="2366"/>
            </w:tblGrid>
            <w:tr w:rsidR="0057100D" w:rsidRPr="0016336E" w:rsidTr="00E81C79">
              <w:trPr>
                <w:trHeight w:val="330"/>
              </w:trPr>
              <w:tc>
                <w:tcPr>
                  <w:tcW w:w="89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0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92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36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52,8</w:t>
                  </w:r>
                </w:p>
              </w:tc>
            </w:tr>
            <w:tr w:rsidR="0057100D" w:rsidRPr="0016336E" w:rsidTr="00E81C79">
              <w:trPr>
                <w:trHeight w:val="385"/>
              </w:trPr>
              <w:tc>
                <w:tcPr>
                  <w:tcW w:w="89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0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2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236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47,2</w:t>
                  </w:r>
                </w:p>
              </w:tc>
            </w:tr>
            <w:tr w:rsidR="0057100D" w:rsidRPr="0016336E" w:rsidTr="00E81C79">
              <w:trPr>
                <w:trHeight w:val="293"/>
              </w:trPr>
              <w:tc>
                <w:tcPr>
                  <w:tcW w:w="89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Итого 2021г.</w:t>
                  </w:r>
                </w:p>
              </w:tc>
              <w:tc>
                <w:tcPr>
                  <w:tcW w:w="1564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921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366" w:type="dxa"/>
                  <w:shd w:val="clear" w:color="auto" w:fill="auto"/>
                  <w:tcMar>
                    <w:left w:w="98" w:type="dxa"/>
                  </w:tcMar>
                </w:tcPr>
                <w:p w:rsidR="0057100D" w:rsidRPr="0016336E" w:rsidRDefault="0057100D" w:rsidP="004B06C2">
                  <w:pPr>
                    <w:rPr>
                      <w:sz w:val="24"/>
                      <w:szCs w:val="24"/>
                    </w:rPr>
                  </w:pPr>
                  <w:r w:rsidRPr="0016336E">
                    <w:rPr>
                      <w:sz w:val="24"/>
                      <w:szCs w:val="24"/>
                    </w:rPr>
                    <w:t>54,2</w:t>
                  </w:r>
                </w:p>
              </w:tc>
            </w:tr>
          </w:tbl>
          <w:p w:rsidR="00323F10" w:rsidRPr="0016336E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0D" w:rsidRPr="0016336E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ВПР проводилась на удовлетворительном уровне. 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      </w:r>
          </w:p>
          <w:p w:rsidR="00323F10" w:rsidRPr="0016336E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 умения анализировать прочитанное;</w:t>
            </w:r>
          </w:p>
          <w:p w:rsidR="00323F10" w:rsidRPr="0016336E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 умения отвечать согласно инструкции;</w:t>
            </w:r>
          </w:p>
          <w:p w:rsidR="00323F10" w:rsidRPr="0016336E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-умение устанавливать причинно-следственные связи;</w:t>
            </w:r>
          </w:p>
          <w:p w:rsidR="00323F10" w:rsidRPr="0016336E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умения извлекать информацию из таблицы, графика, умения применять полученные знания на практике.</w:t>
            </w:r>
          </w:p>
          <w:p w:rsidR="00323F10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ВПР показали значительное снижение результатов по сравнению с итоговой оценкой за третью четверть по русскому языку и математике в 5-х классах. Понизили свои результаты по русскому языку</w:t>
            </w:r>
            <w:r w:rsidR="00323F1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– 9ч. 60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</w:t>
            </w:r>
            <w:r w:rsidR="00323F10" w:rsidRPr="0016336E">
              <w:rPr>
                <w:rFonts w:ascii="Times New Roman" w:hAnsi="Times New Roman" w:cs="Times New Roman"/>
                <w:sz w:val="24"/>
                <w:szCs w:val="24"/>
              </w:rPr>
              <w:t> обучающихся, по математике –2ч.  12,5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процентов, по </w:t>
            </w:r>
            <w:r w:rsidR="00323F10" w:rsidRPr="0016336E">
              <w:rPr>
                <w:rFonts w:ascii="Times New Roman" w:hAnsi="Times New Roman" w:cs="Times New Roman"/>
                <w:sz w:val="24"/>
                <w:szCs w:val="24"/>
              </w:rPr>
              <w:t>истории– 1ч.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23F1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,2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процента.</w:t>
            </w:r>
          </w:p>
          <w:p w:rsidR="00590CA8" w:rsidRPr="0016336E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6 классе по математике понизили 2 ч.-20%, по русскому языку 3ч-50%</w:t>
            </w:r>
          </w:p>
          <w:p w:rsidR="00323F10" w:rsidRPr="0016336E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7 классе по русскому языку понизили 3ч. -33,3% и математике 3ч. -33,3%</w:t>
            </w:r>
            <w:r w:rsidR="000F276F" w:rsidRPr="001633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4EB3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76F" w:rsidRPr="001633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4EB3" w:rsidRPr="0016336E">
              <w:rPr>
                <w:rFonts w:ascii="Times New Roman" w:hAnsi="Times New Roman" w:cs="Times New Roman"/>
                <w:sz w:val="24"/>
                <w:szCs w:val="24"/>
              </w:rPr>
              <w:t>о физике-  6ч.50% ,по английском</w:t>
            </w:r>
            <w:r w:rsidR="000F276F" w:rsidRPr="001633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4EB3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76F" w:rsidRPr="0016336E">
              <w:rPr>
                <w:rFonts w:ascii="Times New Roman" w:hAnsi="Times New Roman" w:cs="Times New Roman"/>
                <w:sz w:val="24"/>
                <w:szCs w:val="24"/>
              </w:rPr>
              <w:t>языку -3ч.25%</w:t>
            </w:r>
          </w:p>
          <w:p w:rsidR="000F276F" w:rsidRPr="0016336E" w:rsidRDefault="000F276F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8 классе по обществознанию-3ч.-60%.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Причины несоответствия результатов ВПР и оценок: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отсутствие дифференцированной работы с обучающимися;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      </w:r>
          </w:p>
          <w:p w:rsidR="00C81213" w:rsidRPr="0016336E" w:rsidRDefault="00C8121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Низкое качество работы с обучающимися по проверке их знаний в тестовой форме с открытым вариантом ответа.</w:t>
            </w:r>
          </w:p>
          <w:p w:rsidR="00C81213" w:rsidRPr="0016336E" w:rsidRDefault="00C8121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Отсутствие  у обучающихся навыков внимательно читать задания и выполнять полностью.</w:t>
            </w:r>
          </w:p>
          <w:p w:rsidR="00C81213" w:rsidRPr="0016336E" w:rsidRDefault="00C8121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некоторых учащихся (медлительность ,эмоциональное состояние)</w:t>
            </w:r>
          </w:p>
          <w:p w:rsidR="00C81213" w:rsidRPr="0016336E" w:rsidRDefault="00C8121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Неумение детей сравнивать и сопоставлять данные и полученный результат</w:t>
            </w:r>
          </w:p>
          <w:p w:rsidR="00434F10" w:rsidRPr="0016336E" w:rsidRDefault="00434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Особеннности формулировки и характер заданий</w:t>
            </w:r>
          </w:p>
          <w:p w:rsidR="00434F10" w:rsidRPr="0016336E" w:rsidRDefault="00434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Низкая мотивация обучающихся.</w:t>
            </w:r>
          </w:p>
          <w:p w:rsidR="003F4EB3" w:rsidRPr="0016336E" w:rsidRDefault="00434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Низкий уровень  сформированности УУ</w:t>
            </w:r>
          </w:p>
          <w:p w:rsidR="003F4EB3" w:rsidRPr="0016336E" w:rsidRDefault="003F4EB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3" w:rsidRPr="0016336E" w:rsidRDefault="003F4EB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Руководителям школьных методических объединений было рекомендовано:</w:t>
            </w:r>
          </w:p>
          <w:p w:rsidR="003F4EB3" w:rsidRPr="0016336E" w:rsidRDefault="003F4EB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>спланировать коррекционную работу, чтобы устранить пробелы;</w:t>
            </w:r>
          </w:p>
          <w:p w:rsidR="003F4EB3" w:rsidRPr="0016336E" w:rsidRDefault="003F4EB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организовать повторение по темам, проблемным для класса в целом;</w:t>
            </w:r>
          </w:p>
          <w:p w:rsidR="003F4EB3" w:rsidRPr="0016336E" w:rsidRDefault="003F4EB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>провести индивидуальные тренировочные упражнения по разделам учебного курса, которые вызвали наибольшие затруднения;</w:t>
            </w:r>
          </w:p>
          <w:p w:rsidR="003F4EB3" w:rsidRPr="0016336E" w:rsidRDefault="003F4EB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      </w:r>
          </w:p>
          <w:p w:rsidR="00434F10" w:rsidRPr="0016336E" w:rsidRDefault="003F4EB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навыки работы учеников со справочной литературой.</w:t>
            </w:r>
          </w:p>
          <w:p w:rsidR="00A75478" w:rsidRPr="0016336E" w:rsidRDefault="00A75478" w:rsidP="00A75478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A75478" w:rsidRPr="0016336E" w:rsidRDefault="00A75478" w:rsidP="00A7547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 и результативность участия в олимпиадах</w:t>
            </w:r>
          </w:p>
          <w:p w:rsidR="00A75478" w:rsidRPr="0016336E" w:rsidRDefault="00A75478" w:rsidP="00A75478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школьного этапа Всероссийской олимпиады школьников (ВсОШ) в 2021 году по предметам</w:t>
            </w:r>
          </w:p>
          <w:tbl>
            <w:tblPr>
              <w:tblW w:w="15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046"/>
              <w:gridCol w:w="777"/>
              <w:gridCol w:w="777"/>
              <w:gridCol w:w="899"/>
              <w:gridCol w:w="776"/>
              <w:gridCol w:w="898"/>
              <w:gridCol w:w="776"/>
              <w:gridCol w:w="898"/>
              <w:gridCol w:w="776"/>
              <w:gridCol w:w="898"/>
              <w:gridCol w:w="776"/>
              <w:gridCol w:w="898"/>
              <w:gridCol w:w="776"/>
              <w:gridCol w:w="898"/>
              <w:gridCol w:w="776"/>
              <w:gridCol w:w="898"/>
              <w:gridCol w:w="404"/>
              <w:gridCol w:w="501"/>
            </w:tblGrid>
            <w:tr w:rsidR="00A75478" w:rsidRPr="0016336E" w:rsidTr="004B7FD0">
              <w:tc>
                <w:tcPr>
                  <w:tcW w:w="575" w:type="pct"/>
                  <w:vMerge w:val="restar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56" w:type="pct"/>
                  <w:vMerge w:val="restar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53" w:type="pct"/>
                  <w:gridSpan w:val="2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кл.</w:t>
                  </w:r>
                </w:p>
              </w:tc>
              <w:tc>
                <w:tcPr>
                  <w:tcW w:w="554" w:type="pct"/>
                  <w:gridSpan w:val="2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кл.</w:t>
                  </w:r>
                </w:p>
              </w:tc>
              <w:tc>
                <w:tcPr>
                  <w:tcW w:w="554" w:type="pct"/>
                  <w:gridSpan w:val="2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</w:t>
                  </w:r>
                </w:p>
              </w:tc>
              <w:tc>
                <w:tcPr>
                  <w:tcW w:w="554" w:type="pct"/>
                  <w:gridSpan w:val="2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кл.</w:t>
                  </w:r>
                </w:p>
              </w:tc>
              <w:tc>
                <w:tcPr>
                  <w:tcW w:w="554" w:type="pct"/>
                  <w:gridSpan w:val="2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кл.</w:t>
                  </w:r>
                </w:p>
              </w:tc>
              <w:tc>
                <w:tcPr>
                  <w:tcW w:w="554" w:type="pct"/>
                  <w:gridSpan w:val="2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10кл.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11кл.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победителей</w:t>
                  </w:r>
                </w:p>
              </w:tc>
              <w:tc>
                <w:tcPr>
                  <w:tcW w:w="293" w:type="pct"/>
                  <w:gridSpan w:val="2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призеров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vMerge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vMerge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5478" w:rsidRPr="0016336E" w:rsidRDefault="00A75478" w:rsidP="004B7F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ский язык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ОБЖ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МХК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</w:t>
                  </w: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История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575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A75478" w:rsidRPr="0016336E" w:rsidRDefault="00A75478" w:rsidP="004B7FD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A75478" w:rsidRPr="0016336E" w:rsidRDefault="00A75478" w:rsidP="00A75478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478" w:rsidRPr="0016336E" w:rsidRDefault="00A75478" w:rsidP="00A7547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Главными ежегодными причинами низких результатов, обучающихся являются: </w:t>
            </w:r>
          </w:p>
          <w:p w:rsidR="00A75478" w:rsidRPr="0016336E" w:rsidRDefault="00A75478" w:rsidP="00A75478">
            <w:pPr>
              <w:spacing w:line="360" w:lineRule="auto"/>
              <w:ind w:left="-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 Узкий кругозор участников олимпиады, их недостаточная работа с дополнительной литературой по предметам.</w:t>
            </w:r>
          </w:p>
          <w:p w:rsidR="00A75478" w:rsidRPr="0016336E" w:rsidRDefault="00A75478" w:rsidP="00A75478">
            <w:pPr>
              <w:spacing w:line="360" w:lineRule="auto"/>
              <w:ind w:left="-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- Недостаточная индивидуальная работа с одарёнными детьми; </w:t>
            </w:r>
          </w:p>
          <w:p w:rsidR="00A75478" w:rsidRPr="0016336E" w:rsidRDefault="00A75478" w:rsidP="00A75478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720" w:right="108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A75478" w:rsidRPr="0016336E" w:rsidRDefault="00A75478" w:rsidP="00A75478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720" w:right="108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478" w:rsidRPr="0016336E" w:rsidRDefault="00A75478" w:rsidP="00A75478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720" w:right="108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478" w:rsidRPr="0016336E" w:rsidRDefault="00A75478" w:rsidP="00A75478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720" w:right="108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478" w:rsidRPr="0016336E" w:rsidRDefault="00A75478" w:rsidP="00A75478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720" w:right="108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478" w:rsidRPr="0016336E" w:rsidRDefault="00A75478" w:rsidP="00A75478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284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b/>
                <w:sz w:val="24"/>
                <w:szCs w:val="24"/>
              </w:rPr>
              <w:t>Сравнительный анализ результативности участия обучающихся в школьном этапе ВсОШ за три года</w:t>
            </w:r>
          </w:p>
          <w:tbl>
            <w:tblPr>
              <w:tblpPr w:leftFromText="180" w:rightFromText="180" w:vertAnchor="text" w:horzAnchor="margin" w:tblpY="12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885"/>
              <w:gridCol w:w="1344"/>
              <w:gridCol w:w="1468"/>
              <w:gridCol w:w="1377"/>
              <w:gridCol w:w="1343"/>
              <w:gridCol w:w="1467"/>
              <w:gridCol w:w="1377"/>
              <w:gridCol w:w="1343"/>
              <w:gridCol w:w="1467"/>
              <w:gridCol w:w="1377"/>
            </w:tblGrid>
            <w:tr w:rsidR="00A75478" w:rsidRPr="0016336E" w:rsidTr="004B7FD0">
              <w:tc>
                <w:tcPr>
                  <w:tcW w:w="608" w:type="pct"/>
                  <w:vMerge w:val="restar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440" w:type="pct"/>
                  <w:gridSpan w:val="3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1430" w:type="pct"/>
                  <w:gridSpan w:val="3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1522" w:type="pct"/>
                  <w:gridSpan w:val="3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2021г.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vMerge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победителей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призеров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</w:p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победителей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призеров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победителей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призеров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МХК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</w:t>
                  </w: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Физическая культура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rPr>
                <w:trHeight w:val="272"/>
              </w:trPr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75478" w:rsidRPr="0016336E" w:rsidTr="004B7FD0">
              <w:tc>
                <w:tcPr>
                  <w:tcW w:w="6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1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555" w:type="pct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A75478" w:rsidRPr="0016336E" w:rsidRDefault="00A75478" w:rsidP="004B7FD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A75478" w:rsidRPr="0016336E" w:rsidRDefault="00A75478" w:rsidP="00A75478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478" w:rsidRPr="0016336E" w:rsidRDefault="00A75478" w:rsidP="00A75478">
            <w:pPr>
              <w:pStyle w:val="c101"/>
              <w:shd w:val="clear" w:color="auto" w:fill="FFFFFF"/>
              <w:spacing w:before="0" w:beforeAutospacing="0" w:after="0" w:afterAutospacing="0" w:line="360" w:lineRule="auto"/>
              <w:ind w:left="-16" w:firstLine="698"/>
              <w:jc w:val="both"/>
              <w:rPr>
                <w:color w:val="000000"/>
              </w:rPr>
            </w:pPr>
            <w:r w:rsidRPr="0016336E">
              <w:rPr>
                <w:rStyle w:val="c3"/>
                <w:color w:val="000000"/>
              </w:rPr>
              <w:t>Данные таблицы свидетельствуют о том, что в текущем учебном году по сравнению с 2019 учебным годом:</w:t>
            </w:r>
          </w:p>
          <w:p w:rsidR="00A75478" w:rsidRPr="0016336E" w:rsidRDefault="00A75478" w:rsidP="00A75478">
            <w:pPr>
              <w:pStyle w:val="c136"/>
              <w:shd w:val="clear" w:color="auto" w:fill="FFFFFF"/>
              <w:spacing w:before="0" w:beforeAutospacing="0" w:after="0" w:afterAutospacing="0" w:line="360" w:lineRule="auto"/>
              <w:ind w:left="718" w:right="-2" w:hanging="718"/>
              <w:jc w:val="both"/>
              <w:rPr>
                <w:color w:val="000000"/>
              </w:rPr>
            </w:pPr>
            <w:r w:rsidRPr="0016336E">
              <w:rPr>
                <w:rStyle w:val="c3"/>
                <w:color w:val="000000"/>
              </w:rPr>
              <w:t>-общее количество участников уменьшилось;</w:t>
            </w:r>
          </w:p>
          <w:p w:rsidR="00A75478" w:rsidRPr="0016336E" w:rsidRDefault="00A75478" w:rsidP="00A75478">
            <w:pPr>
              <w:pStyle w:val="c136"/>
              <w:shd w:val="clear" w:color="auto" w:fill="FFFFFF"/>
              <w:spacing w:before="0" w:beforeAutospacing="0" w:after="0" w:afterAutospacing="0" w:line="360" w:lineRule="auto"/>
              <w:ind w:left="718" w:right="-2" w:hanging="718"/>
              <w:jc w:val="both"/>
              <w:rPr>
                <w:rStyle w:val="c3"/>
                <w:color w:val="000000"/>
              </w:rPr>
            </w:pPr>
            <w:r w:rsidRPr="0016336E">
              <w:rPr>
                <w:rStyle w:val="c3"/>
                <w:color w:val="000000"/>
              </w:rPr>
              <w:t>- количество победителей и призеров тоже уменьшилось.</w:t>
            </w:r>
          </w:p>
          <w:p w:rsidR="00A75478" w:rsidRPr="0016336E" w:rsidRDefault="00A75478" w:rsidP="00A75478">
            <w:pPr>
              <w:pStyle w:val="c136"/>
              <w:shd w:val="clear" w:color="auto" w:fill="FFFFFF"/>
              <w:spacing w:before="0" w:beforeAutospacing="0" w:after="0" w:afterAutospacing="0" w:line="360" w:lineRule="auto"/>
              <w:ind w:left="718" w:right="-2" w:hanging="718"/>
              <w:jc w:val="both"/>
              <w:rPr>
                <w:rStyle w:val="c3"/>
                <w:color w:val="000000"/>
              </w:rPr>
            </w:pPr>
            <w:r w:rsidRPr="0016336E">
              <w:rPr>
                <w:rStyle w:val="c3"/>
                <w:color w:val="000000"/>
              </w:rPr>
              <w:t>А по сравнению с 2020 учебным годом:</w:t>
            </w:r>
          </w:p>
          <w:p w:rsidR="00A75478" w:rsidRPr="0016336E" w:rsidRDefault="00A75478" w:rsidP="00A75478">
            <w:pPr>
              <w:pStyle w:val="c136"/>
              <w:shd w:val="clear" w:color="auto" w:fill="FFFFFF"/>
              <w:spacing w:before="0" w:beforeAutospacing="0" w:after="0" w:afterAutospacing="0" w:line="360" w:lineRule="auto"/>
              <w:ind w:left="718" w:right="-2" w:hanging="718"/>
              <w:jc w:val="both"/>
              <w:rPr>
                <w:color w:val="000000"/>
              </w:rPr>
            </w:pPr>
            <w:r w:rsidRPr="0016336E">
              <w:rPr>
                <w:rStyle w:val="c3"/>
                <w:color w:val="000000"/>
              </w:rPr>
              <w:t>-общее количество участников увеличилось;</w:t>
            </w:r>
          </w:p>
          <w:p w:rsidR="00A75478" w:rsidRPr="0016336E" w:rsidRDefault="00A75478" w:rsidP="00A75478">
            <w:pPr>
              <w:pStyle w:val="c136"/>
              <w:shd w:val="clear" w:color="auto" w:fill="FFFFFF"/>
              <w:spacing w:before="0" w:beforeAutospacing="0" w:after="0" w:afterAutospacing="0" w:line="360" w:lineRule="auto"/>
              <w:ind w:left="718" w:right="-2" w:hanging="718"/>
              <w:jc w:val="both"/>
              <w:rPr>
                <w:rStyle w:val="c3"/>
                <w:color w:val="000000"/>
              </w:rPr>
            </w:pPr>
            <w:r w:rsidRPr="0016336E">
              <w:rPr>
                <w:rStyle w:val="c3"/>
                <w:color w:val="000000"/>
              </w:rPr>
              <w:t>- количество победителей и призеров тоже увеличилось.</w:t>
            </w:r>
          </w:p>
          <w:p w:rsidR="00A75478" w:rsidRPr="0016336E" w:rsidRDefault="00A75478" w:rsidP="00A75478">
            <w:pPr>
              <w:pStyle w:val="db9fe9049761426654245bb2dd862eecmsonormal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hd w:val="clear" w:color="auto" w:fill="FFFFFF"/>
              </w:rPr>
            </w:pPr>
            <w:r w:rsidRPr="0016336E">
              <w:rPr>
                <w:b/>
                <w:color w:val="000000"/>
                <w:shd w:val="clear" w:color="auto" w:fill="FFFFFF"/>
              </w:rPr>
              <w:t>ВЫВОД.</w:t>
            </w:r>
            <w:r w:rsidRPr="0016336E">
              <w:rPr>
                <w:color w:val="000000"/>
                <w:shd w:val="clear" w:color="auto" w:fill="FFFFFF"/>
              </w:rPr>
              <w:t xml:space="preserve"> Анализ показал низкие результаты выполнения участниками олимпиадных заданий по предметам. </w:t>
            </w:r>
          </w:p>
          <w:p w:rsidR="00A75478" w:rsidRPr="0016336E" w:rsidRDefault="00A75478" w:rsidP="00A75478">
            <w:pPr>
              <w:pStyle w:val="db9fe9049761426654245bb2dd862eecmsonormal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hd w:val="clear" w:color="auto" w:fill="FFFFFF"/>
              </w:rPr>
            </w:pPr>
            <w:r w:rsidRPr="0016336E">
              <w:rPr>
                <w:color w:val="000000"/>
                <w:shd w:val="clear" w:color="auto" w:fill="FFFFFF"/>
              </w:rPr>
              <w:t>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</w:t>
            </w:r>
          </w:p>
          <w:p w:rsidR="00A75478" w:rsidRPr="0016336E" w:rsidRDefault="00A75478" w:rsidP="00A75478">
            <w:pPr>
              <w:pStyle w:val="db9fe9049761426654245bb2dd862eecmsonormal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hd w:val="clear" w:color="auto" w:fill="FFFFFF"/>
              </w:rPr>
            </w:pPr>
            <w:r w:rsidRPr="0016336E">
              <w:rPr>
                <w:color w:val="000000"/>
                <w:shd w:val="clear" w:color="auto" w:fill="FFFFFF"/>
              </w:rPr>
              <w:t> 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</w:t>
            </w:r>
          </w:p>
          <w:p w:rsidR="00A75478" w:rsidRPr="0016336E" w:rsidRDefault="00A75478" w:rsidP="00A75478">
            <w:pPr>
              <w:shd w:val="clear" w:color="auto" w:fill="FFFFFF"/>
              <w:spacing w:after="0" w:line="360" w:lineRule="auto"/>
              <w:ind w:left="708" w:right="27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5478" w:rsidRPr="0016336E" w:rsidRDefault="00A75478" w:rsidP="00A75478">
            <w:pPr>
              <w:shd w:val="clear" w:color="auto" w:fill="FFFFFF"/>
              <w:spacing w:after="0" w:line="360" w:lineRule="auto"/>
              <w:ind w:left="708" w:right="27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основании вышеизложенного рекомендовано:</w:t>
            </w:r>
          </w:p>
          <w:p w:rsidR="00A75478" w:rsidRPr="0016336E" w:rsidRDefault="00A75478" w:rsidP="00A75478">
            <w:pPr>
              <w:shd w:val="clear" w:color="auto" w:fill="FFFFFF"/>
              <w:spacing w:after="0" w:line="360" w:lineRule="auto"/>
              <w:ind w:left="708" w:right="27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Руководителям МО всех предметов, по которым проводились олимпиады:</w:t>
            </w:r>
          </w:p>
          <w:p w:rsidR="00A75478" w:rsidRPr="0016336E" w:rsidRDefault="00A75478" w:rsidP="00A75478">
            <w:pPr>
              <w:numPr>
                <w:ilvl w:val="0"/>
                <w:numId w:val="41"/>
              </w:numPr>
              <w:shd w:val="clear" w:color="auto" w:fill="FFFFFF"/>
              <w:spacing w:before="31" w:after="31" w:line="36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анализ участия обучающихся и полученных результатов в школьном этапе ВсОШ по учебным предметам;</w:t>
            </w:r>
          </w:p>
          <w:p w:rsidR="00A75478" w:rsidRPr="0016336E" w:rsidRDefault="00A75478" w:rsidP="00A75478">
            <w:pPr>
              <w:numPr>
                <w:ilvl w:val="0"/>
                <w:numId w:val="41"/>
              </w:numPr>
              <w:shd w:val="clear" w:color="auto" w:fill="FFFFFF"/>
              <w:spacing w:before="31" w:after="31" w:line="36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      </w:r>
          </w:p>
          <w:p w:rsidR="00A75478" w:rsidRPr="0016336E" w:rsidRDefault="00A75478" w:rsidP="00A75478">
            <w:pPr>
              <w:shd w:val="clear" w:color="auto" w:fill="FFFFFF"/>
              <w:spacing w:after="0" w:line="360" w:lineRule="auto"/>
              <w:ind w:left="70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Учителям-предметникам:</w:t>
            </w:r>
          </w:p>
          <w:p w:rsidR="00A75478" w:rsidRPr="0016336E" w:rsidRDefault="00A75478" w:rsidP="00A75478">
            <w:pPr>
              <w:numPr>
                <w:ilvl w:val="0"/>
                <w:numId w:val="42"/>
              </w:numPr>
              <w:shd w:val="clear" w:color="auto" w:fill="FFFFFF"/>
              <w:spacing w:before="31" w:after="31" w:line="36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      </w:r>
          </w:p>
          <w:p w:rsidR="00A75478" w:rsidRPr="0016336E" w:rsidRDefault="00A75478" w:rsidP="00A75478">
            <w:pPr>
              <w:numPr>
                <w:ilvl w:val="0"/>
                <w:numId w:val="42"/>
              </w:numPr>
              <w:shd w:val="clear" w:color="auto" w:fill="FFFFFF"/>
              <w:spacing w:before="31" w:after="31" w:line="36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к различным этапам ВсОШ использовать возможности интернет- ресурсов, цифровых технологий и других доступных форм обучения;</w:t>
            </w:r>
          </w:p>
          <w:p w:rsidR="00A75478" w:rsidRPr="0016336E" w:rsidRDefault="00A75478" w:rsidP="00A75478">
            <w:pPr>
              <w:numPr>
                <w:ilvl w:val="0"/>
                <w:numId w:val="42"/>
              </w:numPr>
              <w:shd w:val="clear" w:color="auto" w:fill="FFFFFF"/>
              <w:spacing w:before="31" w:after="31" w:line="36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      </w:r>
          </w:p>
          <w:p w:rsidR="00A75478" w:rsidRPr="0016336E" w:rsidRDefault="00A75478" w:rsidP="00A75478">
            <w:pPr>
              <w:numPr>
                <w:ilvl w:val="0"/>
                <w:numId w:val="42"/>
              </w:numPr>
              <w:shd w:val="clear" w:color="auto" w:fill="FFFFFF"/>
              <w:spacing w:before="31" w:after="31" w:line="36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</w:t>
            </w:r>
          </w:p>
          <w:p w:rsidR="00A75478" w:rsidRPr="0016336E" w:rsidRDefault="00A75478" w:rsidP="00A75478">
            <w:pPr>
              <w:shd w:val="clear" w:color="auto" w:fill="FFFFFF"/>
              <w:spacing w:after="0" w:line="36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163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Школьным координаторам и классным руководителям:  </w:t>
            </w:r>
          </w:p>
          <w:p w:rsidR="00A75478" w:rsidRPr="0016336E" w:rsidRDefault="00A75478" w:rsidP="00A75478">
            <w:pPr>
              <w:numPr>
                <w:ilvl w:val="0"/>
                <w:numId w:val="43"/>
              </w:numPr>
              <w:shd w:val="clear" w:color="auto" w:fill="FFFFFF"/>
              <w:spacing w:before="31" w:after="31" w:line="36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до сведения родителей (законных представителей) итоги этапа Всероссийской олимпиады школьников.</w:t>
            </w:r>
          </w:p>
          <w:p w:rsidR="009225B6" w:rsidRPr="0016336E" w:rsidRDefault="009225B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V. ВОСТРЕБОВАННОСТЬ ВЫПУСКНИКОВ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20.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3"/>
              <w:gridCol w:w="742"/>
              <w:gridCol w:w="1090"/>
              <w:gridCol w:w="1090"/>
              <w:gridCol w:w="2134"/>
              <w:gridCol w:w="742"/>
              <w:gridCol w:w="1280"/>
              <w:gridCol w:w="2134"/>
              <w:gridCol w:w="1364"/>
              <w:gridCol w:w="1152"/>
            </w:tblGrid>
            <w:tr w:rsidR="00590CA8" w:rsidRPr="0016336E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1083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школа</w:t>
                  </w:r>
                </w:p>
              </w:tc>
            </w:tr>
            <w:tr w:rsidR="00590CA8" w:rsidRPr="0016336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Перешли в 10-й класс другой ОО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Пошли на срочную службу по призыву</w:t>
                  </w:r>
                </w:p>
              </w:tc>
            </w:tr>
            <w:tr w:rsidR="00590CA8" w:rsidRPr="0016336E" w:rsidTr="001C4517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D01AD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1C4517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C9401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C9401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C9401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D01AD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D01AD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6336E" w:rsidTr="001C4517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078EC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1AD5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Данные за 2021год.представленные в таблице . свидетельствует о том ,что 80% выпусников заявили о своей готовности продолжить обучение в учреждениях среднего профессионального обучения и поступили </w:t>
            </w:r>
            <w:r w:rsidR="008078EC" w:rsidRPr="0016336E">
              <w:rPr>
                <w:rFonts w:ascii="Times New Roman" w:hAnsi="Times New Roman" w:cs="Times New Roman"/>
                <w:sz w:val="24"/>
                <w:szCs w:val="24"/>
              </w:rPr>
              <w:t>в техникумы и колледжи ,20% -продолжили обучение в 10 классе других образовательных учреждений .</w:t>
            </w:r>
          </w:p>
          <w:p w:rsidR="00590CA8" w:rsidRPr="0016336E" w:rsidRDefault="008078E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Вывод : </w:t>
            </w:r>
            <w:r w:rsidR="00C24430" w:rsidRPr="0016336E"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bookmarkStart w:id="0" w:name="_GoBack"/>
            <w:bookmarkEnd w:id="0"/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430" w:rsidRPr="0016336E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школы 2021 года составила 100%.</w:t>
            </w:r>
          </w:p>
          <w:p w:rsidR="00D01AD5" w:rsidRPr="0016336E" w:rsidRDefault="00D01AD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VI. ОЦЕНКА ФУНКЦИОНИРОВАНИЯ ВНУТРЕННЕЙ СИСТЕМЫ ОЦЕНКИ КАЧЕСТВА ОБРАЗОВАНИЯ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Функционирование внутренней системы оценки качества образования в школе осуществляется на основании «Положения о внутренней системе оценки качества образования». За годы работы в школе сложилась система менеджмента качества образования, включающая диагностические и оценочные процедуры, реализуемые различными субъектами образовательного процесса, а также совокупность организационных структур и нормативно-правовых материалов, обеспечивающих управление качеством образования. 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Целью ВСОКО является получение объективной информации о состоянии качества образования, тенденциях его изменения и причинах, влияющих на его уровень. Основными задачами ВСОКО являются: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понимания критериев образования и подходов к его измерению; 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информационное, аналитическое и экспертное обеспечение мониторинга системы образования;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единой информационно — технологической платформы системы оценки качества образования;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форматов собираемой информации и разработка технологии её использования в качестве информационной основы принятия управленческих решений; 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самооценка состояния развития образования с прогностической целью определения возможного рейтинга лицея по итогам государственной аккредитации и государственной итоговой аттестации обучающихся, в том числе в форме ЕГЭ; 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ресурсной базы и обеспечение функционирования службы мониторинга качества образования в школе; 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факторов, влияющих на уровень качества образования. 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функциями ВСОКО в школе являются: 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обеспечение федерального государственного стандарта качества образования и удовлетворение потребности в получении качественного образования со стороны всех субъектов школьного образования; </w:t>
            </w:r>
          </w:p>
          <w:p w:rsidR="009D2DFC" w:rsidRPr="0016336E" w:rsidRDefault="009D2DFC" w:rsidP="00357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— аналитическое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сопровождение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управления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качеством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обучения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воспитания обучающихся; 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экспертиза, диагностика, оценка и прогноз основных тенденций развития школы; — информационное обеспечение управленческих решений по проблемам повышения качества образования;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— обеспечение информационной открытости итогов оценки качества образования в школе. </w:t>
            </w:r>
          </w:p>
          <w:p w:rsidR="009D2DFC" w:rsidRPr="0016336E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Организационной основой осуществления процедуры мониторинга является План внутришкольного контроля, где определяются форма, сроки и порядок проведения мониторинга, ответственные исполнители. Результаты мониторинга обрабатываются -по каждому обучающемуся, по классу, по предмету, по школе в целом.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Предметами внутренней системы оценки качества образования выступают: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качество условий образовательной деятельности.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качество содержания образовательной деятельности.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качество результатов образовательной деятельности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Отработан механизм внутришкольной системы оценки качества образования: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— сбор данных посредством процедур контроля и экспертной оценки качества образования;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первичную обработку данных;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анализ и оценку качества образования;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обеспечение статистической и аналитической информацией всех субъектов образовательного процесса.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внутришкольной системы оценки качества образования обеспечена использованием таких значимых ресурсов школы как: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высококвалифицированные кадры,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сформированное единое информационное пространство: успешно функционируют локальная сеть и официальный сайт школы.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— создается современная материально-техническая база. </w:t>
            </w:r>
          </w:p>
          <w:p w:rsidR="000E0D34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учебного года сформирован план мониторинговых исследований показателей ВСОКО МКОУ «Хуцеевская СОШ» на весь учебный год, где указываются все индикаторы, система оценки, периодичность, сроки, ответственные и категория пользователей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полученной информации. Затем осуществляются процедуры внутреннего мониторинга. Внутренний мониторинг – это инструмент сбора, анализа и хранения информации о ВСОКО с целью информационного обеспечения управления, позволяющего осуществить текущую оценку состояния объекта и прогноз его развития на перспективу.</w:t>
            </w:r>
            <w:r w:rsidR="000E0D3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системы в деятельности администрации по управлению и контролю разработан и утвержден приказом № </w:t>
            </w:r>
            <w:r w:rsidR="001B112E" w:rsidRPr="001633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-ОД от </w:t>
            </w:r>
            <w:r w:rsidR="001B112E" w:rsidRPr="001633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E0D34" w:rsidRPr="0016336E">
              <w:rPr>
                <w:rFonts w:ascii="Times New Roman" w:hAnsi="Times New Roman" w:cs="Times New Roman"/>
                <w:sz w:val="24"/>
                <w:szCs w:val="24"/>
              </w:rPr>
              <w:t>.08.2020 план работы школы на 2020-2021 учебный год. На каждый месяц составлялся план работы на основе годового плана.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работы по обязательной образовательной подготовке обучающихся:  </w:t>
            </w:r>
          </w:p>
          <w:p w:rsidR="00CF4FA7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учителями-предметниками, проанализированы заместителями директора по компетенциям, утверждены директором школы рабочие программы, включающие тематическое планирование,  </w:t>
            </w:r>
          </w:p>
          <w:p w:rsidR="00CF4FA7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составлен план</w:t>
            </w:r>
            <w:r w:rsidR="00CF4FA7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выпускников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9-го  класса</w:t>
            </w:r>
            <w:r w:rsidR="00CF4FA7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итоговой аттестации по образовательным программам общего образования;  </w:t>
            </w:r>
          </w:p>
          <w:p w:rsidR="00480425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издан приказ «О проведении мониторинга в 2020-2021 учебном году»;</w:t>
            </w:r>
          </w:p>
          <w:p w:rsidR="00480425" w:rsidRPr="0016336E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разработан план подготовки обучающихся </w:t>
            </w:r>
            <w:r w:rsidR="000E0D3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«Хуцеевская СОШ»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к участию в олимпиадах, конференциях, конкурсах. Программы и планы были в</w:t>
            </w:r>
            <w:r w:rsidR="00480425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года.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Текущий контроль осуществлялся в соответствии с Положением о формах, периодичности и порядке текущего контроля успеваемости и промежуточной аттестации обучающихся в МКОУ « Хуцеевская СОШ»</w:t>
            </w:r>
            <w:r w:rsidR="007D2638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приказом от </w:t>
            </w:r>
            <w:r w:rsidR="004B7FD0" w:rsidRPr="0016336E"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B7FD0" w:rsidRPr="0016336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осуществлялся по следующим направлениям: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ведением школьной документации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результативностью организации учебного процесса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преподавания учебных предметов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эффективностью воспитательной работы в классах, параллелях.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эффективностью использования ИКТ в образовательном пространстве школы.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рациональным использованием материально-технической базы школы.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Формы контроля: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документации.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Собеседование.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уроков с последующим анализом.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проверки организации образовательного процесса в отдельных классах, параллелях.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срезы.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Текущий мониторинг (внутренний, внешний).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и итоговая аттестации.  </w:t>
            </w:r>
          </w:p>
          <w:p w:rsidR="009977DF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по итогам учебного года учащихся 1-10 классов проводится по всем предметам учебного плана. Результаты мониторинга анализируются на административных, заслушиваются отчеты учителей, разрабатываются индивидуальные образовательные маршруты и т.п.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программ, графика контрольных работ проводилось по итогам каждой четверти. Учителя-предметники и классные руководители сдают отчеты по форме. Заместитель директора по УВР по компетенциям проводили собеседование с каждым учителем. Сводный отчет отражался в справках «Об итогах четверти». Результаты представлялись на административных совещаниях в начале каждой четверти. Это обеспечивало открытость, полноту информации. В конце каждой четверти проводились совещания по предварительным итогам, что позволяло скорректировать работу с учетом выявленных проблем.  </w:t>
            </w:r>
          </w:p>
          <w:p w:rsidR="009977DF" w:rsidRPr="0016336E" w:rsidRDefault="009977DF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проводились административные контрольные работы с целью выявления предметных и метапредметных дефицитов обучающихся в соответствии с требованиями действующих федеральных государственных образовательных стандартов, дефицитов в системе преподавания учителей-предметников, дефицитов в системе ВСОКО и принятия управленческих решений для разных адресных групп (МО, учителей, обучающихся). </w:t>
            </w:r>
          </w:p>
          <w:p w:rsidR="009977DF" w:rsidRPr="0016336E" w:rsidRDefault="009977DF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Для оценки динамики качества образования были проанализированы показатели успеваемости, качества знаний, степени обученности. Полученные данные отражены в таблицах:</w:t>
            </w:r>
          </w:p>
          <w:p w:rsidR="00AC4A2F" w:rsidRPr="0016336E" w:rsidRDefault="00AC4A2F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    Сведения о численности обучающихся за три года</w:t>
            </w:r>
          </w:p>
          <w:tbl>
            <w:tblPr>
              <w:tblW w:w="0" w:type="auto"/>
              <w:tblInd w:w="203" w:type="dxa"/>
              <w:tblLook w:val="0000"/>
            </w:tblPr>
            <w:tblGrid>
              <w:gridCol w:w="1587"/>
              <w:gridCol w:w="1403"/>
              <w:gridCol w:w="1635"/>
              <w:gridCol w:w="1403"/>
              <w:gridCol w:w="1635"/>
              <w:gridCol w:w="1403"/>
              <w:gridCol w:w="1659"/>
            </w:tblGrid>
            <w:tr w:rsidR="00AC4A2F" w:rsidRPr="0016336E" w:rsidTr="007D0D3B">
              <w:trPr>
                <w:cantSplit/>
                <w:trHeight w:val="211"/>
              </w:trPr>
              <w:tc>
                <w:tcPr>
                  <w:tcW w:w="158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9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2020 год</w:t>
                  </w:r>
                </w:p>
              </w:tc>
              <w:tc>
                <w:tcPr>
                  <w:tcW w:w="29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306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2019 года</w:t>
                  </w:r>
                </w:p>
              </w:tc>
            </w:tr>
            <w:tr w:rsidR="00AC4A2F" w:rsidRPr="0016336E" w:rsidTr="007D0D3B">
              <w:trPr>
                <w:cantSplit/>
                <w:trHeight w:val="94"/>
              </w:trPr>
              <w:tc>
                <w:tcPr>
                  <w:tcW w:w="158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классов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обучающихся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классов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обучающихся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классов</w:t>
                  </w:r>
                </w:p>
              </w:tc>
              <w:tc>
                <w:tcPr>
                  <w:tcW w:w="1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обучающихся</w:t>
                  </w:r>
                </w:p>
              </w:tc>
            </w:tr>
            <w:tr w:rsidR="00AC4A2F" w:rsidRPr="0016336E" w:rsidTr="007D0D3B">
              <w:trPr>
                <w:trHeight w:val="358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НОО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  <w:tr w:rsidR="00AC4A2F" w:rsidRPr="0016336E" w:rsidTr="007D0D3B">
              <w:trPr>
                <w:trHeight w:val="305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</w:tr>
            <w:tr w:rsidR="00AC4A2F" w:rsidRPr="0016336E" w:rsidTr="007D0D3B">
              <w:trPr>
                <w:trHeight w:val="305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СОО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                       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C4A2F" w:rsidRPr="0016336E" w:rsidTr="007D0D3B">
              <w:trPr>
                <w:trHeight w:val="305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16336E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</w:tr>
          </w:tbl>
          <w:tbl>
            <w:tblPr>
              <w:tblpPr w:leftFromText="180" w:rightFromText="180" w:vertAnchor="text" w:horzAnchor="margin" w:tblpX="137" w:tblpY="3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14"/>
              <w:gridCol w:w="1701"/>
              <w:gridCol w:w="1417"/>
              <w:gridCol w:w="1560"/>
              <w:gridCol w:w="1417"/>
              <w:gridCol w:w="1564"/>
            </w:tblGrid>
            <w:tr w:rsidR="007D0D3B" w:rsidRPr="0016336E" w:rsidTr="007D0D3B">
              <w:trPr>
                <w:trHeight w:val="382"/>
              </w:trPr>
              <w:tc>
                <w:tcPr>
                  <w:tcW w:w="311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701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четверть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четверть</w:t>
                  </w:r>
                </w:p>
              </w:tc>
              <w:tc>
                <w:tcPr>
                  <w:tcW w:w="1560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четверть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четверть</w:t>
                  </w:r>
                </w:p>
              </w:tc>
              <w:tc>
                <w:tcPr>
                  <w:tcW w:w="156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Год</w:t>
                  </w:r>
                </w:p>
              </w:tc>
            </w:tr>
            <w:tr w:rsidR="007D0D3B" w:rsidRPr="0016336E" w:rsidTr="007D0D3B">
              <w:trPr>
                <w:trHeight w:val="77"/>
              </w:trPr>
              <w:tc>
                <w:tcPr>
                  <w:tcW w:w="311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учащ.</w:t>
                  </w:r>
                </w:p>
              </w:tc>
              <w:tc>
                <w:tcPr>
                  <w:tcW w:w="1701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560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56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7D0D3B" w:rsidRPr="0016336E" w:rsidTr="007D0D3B">
              <w:trPr>
                <w:trHeight w:val="151"/>
              </w:trPr>
              <w:tc>
                <w:tcPr>
                  <w:tcW w:w="311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%успеваемости</w:t>
                  </w:r>
                </w:p>
              </w:tc>
              <w:tc>
                <w:tcPr>
                  <w:tcW w:w="1701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99,8</w:t>
                  </w:r>
                </w:p>
              </w:tc>
              <w:tc>
                <w:tcPr>
                  <w:tcW w:w="1560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56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99,9</w:t>
                  </w:r>
                </w:p>
              </w:tc>
            </w:tr>
            <w:tr w:rsidR="007D0D3B" w:rsidRPr="0016336E" w:rsidTr="007D0D3B">
              <w:trPr>
                <w:trHeight w:val="153"/>
              </w:trPr>
              <w:tc>
                <w:tcPr>
                  <w:tcW w:w="311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Сред. бал</w:t>
                  </w:r>
                </w:p>
              </w:tc>
              <w:tc>
                <w:tcPr>
                  <w:tcW w:w="1701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560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56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7D0D3B" w:rsidRPr="0016336E" w:rsidTr="007D0D3B">
              <w:trPr>
                <w:trHeight w:val="147"/>
              </w:trPr>
              <w:tc>
                <w:tcPr>
                  <w:tcW w:w="311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качества</w:t>
                  </w:r>
                </w:p>
              </w:tc>
              <w:tc>
                <w:tcPr>
                  <w:tcW w:w="1701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62,2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560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63,8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56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  <w:tr w:rsidR="007D0D3B" w:rsidRPr="0016336E" w:rsidTr="007D0D3B">
              <w:trPr>
                <w:trHeight w:val="333"/>
              </w:trPr>
              <w:tc>
                <w:tcPr>
                  <w:tcW w:w="311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Степень обучен.</w:t>
                  </w:r>
                </w:p>
              </w:tc>
              <w:tc>
                <w:tcPr>
                  <w:tcW w:w="1701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60,8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62,2</w:t>
                  </w:r>
                </w:p>
              </w:tc>
              <w:tc>
                <w:tcPr>
                  <w:tcW w:w="1560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67,1</w:t>
                  </w:r>
                </w:p>
              </w:tc>
              <w:tc>
                <w:tcPr>
                  <w:tcW w:w="1417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564" w:type="dxa"/>
                </w:tcPr>
                <w:p w:rsidR="007D0D3B" w:rsidRPr="0016336E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65,4</w:t>
                  </w:r>
                </w:p>
              </w:tc>
            </w:tr>
          </w:tbl>
          <w:p w:rsidR="00357B96" w:rsidRPr="0016336E" w:rsidRDefault="007D0D3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357B96" w:rsidRPr="0016336E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16336E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16336E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16336E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16336E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16336E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16336E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16336E" w:rsidRDefault="00E94BE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Общие итоги обучения   учащихся по школе   за 2019-2021 учебный год.</w:t>
            </w:r>
          </w:p>
          <w:p w:rsidR="00E94BE3" w:rsidRPr="0016336E" w:rsidRDefault="007D0D3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-274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38"/>
              <w:gridCol w:w="2219"/>
              <w:gridCol w:w="1750"/>
              <w:gridCol w:w="1985"/>
              <w:gridCol w:w="2976"/>
            </w:tblGrid>
            <w:tr w:rsidR="00A806D7" w:rsidRPr="0016336E" w:rsidTr="007D0D3B">
              <w:trPr>
                <w:trHeight w:val="263"/>
              </w:trPr>
              <w:tc>
                <w:tcPr>
                  <w:tcW w:w="1838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19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1750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985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 знаний</w:t>
                  </w:r>
                </w:p>
              </w:tc>
              <w:tc>
                <w:tcPr>
                  <w:tcW w:w="2976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Оставлены на второй год</w:t>
                  </w:r>
                </w:p>
              </w:tc>
            </w:tr>
            <w:tr w:rsidR="00A806D7" w:rsidRPr="0016336E" w:rsidTr="007D0D3B">
              <w:trPr>
                <w:trHeight w:val="228"/>
              </w:trPr>
              <w:tc>
                <w:tcPr>
                  <w:tcW w:w="1838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2020-2021г.</w:t>
                  </w:r>
                </w:p>
              </w:tc>
              <w:tc>
                <w:tcPr>
                  <w:tcW w:w="2219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 (  77 без 1 кл)</w:t>
                  </w:r>
                </w:p>
              </w:tc>
              <w:tc>
                <w:tcPr>
                  <w:tcW w:w="1750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99,9%</w:t>
                  </w:r>
                </w:p>
              </w:tc>
              <w:tc>
                <w:tcPr>
                  <w:tcW w:w="1985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62%</w:t>
                  </w:r>
                </w:p>
              </w:tc>
              <w:tc>
                <w:tcPr>
                  <w:tcW w:w="2976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 1</w:t>
                  </w:r>
                </w:p>
              </w:tc>
            </w:tr>
            <w:tr w:rsidR="00A806D7" w:rsidRPr="0016336E" w:rsidTr="007D0D3B">
              <w:trPr>
                <w:trHeight w:val="605"/>
              </w:trPr>
              <w:tc>
                <w:tcPr>
                  <w:tcW w:w="1838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2219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(  80 без 1 кл)</w:t>
                  </w:r>
                </w:p>
              </w:tc>
              <w:tc>
                <w:tcPr>
                  <w:tcW w:w="1750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99,8%</w:t>
                  </w:r>
                </w:p>
              </w:tc>
              <w:tc>
                <w:tcPr>
                  <w:tcW w:w="1985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71,8%</w:t>
                  </w:r>
                </w:p>
              </w:tc>
              <w:tc>
                <w:tcPr>
                  <w:tcW w:w="2976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 1</w:t>
                  </w:r>
                </w:p>
              </w:tc>
            </w:tr>
            <w:tr w:rsidR="00A806D7" w:rsidRPr="0016336E" w:rsidTr="007D0D3B">
              <w:trPr>
                <w:trHeight w:val="342"/>
              </w:trPr>
              <w:tc>
                <w:tcPr>
                  <w:tcW w:w="1838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2018-2019г.</w:t>
                  </w:r>
                </w:p>
              </w:tc>
              <w:tc>
                <w:tcPr>
                  <w:tcW w:w="2219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 (  80 без 1 кл)</w:t>
                  </w:r>
                </w:p>
              </w:tc>
              <w:tc>
                <w:tcPr>
                  <w:tcW w:w="1750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99%</w:t>
                  </w:r>
                </w:p>
              </w:tc>
              <w:tc>
                <w:tcPr>
                  <w:tcW w:w="1985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74,7%</w:t>
                  </w:r>
                </w:p>
              </w:tc>
              <w:tc>
                <w:tcPr>
                  <w:tcW w:w="2976" w:type="dxa"/>
                </w:tcPr>
                <w:p w:rsidR="00A806D7" w:rsidRPr="0016336E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 6</w:t>
                  </w:r>
                </w:p>
              </w:tc>
            </w:tr>
          </w:tbl>
          <w:p w:rsidR="009977DF" w:rsidRPr="0016336E" w:rsidRDefault="009977DF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D3B" w:rsidRPr="0016336E" w:rsidRDefault="007D0D3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16336E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BE3" w:rsidRPr="0016336E" w:rsidRDefault="00E94BE3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16336E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2E" w:rsidRPr="0016336E" w:rsidRDefault="001B112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2E" w:rsidRPr="0016336E" w:rsidRDefault="001B112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1503" w:type="dxa"/>
              <w:tblInd w:w="45" w:type="dxa"/>
              <w:tblLook w:val="04A0"/>
            </w:tblPr>
            <w:tblGrid>
              <w:gridCol w:w="2026"/>
              <w:gridCol w:w="1993"/>
              <w:gridCol w:w="1829"/>
              <w:gridCol w:w="1980"/>
              <w:gridCol w:w="1979"/>
              <w:gridCol w:w="1790"/>
            </w:tblGrid>
            <w:tr w:rsidR="007D2638" w:rsidRPr="0016336E" w:rsidTr="007D0D3B">
              <w:trPr>
                <w:trHeight w:val="482"/>
              </w:trPr>
              <w:tc>
                <w:tcPr>
                  <w:tcW w:w="11503" w:type="dxa"/>
                  <w:gridSpan w:val="6"/>
                  <w:tcBorders>
                    <w:top w:val="nil"/>
                    <w:left w:val="nil"/>
                    <w:bottom w:val="single" w:sz="4" w:space="0" w:color="141312"/>
                    <w:right w:val="nil"/>
                  </w:tcBorders>
                  <w:vAlign w:val="center"/>
                  <w:hideMark/>
                </w:tcPr>
                <w:p w:rsidR="001B112E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1B112E" w:rsidRPr="0016336E" w:rsidRDefault="001B112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112E" w:rsidRPr="0016336E" w:rsidRDefault="001B112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Сводная ведомость успеваемости по школе за 2020-2021 учебный год</w:t>
                  </w:r>
                </w:p>
              </w:tc>
            </w:tr>
            <w:tr w:rsidR="007D2638" w:rsidRPr="0016336E" w:rsidTr="007D0D3B">
              <w:trPr>
                <w:trHeight w:val="590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Отличников/ хорошистов 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Качественная успеваемость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Количественная успеваемость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Неуспевающих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0/6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61,5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76,5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0/3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0/3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0/2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0/0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0/1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236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-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7D2638" w:rsidRPr="0016336E" w:rsidRDefault="007D2638" w:rsidP="00357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2638" w:rsidRPr="0016336E" w:rsidTr="007D0D3B">
              <w:trPr>
                <w:trHeight w:val="358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  <w:hideMark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2020-2021г.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92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D2638" w:rsidRPr="0016336E" w:rsidTr="007D0D3B">
              <w:trPr>
                <w:trHeight w:val="220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2019-2020г.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90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D2638" w:rsidRPr="0016336E" w:rsidTr="007D0D3B">
              <w:trPr>
                <w:trHeight w:val="45"/>
              </w:trPr>
              <w:tc>
                <w:tcPr>
                  <w:tcW w:w="2026" w:type="dxa"/>
                  <w:tcBorders>
                    <w:top w:val="nil"/>
                    <w:left w:val="single" w:sz="4" w:space="0" w:color="141312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2018-2019г.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86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74,7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7D2638" w:rsidRPr="0016336E" w:rsidRDefault="007D263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7D2638" w:rsidRPr="0016336E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D0D3B" w:rsidRPr="0016336E" w:rsidRDefault="007D0D3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Из таблицы видно , что количество учащихся за 3 года возросло на 6 человек., успеваемость на том же уровне ,качество понизилось на 12,7 %.</w:t>
            </w:r>
          </w:p>
          <w:p w:rsidR="007D2638" w:rsidRPr="0016336E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детей   значительно понизилось   по сравнению с прошлым годом на 9,8%  Показатель успеваемости на том же уровне,   учащихся, которые  имеют академические задолженности в этом году один.  Количество «круглых» отличников    на том же уровне 2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ученика в 2020г. И 2021г. , Количество учащихся успевающих на «4» и «5» с 31 человека в прошлом году понизилось  до  24  человек в 2021 году. Учебный год школа закончила с успеваемостью  99,9 %, качество – 62 %, обученость-65,4% , средний бал – 3,7,  что ниже предыдущего 2019-2020 года   (усп.-99,8 %, кач.-71,8 , обуч.-70,6%  ) На отлично – 2 чел</w:t>
            </w:r>
            <w:r w:rsidR="00226DAB" w:rsidRPr="0016336E">
              <w:rPr>
                <w:rFonts w:ascii="Times New Roman" w:hAnsi="Times New Roman" w:cs="Times New Roman"/>
                <w:sz w:val="24"/>
                <w:szCs w:val="24"/>
              </w:rPr>
              <w:t>. ,  хорошистов – 22 человек , у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словник  -  </w:t>
            </w:r>
            <w:r w:rsidR="00226DAB" w:rsidRPr="0016336E">
              <w:rPr>
                <w:rFonts w:ascii="Times New Roman" w:hAnsi="Times New Roman" w:cs="Times New Roman"/>
                <w:sz w:val="24"/>
                <w:szCs w:val="24"/>
              </w:rPr>
              <w:t>1ученик.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75478" w:rsidRPr="0016336E" w:rsidRDefault="00A75478" w:rsidP="00A75478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  обученности   учащихся  МКОУ «Хуцеевская СОШ» 5- 10 классы                               </w:t>
            </w:r>
          </w:p>
          <w:tbl>
            <w:tblPr>
              <w:tblOverlap w:val="never"/>
              <w:tblW w:w="13161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2630"/>
              <w:gridCol w:w="908"/>
              <w:gridCol w:w="829"/>
              <w:gridCol w:w="759"/>
              <w:gridCol w:w="987"/>
              <w:gridCol w:w="913"/>
              <w:gridCol w:w="881"/>
              <w:gridCol w:w="690"/>
              <w:gridCol w:w="919"/>
              <w:gridCol w:w="913"/>
              <w:gridCol w:w="884"/>
              <w:gridCol w:w="762"/>
              <w:gridCol w:w="1060"/>
              <w:gridCol w:w="26"/>
            </w:tblGrid>
            <w:tr w:rsidR="00A75478" w:rsidRPr="0016336E" w:rsidTr="004B7FD0">
              <w:trPr>
                <w:trHeight w:hRule="exact" w:val="554"/>
              </w:trPr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Предметы</w:t>
                  </w:r>
                </w:p>
              </w:tc>
              <w:tc>
                <w:tcPr>
                  <w:tcW w:w="3486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3403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2020- 2021г.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2018- 2019      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936"/>
              </w:trPr>
              <w:tc>
                <w:tcPr>
                  <w:tcW w:w="26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успев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кач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Обуч.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обучен.</w:t>
                  </w:r>
                </w:p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86,6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52,7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60,1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25,8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30,7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73.6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42,3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80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86,6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87,5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61,7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69,4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69,3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80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75,4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36,4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78,3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28,5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39,5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61,5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70,4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37,7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71,8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78,2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47,8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92,3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67,6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80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65,3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58,8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61,2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87,6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59,6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71,5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88,1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67,5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67,4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63,6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КТНД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74,6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85,7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85,7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49,1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45,4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53,3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89,5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50,7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54,6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51,3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92,6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51,2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89,5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49,6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70,6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68,5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44,6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56,4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68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49,1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36,3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46,2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48,2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48,1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88,9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75,4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86,6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87,5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58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 искусство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725,2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91,1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92,3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 обучение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84,1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75,2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78,4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56,7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50,5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90,4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75,6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80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Физич. культура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87,2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82,6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96,1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       (МХК)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71,2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77,5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76,6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91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История Дагест.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58,4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58,4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72,8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57,1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80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Дагест. литература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87,3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4,4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79,3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90,4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374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Аварский язык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38,8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56,7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79,3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57,7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52,1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93,2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51,4</w:t>
                  </w:r>
                </w:p>
              </w:tc>
            </w:tr>
            <w:tr w:rsidR="00A75478" w:rsidRPr="0016336E" w:rsidTr="004B7FD0">
              <w:trPr>
                <w:gridAfter w:val="1"/>
                <w:wAfter w:w="26" w:type="dxa"/>
                <w:trHeight w:hRule="exact" w:val="735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99,3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72,1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59,2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58,6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87,4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64,2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75478" w:rsidRPr="0016336E" w:rsidRDefault="00A75478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63,8</w:t>
                  </w:r>
                </w:p>
              </w:tc>
            </w:tr>
          </w:tbl>
          <w:p w:rsidR="00480425" w:rsidRPr="0016336E" w:rsidRDefault="00226DA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80425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советов занимает особенное место в вопросах организационно-исполнительской деятельности администрации, способствует реализации демократических принципов в управлении школой и формировании педагогического коллектива. </w:t>
            </w:r>
          </w:p>
          <w:p w:rsidR="007D2638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материалов педсоветов дает основание сделать следующие выводы: тематика педагогических советов соответствует конкретным задачам, обеспечивающим не только традиционное функционирование, но развитие школы; повестка педагогических советов и решения соответствуют их тематике; принимаемые решения имеют сроки и ответственных; выполнение решений контролируется и обсуждается; выступающими на всех педагогических советах являются не только представители администрации, но и учителя, психологи, педагоги дополнительного образования и другие сотрудники школы; учителя принимают участие в обсуждении вопросов, выносимых на педагогические советы; протоколы подписаны председателем и секретарем педагогического совета. Уровень исполнительской дисциплины в коллективе достаточно высокий, что позволяет выполнять все управленческие решения.  </w:t>
            </w:r>
          </w:p>
          <w:p w:rsidR="00480425" w:rsidRPr="0016336E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Выводы: </w:t>
            </w:r>
          </w:p>
          <w:p w:rsidR="00480425" w:rsidRPr="0016336E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80425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 школе функционирует внутренняя система оценки качества образования, обеспечивающая мониторинг по основным направлениям образовательной деятельности.  </w:t>
            </w:r>
          </w:p>
          <w:p w:rsidR="00480425" w:rsidRPr="0016336E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80425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постоянный контроль за выполнением общешкольного годового плана.  </w:t>
            </w:r>
          </w:p>
          <w:p w:rsidR="00480425" w:rsidRPr="0016336E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80425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аналитические материалы на уровне администрации систематизируются и анализируются на совещаниях разного уровня.  </w:t>
            </w:r>
          </w:p>
          <w:p w:rsidR="007D2638" w:rsidRPr="0016336E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9977DF" w:rsidRPr="0016336E">
              <w:rPr>
                <w:rFonts w:ascii="Times New Roman" w:hAnsi="Times New Roman" w:cs="Times New Roman"/>
                <w:sz w:val="24"/>
                <w:szCs w:val="24"/>
              </w:rPr>
              <w:t>ВСОКО МКОУ «Хуцеевская СОШ» обеспечивает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предоставление всем участникам образовательного процесса и общественности достоверной информации о качестве образования; принятие обоснованных и своевременных управленческих решений.</w:t>
            </w:r>
          </w:p>
          <w:p w:rsidR="00653326" w:rsidRPr="0016336E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59D8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оц</w:t>
            </w:r>
            <w:r w:rsidR="00DA6DE2" w:rsidRPr="0016336E">
              <w:rPr>
                <w:rFonts w:ascii="Times New Roman" w:hAnsi="Times New Roman" w:cs="Times New Roman"/>
                <w:sz w:val="24"/>
                <w:szCs w:val="24"/>
              </w:rPr>
              <w:t>енки качества образования в 2021</w:t>
            </w:r>
            <w:r w:rsidR="002959D8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году выявлено, что уровень метапредметных результатов соответствуют среднему уровню, сформированность личностных результатов</w:t>
            </w:r>
            <w:r w:rsidR="00DA6DE2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  <w:r w:rsidR="00653326"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BF4" w:rsidRPr="0016336E" w:rsidRDefault="00095BF4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VII. ОЦЕНКА КАДРОВОГО ОБЕСПЕЧЕНИЯ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целях повышения качества образовательной деятельности в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МКОУ «Хуцеевская СОШ»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</w:t>
            </w:r>
            <w:r w:rsidR="00E94BE3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СОШ»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требованиями действующего законодательства.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принципы кадровой политики направлены: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836174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персонала</w:t>
            </w:r>
          </w:p>
          <w:p w:rsidR="00AA38A5" w:rsidRPr="0016336E" w:rsidRDefault="00836174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образовательной организации, является одним из условий, которое определяет качество подготовки обучающихся.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самообследования в 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СОШ» </w:t>
            </w:r>
            <w:r w:rsidR="003F4EB3" w:rsidRPr="0016336E">
              <w:rPr>
                <w:rFonts w:ascii="Times New Roman" w:hAnsi="Times New Roman" w:cs="Times New Roman"/>
                <w:sz w:val="24"/>
                <w:szCs w:val="24"/>
              </w:rPr>
              <w:t>работают 17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="00E94BE3" w:rsidRPr="001633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27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из них </w:t>
            </w:r>
            <w:r w:rsidR="00E94BE3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внутренних совместителей - </w:t>
            </w:r>
            <w:r w:rsidR="00C55F27" w:rsidRPr="0016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BE3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 человек,                                                            среднее специальное образование -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E94BE3" w:rsidRPr="00163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29,4% и </w:t>
            </w:r>
            <w:r w:rsidR="00E94BE3" w:rsidRPr="0016336E">
              <w:rPr>
                <w:rFonts w:ascii="Times New Roman" w:hAnsi="Times New Roman" w:cs="Times New Roman"/>
                <w:sz w:val="24"/>
                <w:szCs w:val="24"/>
              </w:rPr>
              <w:t>высшее образование -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12 человек </w:t>
            </w:r>
            <w:r w:rsidR="00E94BE3" w:rsidRPr="00163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>70,6%</w:t>
            </w:r>
            <w:r w:rsidR="0030687C"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BE3" w:rsidRPr="0016336E" w:rsidRDefault="00E94BE3" w:rsidP="00E9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BE3" w:rsidRPr="0016336E" w:rsidRDefault="00E94BE3" w:rsidP="00E9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E7D" w:rsidRPr="0016336E" w:rsidRDefault="00671E7D" w:rsidP="00E94B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Сведения о педагогических работниках (включая административных и других работников, ведущих педагогическую деятельность)</w:t>
            </w:r>
          </w:p>
          <w:tbl>
            <w:tblPr>
              <w:tblW w:w="0" w:type="auto"/>
              <w:tblInd w:w="108" w:type="dxa"/>
              <w:tblLook w:val="0000"/>
            </w:tblPr>
            <w:tblGrid>
              <w:gridCol w:w="4073"/>
              <w:gridCol w:w="4935"/>
              <w:gridCol w:w="1678"/>
              <w:gridCol w:w="1255"/>
            </w:tblGrid>
            <w:tr w:rsidR="00671E7D" w:rsidRPr="0016336E" w:rsidTr="00E94BE3">
              <w:trPr>
                <w:trHeight w:val="430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чел.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E94BE3" w:rsidRPr="0016336E" w:rsidTr="00E94BE3">
              <w:trPr>
                <w:trHeight w:val="208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94BE3" w:rsidRPr="0016336E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педагогических работников (количество человек)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94BE3" w:rsidRPr="0016336E" w:rsidRDefault="00E94BE3" w:rsidP="00E94BE3">
                  <w:pPr>
                    <w:tabs>
                      <w:tab w:val="left" w:pos="20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94BE3" w:rsidRPr="0016336E" w:rsidRDefault="00E94BE3" w:rsidP="00E94BE3">
                  <w:pPr>
                    <w:tabs>
                      <w:tab w:val="left" w:pos="20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E94BE3" w:rsidRPr="0016336E" w:rsidTr="00E94BE3">
              <w:trPr>
                <w:trHeight w:val="221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94BE3" w:rsidRPr="0016336E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Укомплектованность штата педагогических работников (%)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94BE3" w:rsidRPr="0016336E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94BE3" w:rsidRPr="0016336E" w:rsidRDefault="00E94BE3" w:rsidP="00E94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71E7D" w:rsidRPr="0016336E" w:rsidTr="00671E7D">
              <w:trPr>
                <w:trHeight w:val="208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внешних совместителей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</w:t>
                  </w:r>
                </w:p>
              </w:tc>
            </w:tr>
            <w:tr w:rsidR="00671E7D" w:rsidRPr="0016336E" w:rsidTr="00671E7D">
              <w:trPr>
                <w:trHeight w:val="470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вакансий (указать должности):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cantSplit/>
                <w:trHeight w:val="221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Образовательный уровень педагогических работников</w:t>
                  </w: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высшим образованием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70,5</w:t>
                  </w:r>
                </w:p>
              </w:tc>
            </w:tr>
            <w:tr w:rsidR="00671E7D" w:rsidRPr="0016336E" w:rsidTr="00671E7D">
              <w:trPr>
                <w:cantSplit/>
                <w:trHeight w:val="443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средним профессиональным образованием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29,4</w:t>
                  </w:r>
                </w:p>
              </w:tc>
            </w:tr>
            <w:tr w:rsidR="00671E7D" w:rsidRPr="0016336E" w:rsidTr="00671E7D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общим средним образованием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trHeight w:val="208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Прошли  курсы повышения  квалификации  за последние 5 лет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71E7D" w:rsidRPr="0016336E" w:rsidTr="00671E7D">
              <w:trPr>
                <w:cantSplit/>
                <w:trHeight w:val="221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Имеют квалификационную категорию </w:t>
                  </w: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17,6</w:t>
                  </w:r>
                </w:p>
              </w:tc>
            </w:tr>
            <w:tr w:rsidR="00671E7D" w:rsidRPr="0016336E" w:rsidTr="00671E7D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Высшую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71E7D" w:rsidRPr="0016336E" w:rsidTr="00671E7D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Первую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17,6</w:t>
                  </w:r>
                </w:p>
              </w:tc>
            </w:tr>
            <w:tr w:rsidR="00671E7D" w:rsidRPr="0016336E" w:rsidTr="00671E7D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Вторую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82,3</w:t>
                  </w:r>
                </w:p>
              </w:tc>
            </w:tr>
            <w:tr w:rsidR="00671E7D" w:rsidRPr="0016336E" w:rsidTr="00671E7D">
              <w:trPr>
                <w:cantSplit/>
                <w:trHeight w:val="199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Возрастной ценз педагогических работников</w:t>
                  </w: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30 лет</w:t>
                  </w:r>
                </w:p>
              </w:tc>
              <w:tc>
                <w:tcPr>
                  <w:tcW w:w="16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</w:t>
                  </w: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5.8</w:t>
                  </w:r>
                </w:p>
              </w:tc>
            </w:tr>
            <w:tr w:rsidR="00671E7D" w:rsidRPr="0016336E" w:rsidTr="00671E7D">
              <w:trPr>
                <w:cantSplit/>
                <w:trHeight w:val="197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30 до 45 лет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cantSplit/>
                <w:trHeight w:val="197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45 до 60 лет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cantSplit/>
                <w:trHeight w:val="197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выше 60 лет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cantSplit/>
                <w:trHeight w:val="208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 педагогического коллектива по должностям</w:t>
                  </w: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         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71E7D" w:rsidRPr="0016336E" w:rsidTr="00671E7D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Социальный педагог                          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5.8</w:t>
                  </w:r>
                </w:p>
              </w:tc>
            </w:tr>
            <w:tr w:rsidR="00671E7D" w:rsidRPr="0016336E" w:rsidTr="00671E7D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Учитель-логопед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Педагог-психолог                             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5.8</w:t>
                  </w:r>
                </w:p>
              </w:tc>
            </w:tr>
            <w:tr w:rsidR="00671E7D" w:rsidRPr="0016336E" w:rsidTr="00671E7D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Педагог-организатор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Старший вожатый                              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5.8</w:t>
                  </w:r>
                </w:p>
              </w:tc>
            </w:tr>
            <w:tr w:rsidR="00671E7D" w:rsidRPr="0016336E" w:rsidTr="00671E7D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Методист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cantSplit/>
                <w:trHeight w:val="443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должности (указать наименование)   библиотекарь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5.8</w:t>
                  </w:r>
                </w:p>
              </w:tc>
            </w:tr>
            <w:tr w:rsidR="00671E7D" w:rsidRPr="0016336E" w:rsidTr="00671E7D">
              <w:trPr>
                <w:trHeight w:val="221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Текучесть педагогических кадров (за последние 3 года)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</w:t>
                  </w:r>
                </w:p>
              </w:tc>
            </w:tr>
            <w:tr w:rsidR="00671E7D" w:rsidRPr="0016336E" w:rsidTr="00671E7D">
              <w:trPr>
                <w:cantSplit/>
                <w:trHeight w:val="208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Педагогический стаж </w:t>
                  </w: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менее 5 лет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</w:t>
                  </w:r>
                </w:p>
              </w:tc>
            </w:tr>
            <w:tr w:rsidR="00671E7D" w:rsidRPr="0016336E" w:rsidTr="00671E7D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5 до 10 лет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17,6</w:t>
                  </w:r>
                </w:p>
              </w:tc>
            </w:tr>
            <w:tr w:rsidR="00671E7D" w:rsidRPr="0016336E" w:rsidTr="00671E7D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10 лет и более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76,5</w:t>
                  </w:r>
                </w:p>
              </w:tc>
            </w:tr>
            <w:tr w:rsidR="00671E7D" w:rsidRPr="0016336E" w:rsidTr="00671E7D">
              <w:trPr>
                <w:trHeight w:val="221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Имеют учёную степень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trHeight w:val="235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Имеют почётные звания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16336E" w:rsidTr="00671E7D">
              <w:trPr>
                <w:trHeight w:val="208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Имеют государственные и ведомственные награды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16336E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71E7D" w:rsidRPr="0016336E" w:rsidRDefault="00671E7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7C" w:rsidRPr="0016336E" w:rsidRDefault="0030687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В МКОУ «Хуцеевская СОШ»  функционирует система непрерывного педагогического образования, включающая в себя повышение квалификации не менее, чем 1 раз в 3 года, аттестацию на соответствие занимаемой должности и аттестацию (по желаю педагогических работников) на квалификационную категорию, осуществляемую в соответствии с приказом Минобрнауки России от 07 апреля 2014 г. №276 «Об утверждении Порядка проведения аттестации педагогических работников организаций, осуществляющих образовательную деятельность»</w:t>
            </w:r>
          </w:p>
          <w:p w:rsidR="0030687C" w:rsidRPr="0016336E" w:rsidRDefault="0030687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17,6% педагогических работников аттестованы на квалификационную категорию (3чел- на первую; 82,3 %- на СЗД ).</w:t>
            </w:r>
          </w:p>
          <w:p w:rsidR="0030687C" w:rsidRPr="0016336E" w:rsidRDefault="0030687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повышения квалификации определяется задачами образовательной программы, программы развития, индивидуальными проблемами профессиональной деятельности. </w:t>
            </w:r>
          </w:p>
          <w:p w:rsidR="0030687C" w:rsidRPr="0016336E" w:rsidRDefault="0030687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результатов образовательной программы в ходе ее реализации осуществляется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 </w:t>
            </w:r>
          </w:p>
          <w:p w:rsidR="00671E7D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1. В 2021 году результаты опроса, анкетирования, посещения уроков, в том числе в онлайн-формате, при выявлении профессиональных деф</w:t>
            </w:r>
            <w:r w:rsidR="0030687C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ицитов педагогов-предметников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показали, что </w:t>
            </w:r>
            <w:r w:rsidR="0030687C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нуждались в совершенствовании компетенций, считали, что им не хватает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компетенций для подготовки к дистанционным занятиям. 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noBreakHyphen/>
              <w:t>компетенций, работе с цифровыми инструментами и необходимости работы с новыми кадрами по данному направлению.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2. 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</w:t>
            </w:r>
            <w:r w:rsidR="00154322" w:rsidRPr="0016336E">
              <w:rPr>
                <w:rFonts w:ascii="Times New Roman" w:hAnsi="Times New Roman" w:cs="Times New Roman"/>
                <w:sz w:val="24"/>
                <w:szCs w:val="24"/>
              </w:rPr>
              <w:t>ь педагогических кадров. Так, 29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 педагогов испытывают затруднения в подборе</w:t>
            </w:r>
            <w:r w:rsidR="00154322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322"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заданий, 17,6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МКОУ </w:t>
            </w:r>
            <w:r w:rsidR="00861C0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«Хуцеевская СОШ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3. Ан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ализ кадрового потенциала  МКОУ «Хуцеевская СОШ»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педагогов. Только 35 процентов учителей имеют опыт преподавания предметов на профильном уровне в рамках среднего общего образования. В связи с чем принято решение о пересмотре плана непрерывного профессионального образования педагогических </w:t>
            </w:r>
            <w:r w:rsidR="00836174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и управленческих кадров в МКОУ «Хуцеевская СОШ»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</w:r>
          </w:p>
          <w:p w:rsidR="00861C0B" w:rsidRPr="0016336E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Вывод: кадровые условия в МКОУ «Хуцеевская СОШ» соответствуют требованиям осуществления образовательной деятельности по программам начального, основного, среднего общего образования, а также программам дополнительного образования, в соответствии с содержанием заявленных образовательных программ. </w:t>
            </w:r>
          </w:p>
          <w:p w:rsidR="00590CA8" w:rsidRPr="0016336E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VIII. ОЦЕНКА УЧЕБНО-МЕТОДИЧЕСКОГО И БИБЛИОТЕЧНО-ИНФОРМАЦИОННОГО ОБЕСПЕЧЕНИЯ</w:t>
            </w:r>
          </w:p>
          <w:p w:rsidR="00861C0B" w:rsidRPr="0016336E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Обучение ведется по рабочим программам, разработанным на основе ФГОС (1-9 классы), ФКГОС (10 классы) общего образования с учетом примерных программ на основе положения о рабочей программе МКОУ «Хуцеевская СОШ»</w:t>
            </w:r>
          </w:p>
          <w:p w:rsidR="00861C0B" w:rsidRPr="0016336E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обеспечение образовательного процесса соответствует федеральным государственным образовательным стандартам. </w:t>
            </w:r>
          </w:p>
          <w:p w:rsidR="00861C0B" w:rsidRPr="0016336E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В МКОУ «Хуцеевская СОШ    создана система методической работы, обеспечивающая сопровождение деятельности педагогов на всех этапах реализации требований образовательной программы. План методической работы включает в себя мероприятия по выявлению и решению проблем реализации образовательной программы, организации внутренней системы оценки качества образования, преемственности технологий, форм и методов работы между основной и средней школами и т.д. </w:t>
            </w:r>
          </w:p>
          <w:p w:rsidR="00861C0B" w:rsidRPr="0016336E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реализуется в разнообразных формах: обучающие семинары, заседания методических объединений, разработческие семинары, круглые столы, стажировки, открытые уроки и внеурочные занятия. </w:t>
            </w:r>
          </w:p>
          <w:p w:rsidR="00861C0B" w:rsidRPr="0016336E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Вывод: учебно-методические условия МКОУ «Хуцеевская СОШ»  соответствуют требованиям осуществления образовательной деятельности по программам начального, основного, среднего общего образования, а также программам дополнительного образования, в соответствии с содержанием заявленных образовательных программ. 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объем библиотечного фонда – 2177 единица;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 – 80 процентов;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обращаемость – 450 единиц в год;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объем учебного фонда – 1613 единица.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Фонд библиотеки формируется за счет федерального бюджета.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3"/>
              <w:gridCol w:w="4623"/>
              <w:gridCol w:w="3315"/>
              <w:gridCol w:w="3385"/>
            </w:tblGrid>
            <w:tr w:rsidR="00F01CF2" w:rsidRPr="0016336E" w:rsidTr="004B7FD0">
              <w:trPr>
                <w:trHeight w:val="1212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единиц в фонде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Сколько экземпляров выдавалось за год</w:t>
                  </w:r>
                </w:p>
              </w:tc>
            </w:tr>
            <w:tr w:rsidR="00F01CF2" w:rsidRPr="0016336E" w:rsidTr="004B7FD0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1613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F01CF2" w:rsidRPr="0016336E" w:rsidTr="004B7FD0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16336E" w:rsidTr="004B7FD0">
              <w:trPr>
                <w:trHeight w:val="507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285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16336E" w:rsidTr="004B7FD0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279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159</w:t>
                  </w:r>
                </w:p>
              </w:tc>
            </w:tr>
            <w:tr w:rsidR="00F01CF2" w:rsidRPr="0016336E" w:rsidTr="004B7FD0">
              <w:trPr>
                <w:trHeight w:val="886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Языковедение, литературоведение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16336E" w:rsidTr="004B7FD0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16336E" w:rsidTr="004B7FD0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16336E" w:rsidTr="004B7FD0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Общественно-политическая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16336E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40" w:anchor="/document/99/565295909/" w:tgtFrame="_self" w:history="1">
              <w:r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20.05.2020 № 254</w:t>
              </w:r>
            </w:hyperlink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Средний уровень посещаемости библиотеки – 5 человек в день.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Школы есть страница библиотеки с информацией о работе библиотекаря.</w:t>
            </w:r>
          </w:p>
          <w:p w:rsidR="00F01CF2" w:rsidRPr="0016336E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Оснащенность библиотеки учебными пособиями недостаточная.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:rsidR="00F01CF2" w:rsidRPr="0016336E" w:rsidRDefault="00F01CF2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02" w:rsidRPr="0016336E" w:rsidRDefault="003B2402" w:rsidP="003B24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IX. ОЦЕНКА МАТЕРИАЛЬНО-ТЕХНИЧЕСКОЙ БАЗЫ</w:t>
            </w:r>
          </w:p>
          <w:p w:rsidR="003B2402" w:rsidRPr="0016336E" w:rsidRDefault="003B2402" w:rsidP="003B24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Школы не позволяет реализовывать в полной мере образовательные программы. В Школе оборудованы 33 учебных кабинета, 21 из них оснащен современной мультимедийной техникой, в том числе:</w:t>
            </w:r>
          </w:p>
          <w:p w:rsidR="003B2402" w:rsidRPr="0016336E" w:rsidRDefault="003B2402" w:rsidP="003B24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лаборатория по физике;</w:t>
            </w:r>
          </w:p>
          <w:p w:rsidR="003B2402" w:rsidRPr="0016336E" w:rsidRDefault="003B2402" w:rsidP="003B24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лаборатория по химии;</w:t>
            </w:r>
          </w:p>
          <w:p w:rsidR="003B2402" w:rsidRPr="0016336E" w:rsidRDefault="003B2402" w:rsidP="003B24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лаборатория по биологии;</w:t>
            </w:r>
          </w:p>
          <w:p w:rsidR="003B2402" w:rsidRPr="0016336E" w:rsidRDefault="003B2402" w:rsidP="004B7FD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два компьютерных класса;</w:t>
            </w:r>
          </w:p>
          <w:p w:rsidR="003B2402" w:rsidRPr="0016336E" w:rsidRDefault="003B2402" w:rsidP="003B24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Анализ данных, полученных в результате опроса педагогов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2021 года, показывает следующее: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оснащение МКОУ «Школа» 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402" w:rsidRPr="0016336E" w:rsidRDefault="003B2402" w:rsidP="003B24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чем административно-управленческой командой МКОУ «Школа» принято решение о направлении ходатайства учредителю с целью решить вопрос пополнения материальной базы. </w:t>
            </w:r>
          </w:p>
          <w:p w:rsidR="003B2402" w:rsidRPr="0016336E" w:rsidRDefault="003B2402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IX. ОЦЕНКА МАТЕРИАЛЬНО-ТЕХНИЧЕСКОЙ БАЗЫ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</w:t>
            </w:r>
            <w:r w:rsidR="00861C0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СОШ»  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позволяет реализовывать в полной мере образовательные п</w:t>
            </w:r>
            <w:r w:rsidR="00835E7A" w:rsidRPr="0016336E">
              <w:rPr>
                <w:rFonts w:ascii="Times New Roman" w:hAnsi="Times New Roman" w:cs="Times New Roman"/>
                <w:sz w:val="24"/>
                <w:szCs w:val="24"/>
              </w:rPr>
              <w:t>рограммы. В Школе оборудованы 12 учебных кабинета, 3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из них оснащен</w:t>
            </w:r>
            <w:r w:rsidR="00835E7A" w:rsidRPr="001633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мультимедийной техникой, в том числе: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лаборатория по физике;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лаборатория по химии;</w:t>
            </w:r>
          </w:p>
          <w:p w:rsidR="00590CA8" w:rsidRPr="0016336E" w:rsidRDefault="00FC09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95A" w:rsidRPr="0016336E" w:rsidRDefault="00FC09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Имеется 1спортивный 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>зал, физкультурно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-спортивная площадка, включающая в себя волейбольную площадку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, футбольную площадку, турники.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Имеется библиотека, столовая 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>на 25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посадочных мест.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данных, полученных в результате опроса педагогов на конец 2021 года, показывает </w:t>
            </w:r>
            <w:r w:rsidR="00F320F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,что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="00861C0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ально-техническое 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>оснащение «</w:t>
            </w:r>
            <w:r w:rsidR="00861C0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95A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обеспечить </w:t>
            </w:r>
            <w:r w:rsidR="00FC095A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процентов;</w:t>
            </w:r>
          </w:p>
          <w:p w:rsidR="00F320F0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полный анализ оснащенности кабинетов согласно 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>требованиям,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нового ФГОС основного общего образования по предметным </w:t>
            </w:r>
            <w:r w:rsidR="00F320F0" w:rsidRPr="0016336E">
              <w:rPr>
                <w:rFonts w:ascii="Times New Roman" w:hAnsi="Times New Roman" w:cs="Times New Roman"/>
                <w:sz w:val="24"/>
                <w:szCs w:val="24"/>
              </w:rPr>
              <w:t>областям показал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частичное оснащение </w:t>
            </w:r>
            <w:r w:rsidR="00F320F0" w:rsidRPr="0016336E"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. В связи с чем административ</w:t>
            </w:r>
            <w:r w:rsidR="007B3B49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но-управленческой </w:t>
            </w:r>
            <w:r w:rsidR="00B927B0" w:rsidRPr="0016336E">
              <w:rPr>
                <w:rFonts w:ascii="Times New Roman" w:hAnsi="Times New Roman" w:cs="Times New Roman"/>
                <w:sz w:val="24"/>
                <w:szCs w:val="24"/>
              </w:rPr>
              <w:t>командой МКОУ</w:t>
            </w:r>
            <w:r w:rsidR="007B3B49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«Хуцеевская </w:t>
            </w:r>
            <w:r w:rsidR="00F320F0" w:rsidRPr="0016336E">
              <w:rPr>
                <w:rFonts w:ascii="Times New Roman" w:hAnsi="Times New Roman" w:cs="Times New Roman"/>
                <w:sz w:val="24"/>
                <w:szCs w:val="24"/>
              </w:rPr>
              <w:t>СОШ» принято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направлении ходатайства учредителю с целью решить вопрос пополнения материальной базы.</w:t>
            </w:r>
          </w:p>
          <w:p w:rsidR="00CA08EB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8EB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образовательного процесса </w:t>
            </w:r>
            <w:r w:rsidR="00F320F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</w:t>
            </w:r>
            <w:r w:rsidR="00CA08EB" w:rsidRPr="0016336E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федерального государственного образов</w:t>
            </w:r>
            <w:r w:rsidR="00F320F0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ательного стандарта. </w:t>
            </w:r>
            <w:r w:rsidR="007E4272" w:rsidRPr="0016336E">
              <w:rPr>
                <w:rFonts w:ascii="Times New Roman" w:hAnsi="Times New Roman" w:cs="Times New Roman"/>
                <w:sz w:val="24"/>
                <w:szCs w:val="24"/>
              </w:rPr>
              <w:t>В школе функционирует компьютерный кла</w:t>
            </w:r>
            <w:r w:rsidR="00FC095A" w:rsidRPr="0016336E">
              <w:rPr>
                <w:rFonts w:ascii="Times New Roman" w:hAnsi="Times New Roman" w:cs="Times New Roman"/>
                <w:sz w:val="24"/>
                <w:szCs w:val="24"/>
              </w:rPr>
              <w:t>сс, оснащенный оборудованием (</w:t>
            </w:r>
            <w:r w:rsidR="00F320F0" w:rsidRPr="0016336E">
              <w:rPr>
                <w:rFonts w:ascii="Times New Roman" w:hAnsi="Times New Roman" w:cs="Times New Roman"/>
                <w:sz w:val="24"/>
                <w:szCs w:val="24"/>
              </w:rPr>
              <w:t>10 компьютеров</w:t>
            </w:r>
            <w:r w:rsidR="007E4272" w:rsidRPr="0016336E">
              <w:rPr>
                <w:rFonts w:ascii="Times New Roman" w:hAnsi="Times New Roman" w:cs="Times New Roman"/>
                <w:sz w:val="24"/>
                <w:szCs w:val="24"/>
              </w:rPr>
              <w:t>.) Все компьютеры соединены в локальную сеть, подключенную к высоко</w:t>
            </w:r>
            <w:r w:rsidR="00F320F0" w:rsidRPr="0016336E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="007E4272" w:rsidRPr="0016336E">
              <w:rPr>
                <w:rFonts w:ascii="Times New Roman" w:hAnsi="Times New Roman" w:cs="Times New Roman"/>
                <w:sz w:val="24"/>
                <w:szCs w:val="24"/>
              </w:rPr>
              <w:t>ростной Интернет –сети.</w:t>
            </w:r>
          </w:p>
          <w:p w:rsidR="00CA08EB" w:rsidRPr="0016336E" w:rsidRDefault="00CA08E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 w:rsidR="00835E7A"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</w:t>
            </w:r>
            <w:r w:rsidR="00F320F0" w:rsidRPr="0016336E">
              <w:rPr>
                <w:rFonts w:ascii="Times New Roman" w:hAnsi="Times New Roman" w:cs="Times New Roman"/>
                <w:sz w:val="24"/>
                <w:szCs w:val="24"/>
              </w:rPr>
              <w:t>СОШ» не полностью</w:t>
            </w: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 оснащена оборудованием, необходимым для осуществления образовательной деятельности по программам начального, основного, среднего общего образования, а также программам дополнительного образования, в соответствии с содержанием заявленных образовательных программ. </w:t>
            </w:r>
          </w:p>
          <w:p w:rsidR="00CA08EB" w:rsidRPr="0016336E" w:rsidRDefault="00CA08E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8EB" w:rsidRPr="0016336E" w:rsidRDefault="00CA08E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8EB" w:rsidRPr="0016336E" w:rsidRDefault="00CA08E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СТАТИСТИЧЕСКАЯ ЧАСТЬ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Данные приведены по состоянию на 31 декабря 2021 года.</w:t>
            </w:r>
          </w:p>
          <w:tbl>
            <w:tblPr>
              <w:tblW w:w="13788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1"/>
              <w:gridCol w:w="1958"/>
              <w:gridCol w:w="1859"/>
            </w:tblGrid>
            <w:tr w:rsidR="00590CA8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590CA8" w:rsidRPr="0016336E" w:rsidTr="0016336E">
              <w:trPr>
                <w:trHeight w:val="178"/>
              </w:trPr>
              <w:tc>
                <w:tcPr>
                  <w:tcW w:w="13787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590CA8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24 /  31,2 %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 (50 %)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(6 %)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1418B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 ( 1,3 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16336E" w:rsidRDefault="001418B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(43,4)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16336E" w:rsidRDefault="001418B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1418B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 ( о 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1418B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63369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(100%)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( 17,6 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  ( 0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 ( 17,6 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 (  5,8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(11,7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(47%)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 (0 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(5,8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1C6E9C" w:rsidP="006024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AA30F8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A30F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C6E9C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(85%)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13787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A30F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18,5</w:t>
                  </w:r>
                </w:p>
              </w:tc>
            </w:tr>
            <w:tr w:rsidR="009D0F33" w:rsidRPr="0016336E" w:rsidTr="0016336E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A30F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5,9</w:t>
                  </w:r>
                </w:p>
              </w:tc>
            </w:tr>
            <w:tr w:rsidR="009D0F33" w:rsidRPr="0016336E" w:rsidTr="0016336E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9D0F33" w:rsidRPr="0016336E" w:rsidTr="0016336E">
              <w:trPr>
                <w:trHeight w:val="942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9D0F33" w:rsidRPr="0016336E" w:rsidTr="0016336E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9D0F33" w:rsidRPr="0016336E" w:rsidTr="0016336E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медиатеки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16336E" w:rsidTr="0016336E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16336E" w:rsidTr="0016336E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16336E" w:rsidTr="0016336E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16336E" w:rsidTr="0016336E">
              <w:trPr>
                <w:trHeight w:val="1306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AA30F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92 </w:t>
                  </w:r>
                  <w:r w:rsidR="009D0F33"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(100%)</w:t>
                  </w:r>
                </w:p>
              </w:tc>
            </w:tr>
            <w:tr w:rsidR="009D0F33" w:rsidRPr="0016336E" w:rsidTr="0016336E">
              <w:trPr>
                <w:trHeight w:val="921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16336E" w:rsidRDefault="00C8490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</w:t>
                  </w:r>
                </w:p>
              </w:tc>
            </w:tr>
          </w:tbl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41" w:anchor="/document/99/566085656/" w:tgtFrame="_self" w:history="1">
              <w:r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42" w:anchor="/document/99/573500115/" w:tgtFrame="_self" w:history="1">
              <w:r w:rsidRPr="001633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 и позволяет реализовывать образовательные программы в полном объеме в соответствии с ФГОС общего образования.</w:t>
            </w:r>
          </w:p>
          <w:p w:rsidR="00C24430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 xml:space="preserve">Школа укомплектована достаточным количеством педагогических и иных работников, которые регулярно проходят повышение квалификации, что позволяет обеспечивать стабильные качественные результаты образовательных достижений обучающихся. 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ВПР показали среднее качество подготовки обучающихся Школы. Кроме этого, стоит отметить, что педагоги Школы недостаточно объективно оценивают обучающихся.</w:t>
            </w:r>
          </w:p>
          <w:p w:rsidR="00590CA8" w:rsidRPr="0016336E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6E">
              <w:rPr>
                <w:rFonts w:ascii="Times New Roman" w:hAnsi="Times New Roman" w:cs="Times New Roman"/>
                <w:sz w:val="24"/>
                <w:szCs w:val="24"/>
              </w:rPr>
              <w:t>Деятельность рабочей группы по подготовке Школы к переходу на новые ФГОС НОО и ООО можно оценить как хорошую: мероприятия дорожной карты реализованы на 98 процентов за первое полугодие 2021/22 учебного года.</w:t>
            </w:r>
          </w:p>
        </w:tc>
      </w:tr>
    </w:tbl>
    <w:p w:rsidR="00D30DCA" w:rsidRPr="0016336E" w:rsidRDefault="00D30DCA" w:rsidP="004B06C2">
      <w:pPr>
        <w:rPr>
          <w:rFonts w:ascii="Times New Roman" w:hAnsi="Times New Roman" w:cs="Times New Roman"/>
          <w:sz w:val="24"/>
          <w:szCs w:val="24"/>
        </w:rPr>
      </w:pPr>
    </w:p>
    <w:sectPr w:rsidR="00D30DCA" w:rsidRPr="0016336E" w:rsidSect="0016336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68C" w:rsidRDefault="004E068C" w:rsidP="008A4230">
      <w:pPr>
        <w:spacing w:after="0" w:line="240" w:lineRule="auto"/>
      </w:pPr>
      <w:r>
        <w:separator/>
      </w:r>
    </w:p>
  </w:endnote>
  <w:endnote w:type="continuationSeparator" w:id="1">
    <w:p w:rsidR="004E068C" w:rsidRDefault="004E068C" w:rsidP="008A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68C" w:rsidRDefault="004E068C" w:rsidP="008A4230">
      <w:pPr>
        <w:spacing w:after="0" w:line="240" w:lineRule="auto"/>
      </w:pPr>
      <w:r>
        <w:separator/>
      </w:r>
    </w:p>
  </w:footnote>
  <w:footnote w:type="continuationSeparator" w:id="1">
    <w:p w:rsidR="004E068C" w:rsidRDefault="004E068C" w:rsidP="008A4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  <w:color w:val="auto"/>
      </w:rPr>
    </w:lvl>
  </w:abstractNum>
  <w:abstractNum w:abstractNumId="1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E00D2C"/>
    <w:multiLevelType w:val="multilevel"/>
    <w:tmpl w:val="F18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395E14"/>
    <w:multiLevelType w:val="multilevel"/>
    <w:tmpl w:val="C44E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4F0045"/>
    <w:multiLevelType w:val="hybridMultilevel"/>
    <w:tmpl w:val="F34AE960"/>
    <w:lvl w:ilvl="0" w:tplc="905CAA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70C2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F6C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EAA6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429C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E39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82C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20B3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88EA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057A86"/>
    <w:multiLevelType w:val="hybridMultilevel"/>
    <w:tmpl w:val="84CCF5D6"/>
    <w:lvl w:ilvl="0" w:tplc="D2188F80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6E3B0A"/>
    <w:multiLevelType w:val="hybridMultilevel"/>
    <w:tmpl w:val="610C9060"/>
    <w:lvl w:ilvl="0" w:tplc="337A5F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EAD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525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425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6D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3A14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88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5C24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468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D278AC"/>
    <w:multiLevelType w:val="hybridMultilevel"/>
    <w:tmpl w:val="71844360"/>
    <w:lvl w:ilvl="0" w:tplc="0BBEFDC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462C5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36819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06F7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98C78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38364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9E4BC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B8E27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2634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660486D"/>
    <w:multiLevelType w:val="multilevel"/>
    <w:tmpl w:val="9896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782F3E"/>
    <w:multiLevelType w:val="hybridMultilevel"/>
    <w:tmpl w:val="3482DC9C"/>
    <w:lvl w:ilvl="0" w:tplc="CDC6AD1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E76D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B0EFF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68A01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09C5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3C98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723A4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659F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F836A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C146B4"/>
    <w:multiLevelType w:val="hybridMultilevel"/>
    <w:tmpl w:val="3BAA5566"/>
    <w:lvl w:ilvl="0" w:tplc="BCBAD35E">
      <w:start w:val="1"/>
      <w:numFmt w:val="bullet"/>
      <w:lvlText w:val=""/>
      <w:lvlJc w:val="left"/>
      <w:pPr>
        <w:ind w:left="3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3EF21CCC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3156FD0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B2AC9A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4C8903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B20E5E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4A28EE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E99CBD5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441655D0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D3778F4"/>
    <w:multiLevelType w:val="hybridMultilevel"/>
    <w:tmpl w:val="D2C8BF8C"/>
    <w:lvl w:ilvl="0" w:tplc="026C3C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E1D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36C6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C2A8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F0B5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3A4A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281C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E16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04C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21"/>
  </w:num>
  <w:num w:numId="4">
    <w:abstractNumId w:val="31"/>
  </w:num>
  <w:num w:numId="5">
    <w:abstractNumId w:val="30"/>
  </w:num>
  <w:num w:numId="6">
    <w:abstractNumId w:val="23"/>
  </w:num>
  <w:num w:numId="7">
    <w:abstractNumId w:val="38"/>
  </w:num>
  <w:num w:numId="8">
    <w:abstractNumId w:val="10"/>
  </w:num>
  <w:num w:numId="9">
    <w:abstractNumId w:val="19"/>
  </w:num>
  <w:num w:numId="10">
    <w:abstractNumId w:val="32"/>
  </w:num>
  <w:num w:numId="11">
    <w:abstractNumId w:val="24"/>
  </w:num>
  <w:num w:numId="12">
    <w:abstractNumId w:val="36"/>
  </w:num>
  <w:num w:numId="13">
    <w:abstractNumId w:val="20"/>
  </w:num>
  <w:num w:numId="14">
    <w:abstractNumId w:val="11"/>
  </w:num>
  <w:num w:numId="15">
    <w:abstractNumId w:val="26"/>
  </w:num>
  <w:num w:numId="16">
    <w:abstractNumId w:val="3"/>
  </w:num>
  <w:num w:numId="17">
    <w:abstractNumId w:val="12"/>
  </w:num>
  <w:num w:numId="18">
    <w:abstractNumId w:val="6"/>
  </w:num>
  <w:num w:numId="19">
    <w:abstractNumId w:val="17"/>
  </w:num>
  <w:num w:numId="20">
    <w:abstractNumId w:val="28"/>
  </w:num>
  <w:num w:numId="21">
    <w:abstractNumId w:val="39"/>
  </w:num>
  <w:num w:numId="22">
    <w:abstractNumId w:val="1"/>
  </w:num>
  <w:num w:numId="23">
    <w:abstractNumId w:val="15"/>
  </w:num>
  <w:num w:numId="24">
    <w:abstractNumId w:val="14"/>
  </w:num>
  <w:num w:numId="25">
    <w:abstractNumId w:val="42"/>
  </w:num>
  <w:num w:numId="26">
    <w:abstractNumId w:val="29"/>
  </w:num>
  <w:num w:numId="27">
    <w:abstractNumId w:val="7"/>
  </w:num>
  <w:num w:numId="28">
    <w:abstractNumId w:val="13"/>
  </w:num>
  <w:num w:numId="29">
    <w:abstractNumId w:val="4"/>
  </w:num>
  <w:num w:numId="30">
    <w:abstractNumId w:val="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7"/>
  </w:num>
  <w:num w:numId="34">
    <w:abstractNumId w:val="41"/>
  </w:num>
  <w:num w:numId="35">
    <w:abstractNumId w:val="35"/>
  </w:num>
  <w:num w:numId="36">
    <w:abstractNumId w:val="33"/>
  </w:num>
  <w:num w:numId="37">
    <w:abstractNumId w:val="18"/>
  </w:num>
  <w:num w:numId="38">
    <w:abstractNumId w:val="0"/>
  </w:num>
  <w:num w:numId="39">
    <w:abstractNumId w:val="5"/>
  </w:num>
  <w:num w:numId="40">
    <w:abstractNumId w:val="40"/>
  </w:num>
  <w:num w:numId="41">
    <w:abstractNumId w:val="34"/>
  </w:num>
  <w:num w:numId="42">
    <w:abstractNumId w:val="16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C94"/>
    <w:rsid w:val="0000741D"/>
    <w:rsid w:val="000669D0"/>
    <w:rsid w:val="00095BF4"/>
    <w:rsid w:val="00097903"/>
    <w:rsid w:val="000D1192"/>
    <w:rsid w:val="000E0D34"/>
    <w:rsid w:val="000E77F5"/>
    <w:rsid w:val="000F276F"/>
    <w:rsid w:val="001053E2"/>
    <w:rsid w:val="001418BC"/>
    <w:rsid w:val="00154322"/>
    <w:rsid w:val="0016336E"/>
    <w:rsid w:val="001B112E"/>
    <w:rsid w:val="001C4517"/>
    <w:rsid w:val="001C6E9C"/>
    <w:rsid w:val="00226DAB"/>
    <w:rsid w:val="00252C94"/>
    <w:rsid w:val="002724E9"/>
    <w:rsid w:val="002959D8"/>
    <w:rsid w:val="002A48A6"/>
    <w:rsid w:val="002B136E"/>
    <w:rsid w:val="002E7CBE"/>
    <w:rsid w:val="0030687C"/>
    <w:rsid w:val="003139B1"/>
    <w:rsid w:val="00323F10"/>
    <w:rsid w:val="00356981"/>
    <w:rsid w:val="00357B96"/>
    <w:rsid w:val="003672AE"/>
    <w:rsid w:val="003904DD"/>
    <w:rsid w:val="003960CB"/>
    <w:rsid w:val="003B2402"/>
    <w:rsid w:val="003C47A6"/>
    <w:rsid w:val="003F4EB3"/>
    <w:rsid w:val="00401156"/>
    <w:rsid w:val="00434F10"/>
    <w:rsid w:val="00444EFF"/>
    <w:rsid w:val="00480425"/>
    <w:rsid w:val="00493A55"/>
    <w:rsid w:val="004B06C2"/>
    <w:rsid w:val="004B7FD0"/>
    <w:rsid w:val="004C68C4"/>
    <w:rsid w:val="004E068C"/>
    <w:rsid w:val="0057100D"/>
    <w:rsid w:val="00575DB9"/>
    <w:rsid w:val="00590CA8"/>
    <w:rsid w:val="005D359B"/>
    <w:rsid w:val="00602491"/>
    <w:rsid w:val="00612272"/>
    <w:rsid w:val="00645AE6"/>
    <w:rsid w:val="006514CA"/>
    <w:rsid w:val="00653326"/>
    <w:rsid w:val="00671E7D"/>
    <w:rsid w:val="006912BF"/>
    <w:rsid w:val="006A0274"/>
    <w:rsid w:val="006F5DF2"/>
    <w:rsid w:val="00731201"/>
    <w:rsid w:val="0078700C"/>
    <w:rsid w:val="00796621"/>
    <w:rsid w:val="007B3B49"/>
    <w:rsid w:val="007D0D3B"/>
    <w:rsid w:val="007D2638"/>
    <w:rsid w:val="007D7733"/>
    <w:rsid w:val="007E4272"/>
    <w:rsid w:val="007E6B41"/>
    <w:rsid w:val="007E79CB"/>
    <w:rsid w:val="007F19D2"/>
    <w:rsid w:val="008078EC"/>
    <w:rsid w:val="00835270"/>
    <w:rsid w:val="00835E7A"/>
    <w:rsid w:val="00836174"/>
    <w:rsid w:val="00861C0B"/>
    <w:rsid w:val="008A31BD"/>
    <w:rsid w:val="008A4230"/>
    <w:rsid w:val="009225B6"/>
    <w:rsid w:val="009977DF"/>
    <w:rsid w:val="009B47D8"/>
    <w:rsid w:val="009D0782"/>
    <w:rsid w:val="009D0F33"/>
    <w:rsid w:val="009D2DFC"/>
    <w:rsid w:val="009F3150"/>
    <w:rsid w:val="00A04E5A"/>
    <w:rsid w:val="00A63369"/>
    <w:rsid w:val="00A75478"/>
    <w:rsid w:val="00A806D7"/>
    <w:rsid w:val="00AA263A"/>
    <w:rsid w:val="00AA30F8"/>
    <w:rsid w:val="00AA38A5"/>
    <w:rsid w:val="00AB7C67"/>
    <w:rsid w:val="00AC1288"/>
    <w:rsid w:val="00AC4A2F"/>
    <w:rsid w:val="00AF299C"/>
    <w:rsid w:val="00B16BB8"/>
    <w:rsid w:val="00B279CD"/>
    <w:rsid w:val="00B56505"/>
    <w:rsid w:val="00B74883"/>
    <w:rsid w:val="00B927B0"/>
    <w:rsid w:val="00BD28C7"/>
    <w:rsid w:val="00BD761B"/>
    <w:rsid w:val="00BE3030"/>
    <w:rsid w:val="00C24430"/>
    <w:rsid w:val="00C55F27"/>
    <w:rsid w:val="00C81213"/>
    <w:rsid w:val="00C84902"/>
    <w:rsid w:val="00C94015"/>
    <w:rsid w:val="00CA08EB"/>
    <w:rsid w:val="00CA7895"/>
    <w:rsid w:val="00CF4FA7"/>
    <w:rsid w:val="00D01AD5"/>
    <w:rsid w:val="00D30DCA"/>
    <w:rsid w:val="00D51D87"/>
    <w:rsid w:val="00D7025A"/>
    <w:rsid w:val="00D729C1"/>
    <w:rsid w:val="00D75F48"/>
    <w:rsid w:val="00D80207"/>
    <w:rsid w:val="00DA6DE2"/>
    <w:rsid w:val="00DC120F"/>
    <w:rsid w:val="00E64817"/>
    <w:rsid w:val="00E81C79"/>
    <w:rsid w:val="00E94BE3"/>
    <w:rsid w:val="00F01CF2"/>
    <w:rsid w:val="00F21F3D"/>
    <w:rsid w:val="00F320F0"/>
    <w:rsid w:val="00F402D7"/>
    <w:rsid w:val="00F42327"/>
    <w:rsid w:val="00F55E49"/>
    <w:rsid w:val="00F7343B"/>
    <w:rsid w:val="00F8283B"/>
    <w:rsid w:val="00F9694E"/>
    <w:rsid w:val="00FB7F8F"/>
    <w:rsid w:val="00FC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38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9D0F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8">
    <w:name w:val="Нижний колонтитул Знак"/>
    <w:basedOn w:val="a0"/>
    <w:link w:val="a7"/>
    <w:rsid w:val="009D0F3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40115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59"/>
    <w:rsid w:val="00571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rsid w:val="0057100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BD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A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4230"/>
  </w:style>
  <w:style w:type="paragraph" w:styleId="ac">
    <w:name w:val="List Paragraph"/>
    <w:basedOn w:val="a"/>
    <w:uiPriority w:val="34"/>
    <w:qFormat/>
    <w:rsid w:val="00671E7D"/>
    <w:pPr>
      <w:ind w:left="720"/>
      <w:contextualSpacing/>
    </w:pPr>
  </w:style>
  <w:style w:type="paragraph" w:styleId="ad">
    <w:name w:val="No Spacing"/>
    <w:uiPriority w:val="1"/>
    <w:qFormat/>
    <w:rsid w:val="000669D0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rsid w:val="00D702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7025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101">
    <w:name w:val="c101"/>
    <w:basedOn w:val="a"/>
    <w:rsid w:val="00A7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5478"/>
  </w:style>
  <w:style w:type="paragraph" w:customStyle="1" w:styleId="c136">
    <w:name w:val="c136"/>
    <w:basedOn w:val="a"/>
    <w:rsid w:val="00A7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@school.ru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khuts.dagestanschool.ru/site/pub?id=591" TargetMode="External"/><Relationship Id="rId39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khuts.dagestanschool.ru/site/pub?id=583" TargetMode="External"/><Relationship Id="rId42" Type="http://schemas.openxmlformats.org/officeDocument/2006/relationships/hyperlink" Target="https://vip.1zavuc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://khuts.dagestanschool.ru/site/pub?id=144" TargetMode="External"/><Relationship Id="rId33" Type="http://schemas.openxmlformats.org/officeDocument/2006/relationships/hyperlink" Target="https://khuts.dagestanschool.ru/site/pub?id=585" TargetMode="External"/><Relationship Id="rId38" Type="http://schemas.openxmlformats.org/officeDocument/2006/relationships/hyperlink" Target="https://khuts.dagestanschool.ru/site/pub?id=5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khuts.dagestanschool.ru/site/pub?id=581" TargetMode="External"/><Relationship Id="rId41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khuts.dagestanschool.ru/site/pub?id=586" TargetMode="External"/><Relationship Id="rId37" Type="http://schemas.openxmlformats.org/officeDocument/2006/relationships/hyperlink" Target="https://khuts.dagestanschool.ru/site/pub?id=592" TargetMode="External"/><Relationship Id="rId40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khuts.dagestanschool.ru/site/pub?id=582" TargetMode="External"/><Relationship Id="rId36" Type="http://schemas.openxmlformats.org/officeDocument/2006/relationships/hyperlink" Target="https://khuts.dagestanschool.ru/site/pub?id=591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khuts.dagestanschool.ru/site/pub?id=589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khuts.dagestanschool.ru/site/pub?id=575" TargetMode="External"/><Relationship Id="rId30" Type="http://schemas.openxmlformats.org/officeDocument/2006/relationships/hyperlink" Target="https://khuts.dagestanschool.ru/site/pub?id=584" TargetMode="External"/><Relationship Id="rId35" Type="http://schemas.openxmlformats.org/officeDocument/2006/relationships/hyperlink" Target="https://khuts.dagestanschool.ru/site/pub?id=60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4C04-9A74-4C9C-AF07-5D2A19D5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11024</Words>
  <Characters>62842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8</cp:revision>
  <dcterms:created xsi:type="dcterms:W3CDTF">2022-03-30T14:24:00Z</dcterms:created>
  <dcterms:modified xsi:type="dcterms:W3CDTF">2022-04-16T10:12:00Z</dcterms:modified>
</cp:coreProperties>
</file>