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F7" w:rsidRPr="00EE56EF" w:rsidRDefault="006051F7" w:rsidP="006051F7">
      <w:pPr>
        <w:jc w:val="center"/>
        <w:rPr>
          <w:b/>
          <w:sz w:val="24"/>
          <w:szCs w:val="24"/>
        </w:rPr>
      </w:pPr>
      <w:r>
        <w:rPr>
          <w:b/>
          <w:sz w:val="24"/>
          <w:szCs w:val="24"/>
        </w:rPr>
        <w:t xml:space="preserve">  </w:t>
      </w:r>
      <w:r w:rsidRPr="00EE56EF">
        <w:rPr>
          <w:b/>
          <w:sz w:val="24"/>
          <w:szCs w:val="24"/>
        </w:rPr>
        <w:t>Муниципальное казенное общеобразовательное учреждение</w:t>
      </w:r>
    </w:p>
    <w:p w:rsidR="006051F7" w:rsidRPr="00EE56EF" w:rsidRDefault="006051F7" w:rsidP="006051F7">
      <w:pPr>
        <w:jc w:val="center"/>
        <w:rPr>
          <w:b/>
          <w:sz w:val="24"/>
          <w:szCs w:val="24"/>
        </w:rPr>
      </w:pPr>
      <w:r w:rsidRPr="00EE56EF">
        <w:rPr>
          <w:b/>
          <w:sz w:val="24"/>
          <w:szCs w:val="24"/>
        </w:rPr>
        <w:t>«Хуцеевская средняя общеобразовательная школа»</w:t>
      </w:r>
    </w:p>
    <w:p w:rsidR="006051F7" w:rsidRPr="00EE56EF" w:rsidRDefault="006051F7" w:rsidP="006051F7">
      <w:pPr>
        <w:tabs>
          <w:tab w:val="left" w:pos="3645"/>
        </w:tabs>
        <w:spacing w:before="99" w:after="99"/>
        <w:jc w:val="center"/>
        <w:rPr>
          <w:b/>
          <w:sz w:val="24"/>
          <w:szCs w:val="24"/>
        </w:rPr>
      </w:pPr>
      <w:r w:rsidRPr="00EE56EF">
        <w:rPr>
          <w:b/>
          <w:sz w:val="24"/>
          <w:szCs w:val="24"/>
        </w:rPr>
        <w:t>Кизлярского района Республики Дагестана</w:t>
      </w:r>
    </w:p>
    <w:p w:rsidR="006051F7" w:rsidRPr="00EE56EF" w:rsidRDefault="006051F7" w:rsidP="006051F7">
      <w:pPr>
        <w:spacing w:before="99" w:after="99"/>
        <w:jc w:val="right"/>
        <w:rPr>
          <w:sz w:val="24"/>
          <w:szCs w:val="24"/>
        </w:rPr>
      </w:pPr>
    </w:p>
    <w:p w:rsidR="006051F7" w:rsidRPr="00EE56EF" w:rsidRDefault="006051F7" w:rsidP="006051F7">
      <w:pPr>
        <w:rPr>
          <w:vanish/>
          <w:sz w:val="24"/>
          <w:szCs w:val="24"/>
        </w:rPr>
      </w:pPr>
    </w:p>
    <w:tbl>
      <w:tblPr>
        <w:tblpPr w:leftFromText="180" w:rightFromText="180" w:vertAnchor="text" w:horzAnchor="page" w:tblpX="858" w:tblpY="109"/>
        <w:tblOverlap w:val="never"/>
        <w:tblW w:w="15276" w:type="dxa"/>
        <w:tblLayout w:type="fixed"/>
        <w:tblLook w:val="0000"/>
      </w:tblPr>
      <w:tblGrid>
        <w:gridCol w:w="4644"/>
        <w:gridCol w:w="5670"/>
        <w:gridCol w:w="4962"/>
      </w:tblGrid>
      <w:tr w:rsidR="003755EF" w:rsidRPr="00EE56EF" w:rsidTr="003755EF">
        <w:trPr>
          <w:trHeight w:val="1557"/>
        </w:trPr>
        <w:tc>
          <w:tcPr>
            <w:tcW w:w="4644" w:type="dxa"/>
            <w:tcBorders>
              <w:top w:val="single" w:sz="4" w:space="0" w:color="auto"/>
              <w:left w:val="single" w:sz="4" w:space="0" w:color="auto"/>
              <w:bottom w:val="single" w:sz="4" w:space="0" w:color="auto"/>
              <w:right w:val="single" w:sz="4" w:space="0" w:color="auto"/>
            </w:tcBorders>
          </w:tcPr>
          <w:p w:rsidR="003755EF" w:rsidRPr="00BA2598" w:rsidRDefault="003755EF" w:rsidP="00CC3BA6">
            <w:pPr>
              <w:jc w:val="center"/>
              <w:rPr>
                <w:b/>
                <w:sz w:val="24"/>
                <w:szCs w:val="24"/>
              </w:rPr>
            </w:pPr>
            <w:r w:rsidRPr="00BA2598">
              <w:rPr>
                <w:b/>
                <w:sz w:val="24"/>
                <w:szCs w:val="24"/>
              </w:rPr>
              <w:t>«СОГЛАСОВАНА»</w:t>
            </w:r>
          </w:p>
          <w:p w:rsidR="003755EF" w:rsidRPr="00827F3B" w:rsidRDefault="003755EF" w:rsidP="00CC3BA6">
            <w:pPr>
              <w:rPr>
                <w:sz w:val="24"/>
                <w:szCs w:val="24"/>
              </w:rPr>
            </w:pPr>
            <w:r>
              <w:rPr>
                <w:sz w:val="24"/>
                <w:szCs w:val="24"/>
              </w:rPr>
              <w:t xml:space="preserve">    </w:t>
            </w:r>
            <w:r w:rsidRPr="00827F3B">
              <w:rPr>
                <w:sz w:val="24"/>
                <w:szCs w:val="24"/>
              </w:rPr>
              <w:t>Зам.дир. по УВР</w:t>
            </w:r>
            <w:r>
              <w:rPr>
                <w:sz w:val="24"/>
                <w:szCs w:val="24"/>
              </w:rPr>
              <w:t xml:space="preserve"> </w:t>
            </w:r>
            <w:r w:rsidRPr="00827F3B">
              <w:rPr>
                <w:sz w:val="24"/>
                <w:szCs w:val="24"/>
              </w:rPr>
              <w:t>Аджиева С.Р.</w:t>
            </w:r>
          </w:p>
          <w:p w:rsidR="003755EF" w:rsidRPr="00827F3B" w:rsidRDefault="003755EF" w:rsidP="00CC3BA6">
            <w:pPr>
              <w:jc w:val="center"/>
              <w:rPr>
                <w:sz w:val="24"/>
                <w:szCs w:val="24"/>
              </w:rPr>
            </w:pPr>
            <w:r w:rsidRPr="00827F3B">
              <w:rPr>
                <w:sz w:val="24"/>
                <w:szCs w:val="24"/>
              </w:rPr>
              <w:t>__________________</w:t>
            </w:r>
          </w:p>
          <w:p w:rsidR="003755EF" w:rsidRPr="00EE56EF" w:rsidRDefault="003755EF" w:rsidP="00CC3BA6">
            <w:pPr>
              <w:rPr>
                <w:b/>
                <w:i/>
                <w:sz w:val="24"/>
                <w:szCs w:val="24"/>
              </w:rPr>
            </w:pPr>
            <w:r>
              <w:rPr>
                <w:sz w:val="24"/>
                <w:szCs w:val="24"/>
              </w:rPr>
              <w:t xml:space="preserve">     </w:t>
            </w:r>
            <w:r w:rsidRPr="00827F3B">
              <w:rPr>
                <w:sz w:val="24"/>
                <w:szCs w:val="24"/>
              </w:rPr>
              <w:t xml:space="preserve"> 30</w:t>
            </w:r>
            <w:r>
              <w:rPr>
                <w:sz w:val="24"/>
                <w:szCs w:val="24"/>
              </w:rPr>
              <w:t>.08.</w:t>
            </w:r>
            <w:r w:rsidRPr="00827F3B">
              <w:rPr>
                <w:sz w:val="24"/>
                <w:szCs w:val="24"/>
              </w:rPr>
              <w:t xml:space="preserve"> 2021г</w:t>
            </w:r>
            <w:r w:rsidRPr="00827F3B">
              <w:rPr>
                <w:b/>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3755EF" w:rsidRPr="00BA2598" w:rsidRDefault="003755EF" w:rsidP="00CC3BA6">
            <w:pPr>
              <w:tabs>
                <w:tab w:val="left" w:pos="420"/>
              </w:tabs>
              <w:jc w:val="center"/>
              <w:rPr>
                <w:b/>
                <w:bCs/>
                <w:sz w:val="24"/>
                <w:szCs w:val="24"/>
              </w:rPr>
            </w:pPr>
            <w:r w:rsidRPr="00BA2598">
              <w:rPr>
                <w:b/>
                <w:bCs/>
                <w:sz w:val="24"/>
                <w:szCs w:val="24"/>
              </w:rPr>
              <w:t>«ПРИНЯТА»</w:t>
            </w:r>
          </w:p>
          <w:p w:rsidR="003755EF" w:rsidRPr="00827F3B" w:rsidRDefault="003755EF" w:rsidP="00CC3BA6">
            <w:pPr>
              <w:tabs>
                <w:tab w:val="left" w:pos="420"/>
              </w:tabs>
              <w:jc w:val="center"/>
              <w:rPr>
                <w:bCs/>
                <w:sz w:val="24"/>
                <w:szCs w:val="24"/>
              </w:rPr>
            </w:pPr>
            <w:r w:rsidRPr="00827F3B">
              <w:rPr>
                <w:bCs/>
                <w:sz w:val="24"/>
                <w:szCs w:val="24"/>
              </w:rPr>
              <w:t>на Педагогическом Совете</w:t>
            </w:r>
          </w:p>
          <w:p w:rsidR="003755EF" w:rsidRDefault="003755EF" w:rsidP="00CC3BA6">
            <w:pPr>
              <w:tabs>
                <w:tab w:val="left" w:pos="420"/>
              </w:tabs>
              <w:jc w:val="center"/>
              <w:rPr>
                <w:bCs/>
                <w:sz w:val="24"/>
                <w:szCs w:val="24"/>
              </w:rPr>
            </w:pPr>
            <w:r w:rsidRPr="00827F3B">
              <w:rPr>
                <w:bCs/>
                <w:sz w:val="24"/>
                <w:szCs w:val="24"/>
              </w:rPr>
              <w:t xml:space="preserve">Протокол № 1  </w:t>
            </w:r>
          </w:p>
          <w:p w:rsidR="003755EF" w:rsidRPr="00827F3B" w:rsidRDefault="003755EF" w:rsidP="00CC3BA6">
            <w:pPr>
              <w:tabs>
                <w:tab w:val="left" w:pos="420"/>
              </w:tabs>
              <w:jc w:val="center"/>
              <w:rPr>
                <w:bCs/>
                <w:sz w:val="24"/>
                <w:szCs w:val="24"/>
              </w:rPr>
            </w:pPr>
            <w:r w:rsidRPr="00827F3B">
              <w:rPr>
                <w:bCs/>
                <w:sz w:val="24"/>
                <w:szCs w:val="24"/>
              </w:rPr>
              <w:t>от 31.08.2021 г.</w:t>
            </w:r>
          </w:p>
          <w:p w:rsidR="003755EF" w:rsidRPr="00EE56EF" w:rsidRDefault="003755EF" w:rsidP="00CC3BA6">
            <w:pPr>
              <w:jc w:val="center"/>
              <w:rPr>
                <w:b/>
                <w:i/>
                <w:sz w:val="24"/>
                <w:szCs w:val="24"/>
              </w:rPr>
            </w:pPr>
          </w:p>
        </w:tc>
        <w:tc>
          <w:tcPr>
            <w:tcW w:w="4962" w:type="dxa"/>
            <w:tcBorders>
              <w:top w:val="single" w:sz="4" w:space="0" w:color="auto"/>
              <w:left w:val="single" w:sz="4" w:space="0" w:color="auto"/>
              <w:bottom w:val="single" w:sz="4" w:space="0" w:color="auto"/>
              <w:right w:val="single" w:sz="4" w:space="0" w:color="auto"/>
            </w:tcBorders>
          </w:tcPr>
          <w:p w:rsidR="003755EF" w:rsidRPr="00827F3B" w:rsidRDefault="003755EF" w:rsidP="00CC3BA6">
            <w:pPr>
              <w:jc w:val="center"/>
              <w:rPr>
                <w:sz w:val="24"/>
                <w:szCs w:val="24"/>
              </w:rPr>
            </w:pPr>
            <w:r w:rsidRPr="00827F3B">
              <w:rPr>
                <w:b/>
                <w:sz w:val="24"/>
                <w:szCs w:val="24"/>
              </w:rPr>
              <w:t>«УТВЕРЖДЕНА</w:t>
            </w:r>
            <w:r w:rsidRPr="00827F3B">
              <w:rPr>
                <w:sz w:val="24"/>
                <w:szCs w:val="24"/>
              </w:rPr>
              <w:t>»</w:t>
            </w:r>
          </w:p>
          <w:p w:rsidR="003755EF" w:rsidRPr="00827F3B" w:rsidRDefault="003755EF" w:rsidP="00CC3BA6">
            <w:pPr>
              <w:rPr>
                <w:sz w:val="24"/>
                <w:szCs w:val="24"/>
              </w:rPr>
            </w:pPr>
            <w:r w:rsidRPr="00827F3B">
              <w:rPr>
                <w:sz w:val="24"/>
                <w:szCs w:val="24"/>
              </w:rPr>
              <w:t>Директор МКОУ« Хуцеевская СОШ»</w:t>
            </w:r>
          </w:p>
          <w:p w:rsidR="003755EF" w:rsidRPr="00827F3B" w:rsidRDefault="003755EF" w:rsidP="00CC3BA6">
            <w:pPr>
              <w:jc w:val="center"/>
              <w:rPr>
                <w:sz w:val="24"/>
                <w:szCs w:val="24"/>
              </w:rPr>
            </w:pPr>
            <w:r>
              <w:rPr>
                <w:sz w:val="24"/>
                <w:szCs w:val="24"/>
              </w:rPr>
              <w:t xml:space="preserve">             </w:t>
            </w:r>
            <w:r w:rsidRPr="00827F3B">
              <w:rPr>
                <w:sz w:val="24"/>
                <w:szCs w:val="24"/>
              </w:rPr>
              <w:t>Магомедова Р.З.</w:t>
            </w:r>
          </w:p>
          <w:p w:rsidR="003755EF" w:rsidRPr="00827F3B" w:rsidRDefault="003755EF" w:rsidP="00CC3BA6">
            <w:pPr>
              <w:jc w:val="center"/>
              <w:rPr>
                <w:sz w:val="24"/>
                <w:szCs w:val="24"/>
              </w:rPr>
            </w:pPr>
            <w:r w:rsidRPr="00827F3B">
              <w:rPr>
                <w:sz w:val="24"/>
                <w:szCs w:val="24"/>
              </w:rPr>
              <w:t>_________________</w:t>
            </w:r>
          </w:p>
          <w:p w:rsidR="003755EF" w:rsidRPr="00EE56EF" w:rsidRDefault="003755EF" w:rsidP="00CC3BA6">
            <w:pPr>
              <w:rPr>
                <w:b/>
                <w:i/>
                <w:sz w:val="24"/>
                <w:szCs w:val="24"/>
              </w:rPr>
            </w:pPr>
            <w:r>
              <w:rPr>
                <w:sz w:val="24"/>
                <w:szCs w:val="24"/>
              </w:rPr>
              <w:t>П</w:t>
            </w:r>
            <w:r w:rsidRPr="00827F3B">
              <w:rPr>
                <w:sz w:val="24"/>
                <w:szCs w:val="24"/>
              </w:rPr>
              <w:t>риказ № 68 от</w:t>
            </w:r>
            <w:r>
              <w:rPr>
                <w:sz w:val="24"/>
                <w:szCs w:val="24"/>
              </w:rPr>
              <w:t>31.08.21г.</w:t>
            </w:r>
            <w:r w:rsidRPr="00827F3B">
              <w:rPr>
                <w:sz w:val="24"/>
                <w:szCs w:val="24"/>
              </w:rPr>
              <w:t>.</w:t>
            </w:r>
          </w:p>
        </w:tc>
      </w:tr>
    </w:tbl>
    <w:p w:rsidR="006051F7" w:rsidRDefault="006051F7" w:rsidP="006051F7">
      <w:pPr>
        <w:jc w:val="center"/>
      </w:pPr>
    </w:p>
    <w:p w:rsidR="006051F7" w:rsidRDefault="006051F7" w:rsidP="006051F7">
      <w:pPr>
        <w:jc w:val="center"/>
      </w:pPr>
    </w:p>
    <w:p w:rsidR="006051F7" w:rsidRDefault="006051F7" w:rsidP="006051F7">
      <w:pPr>
        <w:jc w:val="center"/>
      </w:pPr>
    </w:p>
    <w:p w:rsidR="006051F7" w:rsidRDefault="006051F7" w:rsidP="006051F7"/>
    <w:p w:rsidR="006051F7" w:rsidRDefault="006051F7" w:rsidP="006051F7">
      <w:pPr>
        <w:jc w:val="center"/>
      </w:pPr>
    </w:p>
    <w:p w:rsidR="006051F7" w:rsidRDefault="006051F7" w:rsidP="006051F7">
      <w:pPr>
        <w:jc w:val="center"/>
      </w:pPr>
    </w:p>
    <w:p w:rsidR="006051F7" w:rsidRPr="0027259C" w:rsidRDefault="006051F7" w:rsidP="006051F7">
      <w:pPr>
        <w:pStyle w:val="2"/>
        <w:jc w:val="left"/>
        <w:rPr>
          <w:b/>
          <w:caps/>
          <w:sz w:val="32"/>
          <w:szCs w:val="32"/>
        </w:rPr>
      </w:pPr>
      <w:r w:rsidRPr="00F35CCE">
        <w:rPr>
          <w:rFonts w:asciiTheme="minorHAnsi" w:eastAsiaTheme="minorEastAsia" w:hAnsiTheme="minorHAnsi" w:cstheme="minorBidi"/>
          <w:sz w:val="32"/>
          <w:szCs w:val="32"/>
        </w:rPr>
        <w:t xml:space="preserve">                                                       </w:t>
      </w:r>
      <w:r>
        <w:rPr>
          <w:rFonts w:asciiTheme="minorHAnsi" w:eastAsiaTheme="minorEastAsia" w:hAnsiTheme="minorHAnsi" w:cstheme="minorBidi"/>
          <w:sz w:val="32"/>
          <w:szCs w:val="32"/>
        </w:rPr>
        <w:t xml:space="preserve">        </w:t>
      </w:r>
      <w:r w:rsidRPr="00F35CCE">
        <w:rPr>
          <w:rFonts w:asciiTheme="minorHAnsi" w:eastAsiaTheme="minorEastAsia" w:hAnsiTheme="minorHAnsi" w:cstheme="minorBidi"/>
          <w:sz w:val="32"/>
          <w:szCs w:val="32"/>
        </w:rPr>
        <w:t xml:space="preserve">   </w:t>
      </w:r>
      <w:r>
        <w:rPr>
          <w:b/>
          <w:caps/>
          <w:sz w:val="32"/>
          <w:szCs w:val="32"/>
        </w:rPr>
        <w:t xml:space="preserve">Рабочая  </w:t>
      </w:r>
      <w:r w:rsidRPr="0027259C">
        <w:rPr>
          <w:b/>
          <w:caps/>
          <w:sz w:val="32"/>
          <w:szCs w:val="32"/>
        </w:rPr>
        <w:t>программа</w:t>
      </w:r>
    </w:p>
    <w:tbl>
      <w:tblPr>
        <w:tblpPr w:leftFromText="180" w:rightFromText="180" w:vertAnchor="text" w:horzAnchor="page" w:tblpX="3918" w:tblpY="241"/>
        <w:tblW w:w="9839" w:type="dxa"/>
        <w:tblLayout w:type="fixed"/>
        <w:tblCellMar>
          <w:left w:w="28" w:type="dxa"/>
          <w:right w:w="28" w:type="dxa"/>
        </w:tblCellMar>
        <w:tblLook w:val="0000"/>
      </w:tblPr>
      <w:tblGrid>
        <w:gridCol w:w="5441"/>
        <w:gridCol w:w="4398"/>
      </w:tblGrid>
      <w:tr w:rsidR="006051F7" w:rsidRPr="0027259C" w:rsidTr="006051F7">
        <w:trPr>
          <w:trHeight w:val="267"/>
        </w:trPr>
        <w:tc>
          <w:tcPr>
            <w:tcW w:w="5441" w:type="dxa"/>
            <w:tcBorders>
              <w:bottom w:val="single" w:sz="4" w:space="0" w:color="auto"/>
            </w:tcBorders>
          </w:tcPr>
          <w:p w:rsidR="006051F7" w:rsidRPr="0027259C" w:rsidRDefault="006051F7" w:rsidP="006051F7">
            <w:pPr>
              <w:rPr>
                <w:b/>
                <w:sz w:val="28"/>
                <w:szCs w:val="28"/>
              </w:rPr>
            </w:pPr>
            <w:r w:rsidRPr="0027259C">
              <w:rPr>
                <w:b/>
                <w:sz w:val="28"/>
                <w:szCs w:val="28"/>
              </w:rPr>
              <w:t>Предмет</w:t>
            </w:r>
            <w:r>
              <w:rPr>
                <w:b/>
                <w:sz w:val="28"/>
                <w:szCs w:val="28"/>
              </w:rPr>
              <w:t xml:space="preserve">: </w:t>
            </w:r>
            <w:r>
              <w:rPr>
                <w:b/>
                <w:sz w:val="40"/>
                <w:szCs w:val="40"/>
              </w:rPr>
              <w:t xml:space="preserve"> </w:t>
            </w:r>
            <w:r w:rsidRPr="006051F7">
              <w:rPr>
                <w:b/>
                <w:sz w:val="28"/>
                <w:szCs w:val="28"/>
              </w:rPr>
              <w:t xml:space="preserve">Подготовка к ОГЭ по </w:t>
            </w:r>
            <w:r>
              <w:rPr>
                <w:b/>
                <w:sz w:val="28"/>
                <w:szCs w:val="28"/>
              </w:rPr>
              <w:t xml:space="preserve">        </w:t>
            </w:r>
            <w:r w:rsidRPr="006051F7">
              <w:rPr>
                <w:b/>
                <w:sz w:val="28"/>
                <w:szCs w:val="28"/>
              </w:rPr>
              <w:t>математике</w:t>
            </w:r>
          </w:p>
        </w:tc>
        <w:tc>
          <w:tcPr>
            <w:tcW w:w="4398" w:type="dxa"/>
            <w:tcBorders>
              <w:bottom w:val="single" w:sz="4" w:space="0" w:color="auto"/>
            </w:tcBorders>
          </w:tcPr>
          <w:p w:rsidR="006051F7" w:rsidRPr="0027259C" w:rsidRDefault="006051F7" w:rsidP="006051F7">
            <w:pPr>
              <w:jc w:val="center"/>
              <w:rPr>
                <w:b/>
                <w:color w:val="FF0000"/>
                <w:sz w:val="32"/>
                <w:szCs w:val="32"/>
              </w:rPr>
            </w:pPr>
          </w:p>
        </w:tc>
      </w:tr>
      <w:tr w:rsidR="006051F7" w:rsidRPr="0027259C" w:rsidTr="006051F7">
        <w:trPr>
          <w:trHeight w:val="278"/>
        </w:trPr>
        <w:tc>
          <w:tcPr>
            <w:tcW w:w="5441" w:type="dxa"/>
            <w:tcBorders>
              <w:top w:val="single" w:sz="4" w:space="0" w:color="auto"/>
              <w:bottom w:val="single" w:sz="4" w:space="0" w:color="auto"/>
            </w:tcBorders>
          </w:tcPr>
          <w:p w:rsidR="006051F7" w:rsidRPr="0027259C" w:rsidRDefault="006051F7" w:rsidP="006051F7">
            <w:pPr>
              <w:rPr>
                <w:b/>
                <w:sz w:val="28"/>
                <w:szCs w:val="28"/>
              </w:rPr>
            </w:pPr>
            <w:r w:rsidRPr="0027259C">
              <w:rPr>
                <w:b/>
                <w:sz w:val="28"/>
                <w:szCs w:val="28"/>
              </w:rPr>
              <w:t>Класс   9</w:t>
            </w:r>
          </w:p>
        </w:tc>
        <w:tc>
          <w:tcPr>
            <w:tcW w:w="4398" w:type="dxa"/>
            <w:tcBorders>
              <w:top w:val="single" w:sz="4" w:space="0" w:color="auto"/>
              <w:bottom w:val="single" w:sz="4" w:space="0" w:color="auto"/>
            </w:tcBorders>
          </w:tcPr>
          <w:p w:rsidR="006051F7" w:rsidRPr="0027259C" w:rsidRDefault="006051F7" w:rsidP="006051F7">
            <w:pPr>
              <w:jc w:val="center"/>
              <w:rPr>
                <w:b/>
                <w:sz w:val="32"/>
                <w:szCs w:val="32"/>
              </w:rPr>
            </w:pPr>
          </w:p>
        </w:tc>
      </w:tr>
      <w:tr w:rsidR="006051F7" w:rsidRPr="0027259C" w:rsidTr="006051F7">
        <w:trPr>
          <w:trHeight w:val="278"/>
        </w:trPr>
        <w:tc>
          <w:tcPr>
            <w:tcW w:w="5441" w:type="dxa"/>
            <w:tcBorders>
              <w:top w:val="single" w:sz="4" w:space="0" w:color="auto"/>
              <w:bottom w:val="single" w:sz="4" w:space="0" w:color="auto"/>
            </w:tcBorders>
          </w:tcPr>
          <w:p w:rsidR="006051F7" w:rsidRPr="0027259C" w:rsidRDefault="006051F7" w:rsidP="006051F7">
            <w:pPr>
              <w:rPr>
                <w:rStyle w:val="a4"/>
                <w:b w:val="0"/>
                <w:sz w:val="28"/>
                <w:szCs w:val="28"/>
              </w:rPr>
            </w:pPr>
            <w:r w:rsidRPr="0027259C">
              <w:rPr>
                <w:b/>
                <w:sz w:val="28"/>
                <w:szCs w:val="28"/>
              </w:rPr>
              <w:t>МО  Естественно-точного цикла</w:t>
            </w:r>
          </w:p>
        </w:tc>
        <w:tc>
          <w:tcPr>
            <w:tcW w:w="4398" w:type="dxa"/>
            <w:tcBorders>
              <w:top w:val="single" w:sz="4" w:space="0" w:color="auto"/>
              <w:bottom w:val="single" w:sz="4" w:space="0" w:color="auto"/>
            </w:tcBorders>
          </w:tcPr>
          <w:p w:rsidR="006051F7" w:rsidRPr="0027259C" w:rsidRDefault="006051F7" w:rsidP="006051F7">
            <w:pPr>
              <w:jc w:val="center"/>
              <w:rPr>
                <w:b/>
                <w:color w:val="FF0000"/>
                <w:sz w:val="32"/>
                <w:szCs w:val="32"/>
              </w:rPr>
            </w:pPr>
          </w:p>
        </w:tc>
      </w:tr>
      <w:tr w:rsidR="006051F7" w:rsidRPr="0027259C" w:rsidTr="006051F7">
        <w:trPr>
          <w:trHeight w:val="267"/>
        </w:trPr>
        <w:tc>
          <w:tcPr>
            <w:tcW w:w="5441" w:type="dxa"/>
            <w:tcBorders>
              <w:top w:val="single" w:sz="4" w:space="0" w:color="auto"/>
              <w:bottom w:val="single" w:sz="4" w:space="0" w:color="auto"/>
            </w:tcBorders>
          </w:tcPr>
          <w:p w:rsidR="006051F7" w:rsidRPr="0027259C" w:rsidRDefault="006051F7" w:rsidP="006051F7">
            <w:pPr>
              <w:rPr>
                <w:b/>
                <w:sz w:val="28"/>
                <w:szCs w:val="28"/>
              </w:rPr>
            </w:pPr>
            <w:r w:rsidRPr="0027259C">
              <w:rPr>
                <w:b/>
                <w:sz w:val="28"/>
                <w:szCs w:val="28"/>
              </w:rPr>
              <w:t>Учебный год:</w:t>
            </w:r>
            <w:r>
              <w:rPr>
                <w:b/>
                <w:sz w:val="28"/>
                <w:szCs w:val="28"/>
              </w:rPr>
              <w:t xml:space="preserve"> 2021-2022</w:t>
            </w:r>
            <w:r w:rsidRPr="0027259C">
              <w:rPr>
                <w:b/>
                <w:sz w:val="28"/>
                <w:szCs w:val="28"/>
              </w:rPr>
              <w:t xml:space="preserve"> г</w:t>
            </w:r>
          </w:p>
        </w:tc>
        <w:tc>
          <w:tcPr>
            <w:tcW w:w="4398" w:type="dxa"/>
            <w:tcBorders>
              <w:top w:val="single" w:sz="4" w:space="0" w:color="auto"/>
              <w:bottom w:val="single" w:sz="4" w:space="0" w:color="auto"/>
            </w:tcBorders>
          </w:tcPr>
          <w:p w:rsidR="006051F7" w:rsidRPr="0027259C" w:rsidRDefault="006051F7" w:rsidP="006051F7">
            <w:pPr>
              <w:jc w:val="center"/>
              <w:rPr>
                <w:b/>
                <w:sz w:val="32"/>
                <w:szCs w:val="32"/>
              </w:rPr>
            </w:pPr>
          </w:p>
        </w:tc>
      </w:tr>
      <w:tr w:rsidR="006051F7" w:rsidRPr="0027259C" w:rsidTr="006051F7">
        <w:trPr>
          <w:trHeight w:val="267"/>
        </w:trPr>
        <w:tc>
          <w:tcPr>
            <w:tcW w:w="5441" w:type="dxa"/>
            <w:tcBorders>
              <w:top w:val="single" w:sz="4" w:space="0" w:color="auto"/>
              <w:bottom w:val="single" w:sz="4" w:space="0" w:color="auto"/>
            </w:tcBorders>
          </w:tcPr>
          <w:p w:rsidR="006051F7" w:rsidRPr="0027259C" w:rsidRDefault="006051F7" w:rsidP="006051F7">
            <w:pPr>
              <w:rPr>
                <w:b/>
                <w:sz w:val="28"/>
                <w:szCs w:val="28"/>
              </w:rPr>
            </w:pPr>
            <w:r w:rsidRPr="0027259C">
              <w:rPr>
                <w:b/>
                <w:color w:val="000000"/>
                <w:spacing w:val="-1"/>
                <w:sz w:val="28"/>
                <w:szCs w:val="28"/>
              </w:rPr>
              <w:t xml:space="preserve">Срок реализации программы </w:t>
            </w:r>
            <w:r w:rsidRPr="0027259C">
              <w:rPr>
                <w:b/>
                <w:sz w:val="28"/>
                <w:szCs w:val="28"/>
              </w:rPr>
              <w:t>год : 1 год</w:t>
            </w:r>
          </w:p>
        </w:tc>
        <w:tc>
          <w:tcPr>
            <w:tcW w:w="4398" w:type="dxa"/>
            <w:tcBorders>
              <w:top w:val="single" w:sz="4" w:space="0" w:color="auto"/>
              <w:bottom w:val="single" w:sz="4" w:space="0" w:color="auto"/>
            </w:tcBorders>
          </w:tcPr>
          <w:p w:rsidR="006051F7" w:rsidRPr="0027259C" w:rsidRDefault="006051F7" w:rsidP="006051F7">
            <w:pPr>
              <w:jc w:val="center"/>
              <w:rPr>
                <w:b/>
                <w:sz w:val="32"/>
                <w:szCs w:val="32"/>
              </w:rPr>
            </w:pPr>
          </w:p>
        </w:tc>
      </w:tr>
      <w:tr w:rsidR="006051F7" w:rsidRPr="0027259C" w:rsidTr="006051F7">
        <w:trPr>
          <w:trHeight w:val="267"/>
        </w:trPr>
        <w:tc>
          <w:tcPr>
            <w:tcW w:w="5441" w:type="dxa"/>
            <w:tcBorders>
              <w:top w:val="single" w:sz="4" w:space="0" w:color="auto"/>
              <w:bottom w:val="single" w:sz="4" w:space="0" w:color="auto"/>
            </w:tcBorders>
          </w:tcPr>
          <w:p w:rsidR="006051F7" w:rsidRPr="0027259C" w:rsidRDefault="006051F7" w:rsidP="006051F7">
            <w:pPr>
              <w:tabs>
                <w:tab w:val="left" w:pos="2655"/>
              </w:tabs>
              <w:rPr>
                <w:b/>
                <w:sz w:val="28"/>
                <w:szCs w:val="28"/>
              </w:rPr>
            </w:pPr>
            <w:r w:rsidRPr="0027259C">
              <w:rPr>
                <w:b/>
                <w:sz w:val="28"/>
                <w:szCs w:val="28"/>
              </w:rPr>
              <w:t>Учитель (ФИО):   Ахмедова   Эльмира Магомедовна</w:t>
            </w:r>
          </w:p>
        </w:tc>
        <w:tc>
          <w:tcPr>
            <w:tcW w:w="4398" w:type="dxa"/>
            <w:tcBorders>
              <w:top w:val="single" w:sz="4" w:space="0" w:color="auto"/>
              <w:bottom w:val="single" w:sz="4" w:space="0" w:color="auto"/>
            </w:tcBorders>
          </w:tcPr>
          <w:p w:rsidR="006051F7" w:rsidRPr="0027259C" w:rsidRDefault="006051F7" w:rsidP="006051F7">
            <w:pPr>
              <w:jc w:val="center"/>
              <w:rPr>
                <w:b/>
                <w:sz w:val="32"/>
                <w:szCs w:val="32"/>
              </w:rPr>
            </w:pPr>
          </w:p>
        </w:tc>
      </w:tr>
    </w:tbl>
    <w:p w:rsidR="006051F7" w:rsidRPr="0027259C" w:rsidRDefault="006051F7" w:rsidP="006051F7">
      <w:pPr>
        <w:jc w:val="center"/>
        <w:rPr>
          <w:b/>
          <w:sz w:val="32"/>
          <w:szCs w:val="32"/>
        </w:rPr>
      </w:pPr>
    </w:p>
    <w:p w:rsidR="006051F7" w:rsidRPr="0027259C" w:rsidRDefault="006051F7" w:rsidP="006051F7">
      <w:pPr>
        <w:pStyle w:val="WW-"/>
        <w:shd w:val="clear" w:color="auto" w:fill="FFFFFF"/>
        <w:spacing w:line="240" w:lineRule="auto"/>
        <w:jc w:val="both"/>
        <w:rPr>
          <w:rFonts w:cs="Times New Roman"/>
          <w:b/>
          <w:lang w:val="ru-RU" w:eastAsia="zh-CN"/>
        </w:rPr>
      </w:pPr>
    </w:p>
    <w:p w:rsidR="006051F7" w:rsidRDefault="006051F7" w:rsidP="006051F7">
      <w:pPr>
        <w:rPr>
          <w:lang w:eastAsia="zh-CN" w:bidi="fa-IR"/>
        </w:rPr>
      </w:pPr>
    </w:p>
    <w:p w:rsidR="006051F7" w:rsidRDefault="006051F7" w:rsidP="006051F7">
      <w:pPr>
        <w:rPr>
          <w:lang w:eastAsia="zh-CN" w:bidi="fa-IR"/>
        </w:rPr>
      </w:pPr>
    </w:p>
    <w:p w:rsidR="00C90C81" w:rsidRDefault="00C90C81" w:rsidP="00C90C81">
      <w:pPr>
        <w:rPr>
          <w:b/>
          <w:sz w:val="32"/>
          <w:szCs w:val="32"/>
        </w:rPr>
      </w:pPr>
    </w:p>
    <w:p w:rsidR="00C90C81" w:rsidRDefault="00C90C81" w:rsidP="00C90C81">
      <w:pPr>
        <w:jc w:val="center"/>
        <w:rPr>
          <w:b/>
          <w:sz w:val="32"/>
          <w:szCs w:val="32"/>
        </w:rPr>
      </w:pPr>
    </w:p>
    <w:p w:rsidR="00C90C81" w:rsidRDefault="00C90C81" w:rsidP="00C90C81">
      <w:pPr>
        <w:jc w:val="center"/>
        <w:rPr>
          <w:b/>
          <w:sz w:val="40"/>
          <w:szCs w:val="40"/>
        </w:rPr>
      </w:pPr>
    </w:p>
    <w:p w:rsidR="00C90C81" w:rsidRDefault="00C90C81" w:rsidP="00C90C81">
      <w:pPr>
        <w:jc w:val="center"/>
        <w:rPr>
          <w:b/>
          <w:sz w:val="40"/>
          <w:szCs w:val="40"/>
        </w:rPr>
      </w:pPr>
    </w:p>
    <w:p w:rsidR="00C90C81" w:rsidRPr="006A5C1C" w:rsidRDefault="00C90C81" w:rsidP="006051F7">
      <w:pPr>
        <w:tabs>
          <w:tab w:val="left" w:pos="3119"/>
          <w:tab w:val="left" w:pos="7230"/>
          <w:tab w:val="left" w:pos="10915"/>
        </w:tabs>
        <w:rPr>
          <w:sz w:val="28"/>
          <w:szCs w:val="28"/>
        </w:rPr>
      </w:pPr>
      <w:bookmarkStart w:id="0" w:name="_GoBack"/>
      <w:bookmarkEnd w:id="0"/>
    </w:p>
    <w:p w:rsidR="00C90C81" w:rsidRDefault="00C90C81" w:rsidP="00C90C81">
      <w:pPr>
        <w:jc w:val="right"/>
        <w:rPr>
          <w:b/>
          <w:sz w:val="28"/>
          <w:szCs w:val="28"/>
        </w:rPr>
      </w:pPr>
    </w:p>
    <w:p w:rsidR="00C90C81" w:rsidRDefault="00C90C81" w:rsidP="00C90C81">
      <w:pPr>
        <w:jc w:val="right"/>
        <w:rPr>
          <w:b/>
          <w:sz w:val="28"/>
          <w:szCs w:val="28"/>
        </w:rPr>
      </w:pPr>
    </w:p>
    <w:p w:rsidR="00C90C81" w:rsidRDefault="00C90C81" w:rsidP="00C90C81">
      <w:pPr>
        <w:jc w:val="right"/>
        <w:rPr>
          <w:b/>
          <w:sz w:val="28"/>
          <w:szCs w:val="28"/>
        </w:rPr>
      </w:pPr>
    </w:p>
    <w:p w:rsidR="006051F7" w:rsidRDefault="006051F7" w:rsidP="00C90C81">
      <w:pPr>
        <w:jc w:val="right"/>
        <w:rPr>
          <w:b/>
          <w:sz w:val="28"/>
          <w:szCs w:val="28"/>
        </w:rPr>
      </w:pPr>
    </w:p>
    <w:p w:rsidR="006051F7" w:rsidRDefault="006051F7" w:rsidP="00C90C81">
      <w:pPr>
        <w:jc w:val="right"/>
        <w:rPr>
          <w:b/>
          <w:sz w:val="28"/>
          <w:szCs w:val="28"/>
        </w:rPr>
      </w:pPr>
    </w:p>
    <w:p w:rsidR="00C90C81" w:rsidRDefault="00C90C81" w:rsidP="00C90C81">
      <w:pPr>
        <w:jc w:val="right"/>
        <w:rPr>
          <w:b/>
          <w:sz w:val="28"/>
          <w:szCs w:val="28"/>
        </w:rPr>
      </w:pPr>
    </w:p>
    <w:p w:rsidR="006051F7" w:rsidRDefault="006051F7" w:rsidP="00C90C81">
      <w:pPr>
        <w:jc w:val="right"/>
        <w:rPr>
          <w:b/>
          <w:sz w:val="28"/>
          <w:szCs w:val="28"/>
        </w:rPr>
      </w:pPr>
    </w:p>
    <w:p w:rsidR="00C90C81" w:rsidRDefault="00C90C81" w:rsidP="00C90C81">
      <w:pPr>
        <w:spacing w:line="270" w:lineRule="exact"/>
        <w:rPr>
          <w:sz w:val="20"/>
          <w:szCs w:val="20"/>
        </w:rPr>
      </w:pPr>
    </w:p>
    <w:p w:rsidR="006051F7" w:rsidRDefault="006051F7" w:rsidP="00C90C81">
      <w:pPr>
        <w:spacing w:line="270" w:lineRule="exact"/>
        <w:rPr>
          <w:sz w:val="20"/>
          <w:szCs w:val="20"/>
        </w:rPr>
      </w:pPr>
    </w:p>
    <w:p w:rsidR="006051F7" w:rsidRDefault="006051F7" w:rsidP="00C90C81">
      <w:pPr>
        <w:spacing w:line="270" w:lineRule="exact"/>
        <w:rPr>
          <w:sz w:val="20"/>
          <w:szCs w:val="20"/>
        </w:rPr>
      </w:pPr>
    </w:p>
    <w:p w:rsidR="006051F7" w:rsidRDefault="006051F7" w:rsidP="00C90C81">
      <w:pPr>
        <w:spacing w:line="270" w:lineRule="exact"/>
        <w:rPr>
          <w:sz w:val="20"/>
          <w:szCs w:val="20"/>
        </w:rPr>
      </w:pPr>
    </w:p>
    <w:p w:rsidR="006051F7" w:rsidRDefault="006051F7" w:rsidP="00C90C81">
      <w:pPr>
        <w:spacing w:line="270" w:lineRule="exact"/>
        <w:rPr>
          <w:sz w:val="20"/>
          <w:szCs w:val="20"/>
        </w:rPr>
      </w:pPr>
    </w:p>
    <w:tbl>
      <w:tblPr>
        <w:tblW w:w="14346" w:type="dxa"/>
        <w:jc w:val="center"/>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1"/>
        <w:gridCol w:w="13465"/>
      </w:tblGrid>
      <w:tr w:rsidR="006051F7" w:rsidRPr="00AB7E98" w:rsidTr="006051F7">
        <w:trPr>
          <w:trHeight w:val="309"/>
          <w:jc w:val="center"/>
        </w:trPr>
        <w:tc>
          <w:tcPr>
            <w:tcW w:w="881" w:type="dxa"/>
            <w:vAlign w:val="center"/>
          </w:tcPr>
          <w:p w:rsidR="006051F7" w:rsidRPr="006051F7" w:rsidRDefault="006051F7" w:rsidP="00CC3BA6">
            <w:pPr>
              <w:overflowPunct w:val="0"/>
              <w:autoSpaceDE w:val="0"/>
              <w:autoSpaceDN w:val="0"/>
              <w:adjustRightInd w:val="0"/>
              <w:jc w:val="center"/>
              <w:textAlignment w:val="baseline"/>
              <w:rPr>
                <w:sz w:val="32"/>
                <w:szCs w:val="32"/>
              </w:rPr>
            </w:pPr>
            <w:r w:rsidRPr="006051F7">
              <w:rPr>
                <w:sz w:val="32"/>
                <w:szCs w:val="32"/>
              </w:rPr>
              <w:t>№</w:t>
            </w:r>
          </w:p>
        </w:tc>
        <w:tc>
          <w:tcPr>
            <w:tcW w:w="13465" w:type="dxa"/>
          </w:tcPr>
          <w:p w:rsidR="006051F7" w:rsidRPr="006051F7" w:rsidRDefault="006051F7" w:rsidP="00CC3BA6">
            <w:pPr>
              <w:overflowPunct w:val="0"/>
              <w:autoSpaceDE w:val="0"/>
              <w:autoSpaceDN w:val="0"/>
              <w:adjustRightInd w:val="0"/>
              <w:jc w:val="center"/>
              <w:textAlignment w:val="baseline"/>
              <w:rPr>
                <w:b/>
                <w:sz w:val="32"/>
                <w:szCs w:val="32"/>
              </w:rPr>
            </w:pPr>
            <w:r w:rsidRPr="006051F7">
              <w:rPr>
                <w:b/>
                <w:sz w:val="32"/>
                <w:szCs w:val="32"/>
              </w:rPr>
              <w:t>Нормативные документы</w:t>
            </w:r>
          </w:p>
        </w:tc>
      </w:tr>
      <w:tr w:rsidR="003567DB" w:rsidRPr="00AB7E98" w:rsidTr="006051F7">
        <w:trPr>
          <w:trHeight w:val="687"/>
          <w:jc w:val="center"/>
        </w:trPr>
        <w:tc>
          <w:tcPr>
            <w:tcW w:w="881" w:type="dxa"/>
            <w:vAlign w:val="center"/>
          </w:tcPr>
          <w:p w:rsidR="003567DB" w:rsidRPr="006051F7" w:rsidRDefault="003567DB" w:rsidP="006051F7">
            <w:pPr>
              <w:numPr>
                <w:ilvl w:val="0"/>
                <w:numId w:val="43"/>
              </w:numPr>
              <w:overflowPunct w:val="0"/>
              <w:autoSpaceDE w:val="0"/>
              <w:autoSpaceDN w:val="0"/>
              <w:adjustRightInd w:val="0"/>
              <w:jc w:val="center"/>
              <w:textAlignment w:val="baseline"/>
              <w:rPr>
                <w:sz w:val="32"/>
                <w:szCs w:val="32"/>
              </w:rPr>
            </w:pPr>
          </w:p>
        </w:tc>
        <w:tc>
          <w:tcPr>
            <w:tcW w:w="13465" w:type="dxa"/>
          </w:tcPr>
          <w:p w:rsidR="003567DB" w:rsidRPr="003567DB" w:rsidRDefault="003567DB" w:rsidP="00E00F1F">
            <w:pPr>
              <w:overflowPunct w:val="0"/>
              <w:autoSpaceDE w:val="0"/>
              <w:autoSpaceDN w:val="0"/>
              <w:adjustRightInd w:val="0"/>
              <w:textAlignment w:val="baseline"/>
              <w:rPr>
                <w:sz w:val="28"/>
                <w:szCs w:val="28"/>
              </w:rPr>
            </w:pPr>
            <w:r w:rsidRPr="003567DB">
              <w:rPr>
                <w:sz w:val="28"/>
                <w:szCs w:val="28"/>
              </w:rPr>
              <w:t>Рабочая</w:t>
            </w:r>
            <w:r>
              <w:rPr>
                <w:sz w:val="28"/>
                <w:szCs w:val="28"/>
              </w:rPr>
              <w:t xml:space="preserve"> программа по факультативу для 6</w:t>
            </w:r>
            <w:r w:rsidRPr="003567DB">
              <w:rPr>
                <w:sz w:val="28"/>
                <w:szCs w:val="28"/>
              </w:rPr>
              <w:t xml:space="preserve"> класса разработана на основе следующих нормативных документов.</w:t>
            </w:r>
          </w:p>
        </w:tc>
      </w:tr>
      <w:tr w:rsidR="003567DB" w:rsidRPr="00AB7E98" w:rsidTr="006051F7">
        <w:trPr>
          <w:trHeight w:val="392"/>
          <w:jc w:val="center"/>
        </w:trPr>
        <w:tc>
          <w:tcPr>
            <w:tcW w:w="881" w:type="dxa"/>
            <w:vAlign w:val="center"/>
          </w:tcPr>
          <w:p w:rsidR="003567DB" w:rsidRPr="006051F7" w:rsidRDefault="003567DB" w:rsidP="006051F7">
            <w:pPr>
              <w:numPr>
                <w:ilvl w:val="0"/>
                <w:numId w:val="43"/>
              </w:numPr>
              <w:overflowPunct w:val="0"/>
              <w:autoSpaceDE w:val="0"/>
              <w:autoSpaceDN w:val="0"/>
              <w:adjustRightInd w:val="0"/>
              <w:jc w:val="center"/>
              <w:textAlignment w:val="baseline"/>
              <w:rPr>
                <w:sz w:val="32"/>
                <w:szCs w:val="32"/>
              </w:rPr>
            </w:pPr>
          </w:p>
        </w:tc>
        <w:tc>
          <w:tcPr>
            <w:tcW w:w="13465" w:type="dxa"/>
          </w:tcPr>
          <w:p w:rsidR="003567DB" w:rsidRPr="003567DB" w:rsidRDefault="003567DB" w:rsidP="00E00F1F">
            <w:pPr>
              <w:rPr>
                <w:sz w:val="28"/>
                <w:szCs w:val="28"/>
              </w:rPr>
            </w:pPr>
            <w:r w:rsidRPr="003567DB">
              <w:rPr>
                <w:sz w:val="28"/>
                <w:szCs w:val="28"/>
              </w:rPr>
              <w:t>Федерального Закона № 273 от 29.12.2012г. «Об образовании в Российской Федерации»;</w:t>
            </w:r>
          </w:p>
        </w:tc>
      </w:tr>
      <w:tr w:rsidR="003567DB" w:rsidRPr="00AB7E98" w:rsidTr="006051F7">
        <w:trPr>
          <w:trHeight w:val="554"/>
          <w:jc w:val="center"/>
        </w:trPr>
        <w:tc>
          <w:tcPr>
            <w:tcW w:w="881" w:type="dxa"/>
            <w:vAlign w:val="center"/>
          </w:tcPr>
          <w:p w:rsidR="003567DB" w:rsidRPr="006051F7" w:rsidRDefault="003567DB" w:rsidP="006051F7">
            <w:pPr>
              <w:numPr>
                <w:ilvl w:val="0"/>
                <w:numId w:val="43"/>
              </w:numPr>
              <w:overflowPunct w:val="0"/>
              <w:autoSpaceDE w:val="0"/>
              <w:autoSpaceDN w:val="0"/>
              <w:adjustRightInd w:val="0"/>
              <w:jc w:val="center"/>
              <w:textAlignment w:val="baseline"/>
              <w:rPr>
                <w:sz w:val="32"/>
                <w:szCs w:val="32"/>
              </w:rPr>
            </w:pPr>
          </w:p>
        </w:tc>
        <w:tc>
          <w:tcPr>
            <w:tcW w:w="13465" w:type="dxa"/>
          </w:tcPr>
          <w:p w:rsidR="003567DB" w:rsidRPr="003567DB" w:rsidRDefault="003567DB" w:rsidP="00E00F1F">
            <w:pPr>
              <w:autoSpaceDE w:val="0"/>
              <w:autoSpaceDN w:val="0"/>
              <w:adjustRightInd w:val="0"/>
              <w:rPr>
                <w:sz w:val="28"/>
                <w:szCs w:val="28"/>
              </w:rPr>
            </w:pPr>
            <w:r w:rsidRPr="003567DB">
              <w:rPr>
                <w:sz w:val="28"/>
                <w:szCs w:val="28"/>
              </w:rPr>
              <w:t>Приказа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основного общего образования";</w:t>
            </w:r>
          </w:p>
        </w:tc>
      </w:tr>
      <w:tr w:rsidR="003567DB" w:rsidRPr="00AB7E98" w:rsidTr="006051F7">
        <w:trPr>
          <w:trHeight w:val="435"/>
          <w:jc w:val="center"/>
        </w:trPr>
        <w:tc>
          <w:tcPr>
            <w:tcW w:w="881" w:type="dxa"/>
            <w:vAlign w:val="center"/>
          </w:tcPr>
          <w:p w:rsidR="003567DB" w:rsidRPr="006051F7" w:rsidRDefault="003567DB" w:rsidP="006051F7">
            <w:pPr>
              <w:numPr>
                <w:ilvl w:val="0"/>
                <w:numId w:val="43"/>
              </w:numPr>
              <w:overflowPunct w:val="0"/>
              <w:autoSpaceDE w:val="0"/>
              <w:autoSpaceDN w:val="0"/>
              <w:adjustRightInd w:val="0"/>
              <w:jc w:val="center"/>
              <w:textAlignment w:val="baseline"/>
              <w:rPr>
                <w:sz w:val="32"/>
                <w:szCs w:val="32"/>
              </w:rPr>
            </w:pPr>
          </w:p>
        </w:tc>
        <w:tc>
          <w:tcPr>
            <w:tcW w:w="13465" w:type="dxa"/>
          </w:tcPr>
          <w:p w:rsidR="003567DB" w:rsidRPr="003567DB" w:rsidRDefault="003567DB" w:rsidP="00E00F1F">
            <w:pPr>
              <w:autoSpaceDE w:val="0"/>
              <w:autoSpaceDN w:val="0"/>
              <w:adjustRightInd w:val="0"/>
              <w:rPr>
                <w:sz w:val="28"/>
                <w:szCs w:val="28"/>
              </w:rPr>
            </w:pPr>
            <w:r w:rsidRPr="003567DB">
              <w:rPr>
                <w:sz w:val="28"/>
                <w:szCs w:val="28"/>
              </w:rPr>
              <w:t xml:space="preserve"> Устав МКОУ «Хуцеевская СОШ»</w:t>
            </w:r>
          </w:p>
        </w:tc>
      </w:tr>
      <w:tr w:rsidR="003567DB" w:rsidRPr="00AB7E98" w:rsidTr="006051F7">
        <w:trPr>
          <w:trHeight w:val="657"/>
          <w:jc w:val="center"/>
        </w:trPr>
        <w:tc>
          <w:tcPr>
            <w:tcW w:w="881" w:type="dxa"/>
            <w:vAlign w:val="center"/>
          </w:tcPr>
          <w:p w:rsidR="003567DB" w:rsidRPr="006051F7" w:rsidRDefault="003567DB" w:rsidP="006051F7">
            <w:pPr>
              <w:numPr>
                <w:ilvl w:val="0"/>
                <w:numId w:val="43"/>
              </w:numPr>
              <w:overflowPunct w:val="0"/>
              <w:autoSpaceDE w:val="0"/>
              <w:autoSpaceDN w:val="0"/>
              <w:adjustRightInd w:val="0"/>
              <w:jc w:val="center"/>
              <w:textAlignment w:val="baseline"/>
              <w:rPr>
                <w:sz w:val="32"/>
                <w:szCs w:val="32"/>
              </w:rPr>
            </w:pPr>
          </w:p>
        </w:tc>
        <w:tc>
          <w:tcPr>
            <w:tcW w:w="13465" w:type="dxa"/>
          </w:tcPr>
          <w:p w:rsidR="003567DB" w:rsidRPr="003567DB" w:rsidRDefault="003567DB" w:rsidP="00E00F1F">
            <w:pPr>
              <w:rPr>
                <w:sz w:val="28"/>
                <w:szCs w:val="28"/>
              </w:rPr>
            </w:pPr>
            <w:r w:rsidRPr="003567DB">
              <w:rPr>
                <w:sz w:val="28"/>
                <w:szCs w:val="28"/>
              </w:rPr>
              <w:t>Учебного плана МКОУ « Хуцеевская СОШ»  на 2021-2022 учебный год.</w:t>
            </w:r>
          </w:p>
        </w:tc>
      </w:tr>
      <w:tr w:rsidR="003567DB" w:rsidRPr="00AB7E98" w:rsidTr="006051F7">
        <w:trPr>
          <w:trHeight w:val="322"/>
          <w:jc w:val="center"/>
        </w:trPr>
        <w:tc>
          <w:tcPr>
            <w:tcW w:w="881" w:type="dxa"/>
            <w:vAlign w:val="center"/>
          </w:tcPr>
          <w:p w:rsidR="003567DB" w:rsidRPr="006051F7" w:rsidRDefault="003567DB" w:rsidP="006051F7">
            <w:pPr>
              <w:numPr>
                <w:ilvl w:val="0"/>
                <w:numId w:val="43"/>
              </w:numPr>
              <w:overflowPunct w:val="0"/>
              <w:autoSpaceDE w:val="0"/>
              <w:autoSpaceDN w:val="0"/>
              <w:adjustRightInd w:val="0"/>
              <w:jc w:val="center"/>
              <w:textAlignment w:val="baseline"/>
              <w:rPr>
                <w:sz w:val="32"/>
                <w:szCs w:val="32"/>
              </w:rPr>
            </w:pPr>
          </w:p>
        </w:tc>
        <w:tc>
          <w:tcPr>
            <w:tcW w:w="13465" w:type="dxa"/>
          </w:tcPr>
          <w:p w:rsidR="003567DB" w:rsidRPr="003567DB" w:rsidRDefault="003567DB" w:rsidP="00E00F1F">
            <w:pPr>
              <w:autoSpaceDE w:val="0"/>
              <w:autoSpaceDN w:val="0"/>
              <w:adjustRightInd w:val="0"/>
              <w:rPr>
                <w:sz w:val="28"/>
                <w:szCs w:val="28"/>
              </w:rPr>
            </w:pPr>
            <w:r w:rsidRPr="003567DB">
              <w:rPr>
                <w:sz w:val="28"/>
                <w:szCs w:val="28"/>
              </w:rPr>
              <w:t xml:space="preserve"> ООП ФГОС ООО МКОУ «Хуцеевская СОШ»</w:t>
            </w:r>
          </w:p>
        </w:tc>
      </w:tr>
      <w:tr w:rsidR="003567DB" w:rsidRPr="00AB7E98" w:rsidTr="006051F7">
        <w:trPr>
          <w:trHeight w:val="657"/>
          <w:jc w:val="center"/>
        </w:trPr>
        <w:tc>
          <w:tcPr>
            <w:tcW w:w="881" w:type="dxa"/>
            <w:vAlign w:val="center"/>
          </w:tcPr>
          <w:p w:rsidR="003567DB" w:rsidRPr="006051F7" w:rsidRDefault="003567DB" w:rsidP="006051F7">
            <w:pPr>
              <w:numPr>
                <w:ilvl w:val="0"/>
                <w:numId w:val="43"/>
              </w:numPr>
              <w:overflowPunct w:val="0"/>
              <w:autoSpaceDE w:val="0"/>
              <w:autoSpaceDN w:val="0"/>
              <w:adjustRightInd w:val="0"/>
              <w:jc w:val="center"/>
              <w:textAlignment w:val="baseline"/>
              <w:rPr>
                <w:sz w:val="32"/>
                <w:szCs w:val="32"/>
              </w:rPr>
            </w:pPr>
          </w:p>
        </w:tc>
        <w:tc>
          <w:tcPr>
            <w:tcW w:w="13465" w:type="dxa"/>
          </w:tcPr>
          <w:p w:rsidR="003567DB" w:rsidRPr="003567DB" w:rsidRDefault="003567DB" w:rsidP="00E00F1F">
            <w:pPr>
              <w:autoSpaceDE w:val="0"/>
              <w:autoSpaceDN w:val="0"/>
              <w:adjustRightInd w:val="0"/>
              <w:rPr>
                <w:sz w:val="28"/>
                <w:szCs w:val="28"/>
              </w:rPr>
            </w:pPr>
            <w:r w:rsidRPr="003567DB">
              <w:rPr>
                <w:sz w:val="28"/>
                <w:szCs w:val="28"/>
              </w:rPr>
              <w:t xml:space="preserve"> Програм</w:t>
            </w:r>
            <w:r>
              <w:rPr>
                <w:sz w:val="28"/>
                <w:szCs w:val="28"/>
              </w:rPr>
              <w:t>ма факультатива « Подготовка  к ОГЭ по математике» для 9</w:t>
            </w:r>
            <w:r w:rsidRPr="003567DB">
              <w:rPr>
                <w:sz w:val="28"/>
                <w:szCs w:val="28"/>
              </w:rPr>
              <w:t xml:space="preserve"> класса разработана в соответствии с требованиями Федерального государственного Образовательного стандарта основного общего  образования.</w:t>
            </w:r>
          </w:p>
        </w:tc>
      </w:tr>
    </w:tbl>
    <w:p w:rsidR="006051F7" w:rsidRPr="00D81A4D" w:rsidRDefault="006051F7" w:rsidP="006051F7">
      <w:pPr>
        <w:tabs>
          <w:tab w:val="left" w:pos="1635"/>
        </w:tabs>
        <w:jc w:val="right"/>
        <w:rPr>
          <w:sz w:val="28"/>
          <w:szCs w:val="28"/>
          <w:lang w:eastAsia="zh-CN" w:bidi="fa-IR"/>
        </w:rPr>
        <w:sectPr w:rsidR="006051F7" w:rsidRPr="00D81A4D" w:rsidSect="00F35CCE">
          <w:footerReference w:type="default" r:id="rId7"/>
          <w:pgSz w:w="16838" w:h="11906" w:orient="landscape"/>
          <w:pgMar w:top="426" w:right="567" w:bottom="567" w:left="567" w:header="0" w:footer="0" w:gutter="0"/>
          <w:cols w:space="720"/>
          <w:formProt w:val="0"/>
          <w:docGrid w:linePitch="360"/>
        </w:sectPr>
      </w:pPr>
      <w:r w:rsidRPr="00D81A4D">
        <w:rPr>
          <w:sz w:val="28"/>
          <w:szCs w:val="28"/>
          <w:lang w:eastAsia="zh-CN" w:bidi="fa-IR"/>
        </w:rPr>
        <w:t xml:space="preserve">   </w:t>
      </w:r>
    </w:p>
    <w:p w:rsidR="006051F7" w:rsidRPr="00E164D7" w:rsidRDefault="006051F7" w:rsidP="006051F7">
      <w:pPr>
        <w:tabs>
          <w:tab w:val="left" w:pos="720"/>
          <w:tab w:val="center" w:pos="7285"/>
        </w:tabs>
        <w:rPr>
          <w:rFonts w:eastAsia="Calibri"/>
          <w:b/>
          <w:sz w:val="28"/>
          <w:szCs w:val="28"/>
        </w:rPr>
      </w:pPr>
      <w:r>
        <w:rPr>
          <w:rStyle w:val="FontStyle43"/>
          <w:rFonts w:eastAsia="Calibri"/>
          <w:sz w:val="28"/>
          <w:szCs w:val="28"/>
        </w:rPr>
        <w:lastRenderedPageBreak/>
        <w:tab/>
      </w:r>
      <w:r w:rsidRPr="00E164D7">
        <w:rPr>
          <w:rStyle w:val="FontStyle43"/>
          <w:rFonts w:eastAsia="Calibri"/>
          <w:b/>
          <w:sz w:val="28"/>
          <w:szCs w:val="28"/>
        </w:rPr>
        <w:t>ПЛАНИРУЕМЫЕ ОБРАЗОВАТЕЛЬНЫЕ РЕЗУЛЬТАТЫ ОСВОЕНИЯ ПРЕДМЕТА, КУРСА (ФГОС)</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3467"/>
      </w:tblGrid>
      <w:tr w:rsidR="006051F7" w:rsidRPr="00172642" w:rsidTr="00CC3BA6">
        <w:tc>
          <w:tcPr>
            <w:tcW w:w="1134" w:type="dxa"/>
          </w:tcPr>
          <w:p w:rsidR="006051F7" w:rsidRPr="0027259C" w:rsidRDefault="006051F7" w:rsidP="00CC3BA6">
            <w:pPr>
              <w:rPr>
                <w:b/>
                <w:sz w:val="28"/>
                <w:szCs w:val="28"/>
                <w:lang w:val="en-US"/>
              </w:rPr>
            </w:pPr>
            <w:r w:rsidRPr="0027259C">
              <w:rPr>
                <w:b/>
                <w:sz w:val="28"/>
                <w:szCs w:val="28"/>
              </w:rPr>
              <w:t>Личностные</w:t>
            </w:r>
            <w:r w:rsidRPr="0027259C">
              <w:rPr>
                <w:b/>
                <w:sz w:val="28"/>
                <w:szCs w:val="28"/>
                <w:lang w:val="en-US"/>
              </w:rPr>
              <w:t xml:space="preserve"> </w:t>
            </w:r>
          </w:p>
        </w:tc>
        <w:tc>
          <w:tcPr>
            <w:tcW w:w="13467" w:type="dxa"/>
          </w:tcPr>
          <w:p w:rsidR="00E05E24" w:rsidRPr="0001707B" w:rsidRDefault="00E05E24" w:rsidP="00E05E24">
            <w:pPr>
              <w:numPr>
                <w:ilvl w:val="0"/>
                <w:numId w:val="46"/>
              </w:numPr>
              <w:tabs>
                <w:tab w:val="left" w:pos="284"/>
              </w:tabs>
              <w:suppressAutoHyphens/>
              <w:jc w:val="both"/>
              <w:rPr>
                <w:rFonts w:eastAsia="Times New Roman"/>
                <w:sz w:val="24"/>
                <w:szCs w:val="24"/>
                <w:lang w:eastAsia="zh-CN"/>
              </w:rPr>
            </w:pPr>
            <w:r w:rsidRPr="0001707B">
              <w:rPr>
                <w:rFonts w:eastAsia="Times New Roman"/>
                <w:sz w:val="24"/>
                <w:szCs w:val="24"/>
                <w:lang w:eastAsia="zh-CN"/>
              </w:rPr>
              <w:t>Ответственное отношение к учению, готовность и способность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w:t>
            </w:r>
          </w:p>
          <w:p w:rsidR="00E05E24" w:rsidRPr="0001707B" w:rsidRDefault="00E05E24" w:rsidP="00E05E24">
            <w:pPr>
              <w:numPr>
                <w:ilvl w:val="0"/>
                <w:numId w:val="46"/>
              </w:numPr>
              <w:tabs>
                <w:tab w:val="left" w:pos="284"/>
              </w:tabs>
              <w:suppressAutoHyphens/>
              <w:jc w:val="both"/>
              <w:rPr>
                <w:rFonts w:eastAsia="Times New Roman"/>
                <w:sz w:val="24"/>
                <w:szCs w:val="24"/>
                <w:lang w:eastAsia="zh-CN"/>
              </w:rPr>
            </w:pPr>
            <w:r w:rsidRPr="0001707B">
              <w:rPr>
                <w:rFonts w:eastAsia="Times New Roman"/>
                <w:sz w:val="24"/>
                <w:szCs w:val="24"/>
                <w:lang w:eastAsia="zh-CN"/>
              </w:rPr>
              <w:t>Формирование целостного мировоззрения, соответствующего современному уровню развития науки и общественной практики.</w:t>
            </w:r>
          </w:p>
          <w:p w:rsidR="00E05E24" w:rsidRPr="0001707B" w:rsidRDefault="00E05E24" w:rsidP="00E05E24">
            <w:pPr>
              <w:widowControl w:val="0"/>
              <w:numPr>
                <w:ilvl w:val="0"/>
                <w:numId w:val="46"/>
              </w:numPr>
              <w:tabs>
                <w:tab w:val="left" w:pos="284"/>
                <w:tab w:val="left" w:pos="591"/>
              </w:tabs>
              <w:suppressAutoHyphens/>
              <w:spacing w:line="230" w:lineRule="exact"/>
              <w:jc w:val="both"/>
              <w:rPr>
                <w:rFonts w:eastAsia="Arial Narrow"/>
                <w:sz w:val="24"/>
                <w:szCs w:val="24"/>
                <w:lang w:eastAsia="ru-RU"/>
              </w:rPr>
            </w:pPr>
            <w:r w:rsidRPr="0001707B">
              <w:rPr>
                <w:rFonts w:eastAsia="Arial Narrow"/>
                <w:sz w:val="24"/>
                <w:szCs w:val="24"/>
                <w:lang w:eastAsia="ru-RU"/>
              </w:rPr>
              <w:t xml:space="preserve">Освоение социальных норм, правил поведения, ролей и форм социальной жизни. </w:t>
            </w:r>
          </w:p>
          <w:p w:rsidR="00E05E24" w:rsidRPr="0001707B" w:rsidRDefault="00E05E24" w:rsidP="00E05E24">
            <w:pPr>
              <w:numPr>
                <w:ilvl w:val="0"/>
                <w:numId w:val="46"/>
              </w:numPr>
              <w:tabs>
                <w:tab w:val="left" w:pos="284"/>
              </w:tabs>
              <w:suppressAutoHyphens/>
              <w:jc w:val="both"/>
              <w:rPr>
                <w:rFonts w:eastAsia="Times New Roman"/>
                <w:sz w:val="24"/>
                <w:szCs w:val="24"/>
                <w:lang w:eastAsia="zh-CN"/>
              </w:rPr>
            </w:pPr>
            <w:r w:rsidRPr="0001707B">
              <w:rPr>
                <w:rFonts w:eastAsia="Times New Roman"/>
                <w:sz w:val="24"/>
                <w:szCs w:val="24"/>
                <w:lang w:eastAsia="zh-CN"/>
              </w:rPr>
              <w:t>Развитие морального сознания и компетентности в решении моральных проблем на основе личностного выбора, формирования нравственных чувств и нравственного поведения, осознанного и ответственного отношения к нравственным поступкам.</w:t>
            </w:r>
          </w:p>
          <w:p w:rsidR="00E05E24" w:rsidRPr="0001707B" w:rsidRDefault="00E05E24" w:rsidP="00E05E24">
            <w:pPr>
              <w:numPr>
                <w:ilvl w:val="0"/>
                <w:numId w:val="46"/>
              </w:numPr>
              <w:tabs>
                <w:tab w:val="left" w:pos="284"/>
                <w:tab w:val="left" w:pos="1298"/>
              </w:tabs>
              <w:suppressAutoHyphens/>
              <w:jc w:val="both"/>
              <w:rPr>
                <w:rFonts w:ascii="Arial Narrow" w:eastAsia="Arial Narrow" w:hAnsi="Arial Narrow" w:cs="Arial Narrow"/>
                <w:b/>
                <w:sz w:val="24"/>
                <w:szCs w:val="24"/>
                <w:lang w:eastAsia="ru-RU"/>
              </w:rPr>
            </w:pPr>
            <w:r w:rsidRPr="0001707B">
              <w:rPr>
                <w:rFonts w:eastAsia="Arial Narrow"/>
                <w:sz w:val="24"/>
                <w:szCs w:val="24"/>
                <w:lang w:eastAsia="ru-RU"/>
              </w:rPr>
              <w:t xml:space="preserve">Формирование коммуникативной компетентности в общении и сотрудничестве. </w:t>
            </w:r>
          </w:p>
          <w:p w:rsidR="006051F7" w:rsidRPr="00E05E24" w:rsidRDefault="00E05E24" w:rsidP="00CC3BA6">
            <w:pPr>
              <w:numPr>
                <w:ilvl w:val="0"/>
                <w:numId w:val="46"/>
              </w:numPr>
              <w:tabs>
                <w:tab w:val="left" w:pos="284"/>
                <w:tab w:val="left" w:pos="1298"/>
              </w:tabs>
              <w:suppressAutoHyphens/>
              <w:jc w:val="both"/>
              <w:rPr>
                <w:rFonts w:eastAsia="Arial Narrow"/>
                <w:sz w:val="24"/>
                <w:szCs w:val="24"/>
                <w:lang w:eastAsia="ru-RU"/>
              </w:rPr>
            </w:pPr>
            <w:r w:rsidRPr="0001707B">
              <w:rPr>
                <w:rFonts w:eastAsia="Arial Narrow"/>
                <w:sz w:val="24"/>
                <w:szCs w:val="24"/>
                <w:lang w:eastAsia="ru-RU"/>
              </w:rPr>
              <w:t>Формирование способности к эмоциональному вос</w:t>
            </w:r>
            <w:r w:rsidRPr="0001707B">
              <w:rPr>
                <w:rFonts w:eastAsia="Arial Narrow"/>
                <w:sz w:val="24"/>
                <w:szCs w:val="24"/>
                <w:lang w:eastAsia="ru-RU"/>
              </w:rPr>
              <w:softHyphen/>
              <w:t>приятию математических объектов, задач, решений, рассуж</w:t>
            </w:r>
            <w:r w:rsidRPr="0001707B">
              <w:rPr>
                <w:rFonts w:eastAsia="Arial Narrow"/>
                <w:sz w:val="24"/>
                <w:szCs w:val="24"/>
                <w:lang w:eastAsia="ru-RU"/>
              </w:rPr>
              <w:softHyphen/>
              <w:t>дений</w:t>
            </w:r>
          </w:p>
        </w:tc>
      </w:tr>
      <w:tr w:rsidR="006051F7" w:rsidTr="00CC3BA6">
        <w:tc>
          <w:tcPr>
            <w:tcW w:w="1134" w:type="dxa"/>
            <w:vMerge w:val="restart"/>
            <w:textDirection w:val="btLr"/>
            <w:vAlign w:val="center"/>
          </w:tcPr>
          <w:p w:rsidR="006051F7" w:rsidRPr="0027259C" w:rsidRDefault="006051F7" w:rsidP="00CC3BA6">
            <w:pPr>
              <w:ind w:left="113" w:right="113"/>
              <w:jc w:val="center"/>
              <w:rPr>
                <w:b/>
              </w:rPr>
            </w:pPr>
            <w:r w:rsidRPr="0027259C">
              <w:rPr>
                <w:b/>
              </w:rPr>
              <w:t>Метапредметные</w:t>
            </w:r>
          </w:p>
        </w:tc>
        <w:tc>
          <w:tcPr>
            <w:tcW w:w="13467" w:type="dxa"/>
          </w:tcPr>
          <w:p w:rsidR="006051F7" w:rsidRPr="006051F7" w:rsidRDefault="006051F7" w:rsidP="00E05E24">
            <w:pPr>
              <w:tabs>
                <w:tab w:val="left" w:pos="147"/>
              </w:tabs>
              <w:rPr>
                <w:rFonts w:eastAsia="Times New Roman"/>
                <w:sz w:val="24"/>
                <w:szCs w:val="24"/>
              </w:rPr>
            </w:pPr>
          </w:p>
        </w:tc>
      </w:tr>
      <w:tr w:rsidR="006051F7" w:rsidRPr="00172642" w:rsidTr="00E05E24">
        <w:trPr>
          <w:trHeight w:val="2259"/>
        </w:trPr>
        <w:tc>
          <w:tcPr>
            <w:tcW w:w="1134" w:type="dxa"/>
            <w:vMerge/>
            <w:textDirection w:val="btLr"/>
            <w:vAlign w:val="center"/>
          </w:tcPr>
          <w:p w:rsidR="006051F7" w:rsidRDefault="006051F7" w:rsidP="00CC3BA6">
            <w:pPr>
              <w:ind w:left="113" w:right="113"/>
              <w:jc w:val="center"/>
            </w:pPr>
          </w:p>
        </w:tc>
        <w:tc>
          <w:tcPr>
            <w:tcW w:w="13467" w:type="dxa"/>
          </w:tcPr>
          <w:p w:rsidR="00E05E24" w:rsidRPr="0001707B" w:rsidRDefault="00E05E24" w:rsidP="00E05E24">
            <w:pPr>
              <w:shd w:val="clear" w:color="auto" w:fill="FFFFFF"/>
              <w:ind w:firstLine="709"/>
              <w:jc w:val="both"/>
              <w:rPr>
                <w:rFonts w:eastAsia="Times New Roman"/>
                <w:b/>
                <w:i/>
                <w:sz w:val="24"/>
                <w:szCs w:val="24"/>
                <w:lang w:eastAsia="ru-RU"/>
              </w:rPr>
            </w:pPr>
            <w:r w:rsidRPr="0001707B">
              <w:rPr>
                <w:rFonts w:eastAsia="Times New Roman"/>
                <w:b/>
                <w:i/>
                <w:sz w:val="24"/>
                <w:szCs w:val="24"/>
                <w:lang w:eastAsia="ru-RU"/>
              </w:rPr>
              <w:t>Регулятивные УУД</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определять собственные проблемы и причины их возникновения при работе с математическими объектами;</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формулировать собственные версии или применять уже известные формы и методы решения математической проблемы, формулировать предположения и строить гипотезы относительно рассматриваемого объекта и предвосхищать результаты своей учебно-познавательной деятельности;</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определять пути достижения целей и взвешивать  возможности разрешения определенных учебно-познавательных задач в соответствии с определенными критериями и задачами;</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выстраивать собственное образовательное подпространство для разрешения определенного круга задач, определять и находить условия для реализации идей и планов (самообучение);</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самостоятельно выбирать среди предложенных ресурсов наиболее эффективные и значимые при работе с определенной математической моделью;</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уметь составлять план разрешения определенного круга задач, используя различные схемы, ресурсы построения диаграмм, ментальных карт, позволяющих произвести логико - структурный анализ задачи;</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уметь планировать свой образовательный маршрут, корректировать и вносить определенные изменения, качественно влияющие на конечный продукт учебно-познавательной деятельности;</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качественно соотносить свои действия с предвкушаемым итогом учебно-познавательной деятельности посредством контроля и планирования учебного процесса в соответствии с изменяющимися ситуациями и применяемыми средствами и формами организации сотрудничества, а также индивидуальной работы на уроке;</w:t>
            </w:r>
          </w:p>
          <w:p w:rsidR="00E05E24" w:rsidRPr="0001707B" w:rsidRDefault="00E05E24" w:rsidP="00E05E24">
            <w:pPr>
              <w:numPr>
                <w:ilvl w:val="0"/>
                <w:numId w:val="48"/>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отбирать соответствующие средства реализации решения математических задач, подбирать инструменты для оценивания своей траектории в работе с математическими понятиями и моделями;</w:t>
            </w:r>
          </w:p>
          <w:p w:rsidR="00E05E24" w:rsidRPr="0001707B" w:rsidRDefault="00E05E24" w:rsidP="00E05E24">
            <w:pPr>
              <w:shd w:val="clear" w:color="auto" w:fill="FFFFFF"/>
              <w:ind w:firstLine="709"/>
              <w:jc w:val="both"/>
              <w:rPr>
                <w:rFonts w:eastAsia="Times New Roman"/>
                <w:b/>
                <w:i/>
                <w:sz w:val="24"/>
                <w:szCs w:val="24"/>
                <w:lang w:eastAsia="ru-RU"/>
              </w:rPr>
            </w:pPr>
            <w:r w:rsidRPr="0001707B">
              <w:rPr>
                <w:rFonts w:eastAsia="Times New Roman"/>
                <w:b/>
                <w:i/>
                <w:sz w:val="24"/>
                <w:szCs w:val="24"/>
                <w:lang w:eastAsia="ru-RU"/>
              </w:rPr>
              <w:t>Познавательные УУД</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lastRenderedPageBreak/>
              <w:t>умение определять основополагающее понятие и производить логико-структурный анализ, определять основные признаки и свойства с помощью соответствующих средств и инструментов;</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проводить классификацию объектов на основе критериев, выделять основное на фоне второстепенных данных;</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проводить логическое рассуждение в направлении от общих закономерностей изучаемой задачи до частных рассмотрений;</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строить логические рассуждения на основе системных сравнений основных компонентов изучаемого математического раздела или модели, понятия или классов, выделяя определенные существенные признаки или критерии;</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выявлять, строить  закономерность, связность, логичность соответствующих цепочек рассуждений при работе с математическими задачами, уметь подробно и сжато представлять детализацию основных компонентов при доказательстве понятий и соотношений  на математическом языке;</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организовывать поиск и выявлять причины возникающих процессов, явлений, наиболее вероятные факторы, по которым математические модели и объекты ведут себя по определенным логическим законам, уметь приводить причинно-следственный анализ понятий, суждений и математических законов;</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строить математическую модель при заданном условии, обладающей определенными характеристиками объекта при наличии определенных компонентов формирующегося  предполагаемого понятия или явления;</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переводить текстовую структурно-смысловую составляющую математической задачи на язык графического отображения - составления математической модели, сохраняющей основные свойства и характеристики;</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задавать план решения математической задачи, реализовывать алгоритм действий как пошаговой инструкции для разрешения учебно-познавательной задачи;</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строить доказательство методом от противного;</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работать с проблемной ситуацией, осуществлять образовательный процесс посредством поиска методов и способов разрешения задачи, определять границы своего образовательного пространства;</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уметь ориентироваться в тексте, выявлять главное условие задачи и устанавливать соотношение рассматриваемых объектов;</w:t>
            </w:r>
          </w:p>
          <w:p w:rsidR="00E05E24" w:rsidRPr="0001707B" w:rsidRDefault="00E05E24" w:rsidP="00E05E24">
            <w:pPr>
              <w:numPr>
                <w:ilvl w:val="0"/>
                <w:numId w:val="49"/>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переводить, интерпретировать текст в иные формы представления информации: схемы, диаграммы, графическое представление данных;</w:t>
            </w:r>
          </w:p>
          <w:p w:rsidR="00E05E24" w:rsidRPr="0001707B" w:rsidRDefault="00E05E24" w:rsidP="00E05E24">
            <w:pPr>
              <w:shd w:val="clear" w:color="auto" w:fill="FFFFFF"/>
              <w:ind w:firstLine="709"/>
              <w:jc w:val="both"/>
              <w:rPr>
                <w:rFonts w:eastAsia="Times New Roman"/>
                <w:b/>
                <w:i/>
                <w:sz w:val="24"/>
                <w:szCs w:val="24"/>
                <w:lang w:eastAsia="ru-RU"/>
              </w:rPr>
            </w:pPr>
            <w:r w:rsidRPr="0001707B">
              <w:rPr>
                <w:rFonts w:eastAsia="Times New Roman"/>
                <w:b/>
                <w:i/>
                <w:sz w:val="24"/>
                <w:szCs w:val="24"/>
                <w:lang w:eastAsia="ru-RU"/>
              </w:rPr>
              <w:t>Коммуникативные УУД</w:t>
            </w:r>
          </w:p>
          <w:p w:rsidR="00E05E24" w:rsidRPr="0001707B" w:rsidRDefault="00E05E24" w:rsidP="00E05E24">
            <w:pPr>
              <w:numPr>
                <w:ilvl w:val="0"/>
                <w:numId w:val="47"/>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работать в команде, формирование навыков сотрудничества и учебного взаимодействия в условиях командной игры или иной формы взаимодействия;</w:t>
            </w:r>
          </w:p>
          <w:p w:rsidR="00E05E24" w:rsidRPr="0001707B" w:rsidRDefault="00E05E24" w:rsidP="00E05E24">
            <w:pPr>
              <w:numPr>
                <w:ilvl w:val="0"/>
                <w:numId w:val="47"/>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распределять роли и задачи в рамках занятия, формируя также навыки организаторского характера;</w:t>
            </w:r>
          </w:p>
          <w:p w:rsidR="00E05E24" w:rsidRPr="0001707B" w:rsidRDefault="00E05E24" w:rsidP="00E05E24">
            <w:pPr>
              <w:numPr>
                <w:ilvl w:val="0"/>
                <w:numId w:val="47"/>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оценивать правильность собственных действий, а также деятельности других участников команды;</w:t>
            </w:r>
          </w:p>
          <w:p w:rsidR="00E05E24" w:rsidRPr="0001707B" w:rsidRDefault="00E05E24" w:rsidP="00E05E24">
            <w:pPr>
              <w:numPr>
                <w:ilvl w:val="0"/>
                <w:numId w:val="47"/>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 xml:space="preserve">корректно, в рамках задач коммуникации, формулировать и отстаивать взгляды,  аргументировать доводы,  </w:t>
            </w:r>
            <w:r w:rsidRPr="0001707B">
              <w:rPr>
                <w:rFonts w:eastAsia="Times New Roman"/>
                <w:sz w:val="24"/>
                <w:szCs w:val="24"/>
                <w:lang w:eastAsia="ru-RU"/>
              </w:rPr>
              <w:lastRenderedPageBreak/>
              <w:t>выводы, а также выдвигать контаргументы, необходимые для выявления ситуации успеха в решении той или иной математической задачи;</w:t>
            </w:r>
          </w:p>
          <w:p w:rsidR="00E05E24" w:rsidRPr="0001707B" w:rsidRDefault="00E05E24" w:rsidP="00E05E24">
            <w:pPr>
              <w:numPr>
                <w:ilvl w:val="0"/>
                <w:numId w:val="47"/>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пользоваться математическими терминами для решения учебно-познавательных задач, а также строить соответствующие речевые высказывания на математическом языке для выстраивания математической модели;</w:t>
            </w:r>
          </w:p>
          <w:p w:rsidR="00E05E24" w:rsidRPr="0001707B" w:rsidRDefault="00E05E24" w:rsidP="00E05E24">
            <w:pPr>
              <w:numPr>
                <w:ilvl w:val="0"/>
                <w:numId w:val="47"/>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уметь строить математические модели с помощью соответствующего программного обеспечения, сервисов свободного отдаленного доступа;</w:t>
            </w:r>
          </w:p>
          <w:p w:rsidR="006051F7" w:rsidRPr="00E05E24" w:rsidRDefault="00E05E24" w:rsidP="00E05E24">
            <w:pPr>
              <w:numPr>
                <w:ilvl w:val="0"/>
                <w:numId w:val="47"/>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уметь грамотно и четко, согласно правилам оформления КИМ-а ОГЭ заносить полученные результаты - ответы.</w:t>
            </w:r>
          </w:p>
        </w:tc>
      </w:tr>
      <w:tr w:rsidR="006051F7" w:rsidTr="00CC3BA6">
        <w:tc>
          <w:tcPr>
            <w:tcW w:w="1134" w:type="dxa"/>
            <w:textDirection w:val="btLr"/>
            <w:vAlign w:val="center"/>
          </w:tcPr>
          <w:p w:rsidR="006051F7" w:rsidRPr="0027259C" w:rsidRDefault="006051F7" w:rsidP="00CC3BA6">
            <w:pPr>
              <w:ind w:right="113"/>
              <w:jc w:val="center"/>
              <w:rPr>
                <w:b/>
              </w:rPr>
            </w:pPr>
            <w:r w:rsidRPr="0027259C">
              <w:rPr>
                <w:b/>
              </w:rPr>
              <w:lastRenderedPageBreak/>
              <w:t>Предметные</w:t>
            </w:r>
          </w:p>
        </w:tc>
        <w:tc>
          <w:tcPr>
            <w:tcW w:w="13467" w:type="dxa"/>
          </w:tcPr>
          <w:p w:rsidR="00E05E24" w:rsidRPr="0001707B" w:rsidRDefault="00E05E24" w:rsidP="00E05E24">
            <w:pPr>
              <w:numPr>
                <w:ilvl w:val="0"/>
                <w:numId w:val="50"/>
              </w:numPr>
              <w:shd w:val="clear" w:color="auto" w:fill="FFFFFF"/>
              <w:tabs>
                <w:tab w:val="left" w:pos="426"/>
              </w:tabs>
              <w:suppressAutoHyphens/>
              <w:jc w:val="both"/>
              <w:rPr>
                <w:rFonts w:eastAsia="Times New Roman"/>
                <w:sz w:val="24"/>
                <w:szCs w:val="24"/>
                <w:lang w:eastAsia="ru-RU"/>
              </w:rPr>
            </w:pPr>
            <w:r w:rsidRPr="0001707B">
              <w:rPr>
                <w:rFonts w:eastAsia="Times New Roman"/>
                <w:sz w:val="24"/>
                <w:szCs w:val="24"/>
                <w:lang w:eastAsia="ru-RU"/>
              </w:rPr>
              <w:t>формирование навыков поиска математического метода, алгоритма и поиска решения задачи в структуре задач ОГЭ;</w:t>
            </w:r>
          </w:p>
          <w:p w:rsidR="00E05E24" w:rsidRPr="0001707B" w:rsidRDefault="00E05E24" w:rsidP="00E05E24">
            <w:pPr>
              <w:numPr>
                <w:ilvl w:val="0"/>
                <w:numId w:val="50"/>
              </w:numPr>
              <w:shd w:val="clear" w:color="auto" w:fill="FFFFFF"/>
              <w:tabs>
                <w:tab w:val="left" w:pos="426"/>
              </w:tabs>
              <w:suppressAutoHyphens/>
              <w:jc w:val="both"/>
              <w:rPr>
                <w:rFonts w:eastAsia="Times New Roman"/>
                <w:sz w:val="24"/>
                <w:szCs w:val="24"/>
                <w:lang w:eastAsia="ru-RU"/>
              </w:rPr>
            </w:pPr>
            <w:r w:rsidRPr="0001707B">
              <w:rPr>
                <w:rFonts w:eastAsia="Times New Roman"/>
                <w:sz w:val="24"/>
                <w:szCs w:val="24"/>
                <w:lang w:eastAsia="ru-RU"/>
              </w:rPr>
              <w:t>формирование навыка решения определенных типов задач в структуре задач ОГЭ;</w:t>
            </w:r>
          </w:p>
          <w:p w:rsidR="00E05E24" w:rsidRPr="0001707B" w:rsidRDefault="00E05E24" w:rsidP="00E05E24">
            <w:pPr>
              <w:numPr>
                <w:ilvl w:val="0"/>
                <w:numId w:val="50"/>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работать с таблицами, со схемами, с текстовыми данными; уметь преобразовывать знаки и символы в доказательствах и применяемых методах для решения образовательных задач;</w:t>
            </w:r>
          </w:p>
          <w:p w:rsidR="00E05E24" w:rsidRPr="0001707B" w:rsidRDefault="00E05E24" w:rsidP="00E05E24">
            <w:pPr>
              <w:numPr>
                <w:ilvl w:val="0"/>
                <w:numId w:val="50"/>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приводить в систему, сопоставлять, обобщать и анализировать информационные компоненты математического характера и уметь применять законы и правила для решения конкретных задач;</w:t>
            </w:r>
          </w:p>
          <w:p w:rsidR="006051F7" w:rsidRPr="00E05E24" w:rsidRDefault="00E05E24" w:rsidP="00E05E24">
            <w:pPr>
              <w:numPr>
                <w:ilvl w:val="0"/>
                <w:numId w:val="50"/>
              </w:numPr>
              <w:tabs>
                <w:tab w:val="left" w:pos="426"/>
              </w:tabs>
              <w:suppressAutoHyphens/>
              <w:contextualSpacing/>
              <w:jc w:val="both"/>
              <w:rPr>
                <w:rFonts w:eastAsia="Times New Roman"/>
                <w:sz w:val="24"/>
                <w:szCs w:val="24"/>
                <w:lang w:eastAsia="ru-RU"/>
              </w:rPr>
            </w:pPr>
            <w:r w:rsidRPr="0001707B">
              <w:rPr>
                <w:rFonts w:eastAsia="Times New Roman"/>
                <w:sz w:val="24"/>
                <w:szCs w:val="24"/>
                <w:lang w:eastAsia="ru-RU"/>
              </w:rPr>
              <w:t>умение выделять главную и избыточную информацию, производить смысловое сжатие математических фактов, совокупности методов и  способов решения; уметь представлять в словесной форме, используя схемы и различные таблицы, графики и диаграммы, карты понятий и кластеры, основные идеи и план решения той или иной математической задачи.</w:t>
            </w:r>
          </w:p>
        </w:tc>
      </w:tr>
    </w:tbl>
    <w:p w:rsidR="006051F7" w:rsidRDefault="006051F7" w:rsidP="006051F7"/>
    <w:p w:rsidR="006051F7" w:rsidRPr="00037FFE" w:rsidRDefault="006051F7" w:rsidP="006051F7">
      <w:pPr>
        <w:pStyle w:val="u-2-msonormal"/>
        <w:textAlignment w:val="center"/>
        <w:rPr>
          <w:b/>
          <w:bCs/>
          <w:i/>
          <w:iCs/>
          <w:u w:val="single"/>
        </w:rPr>
      </w:pPr>
      <w:r>
        <w:rPr>
          <w:b/>
          <w:bCs/>
          <w:i/>
          <w:iCs/>
          <w:u w:val="single"/>
        </w:rPr>
        <w:t>Модуль «Школьный урок» для ОО</w:t>
      </w:r>
    </w:p>
    <w:p w:rsidR="006051F7" w:rsidRPr="00037FFE" w:rsidRDefault="006051F7" w:rsidP="006051F7">
      <w:pPr>
        <w:pStyle w:val="u-2-msonormal"/>
        <w:spacing w:after="0"/>
        <w:textAlignment w:val="center"/>
      </w:pPr>
      <w:r w:rsidRPr="00037FFE">
        <w:t>Реализация школьными педагогами воспитательного потенциала урока предполагает следующее</w:t>
      </w:r>
      <w:r w:rsidRPr="00037FFE">
        <w:rPr>
          <w:i/>
          <w:iCs/>
        </w:rPr>
        <w:t>:</w:t>
      </w:r>
    </w:p>
    <w:p w:rsidR="006051F7" w:rsidRPr="00037FFE" w:rsidRDefault="006051F7" w:rsidP="006051F7">
      <w:pPr>
        <w:pStyle w:val="u-2-msonormal"/>
        <w:numPr>
          <w:ilvl w:val="0"/>
          <w:numId w:val="45"/>
        </w:numPr>
        <w:spacing w:after="0"/>
        <w:textAlignment w:val="center"/>
      </w:pPr>
      <w:r w:rsidRPr="00037FFE">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051F7" w:rsidRPr="00037FFE" w:rsidRDefault="006051F7" w:rsidP="006051F7">
      <w:pPr>
        <w:pStyle w:val="u-2-msonormal"/>
        <w:numPr>
          <w:ilvl w:val="0"/>
          <w:numId w:val="45"/>
        </w:numPr>
        <w:spacing w:after="0"/>
        <w:textAlignment w:val="center"/>
      </w:pPr>
      <w:r w:rsidRPr="00037FFE">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051F7" w:rsidRPr="00037FFE" w:rsidRDefault="006051F7" w:rsidP="006051F7">
      <w:pPr>
        <w:pStyle w:val="u-2-msonormal"/>
        <w:numPr>
          <w:ilvl w:val="0"/>
          <w:numId w:val="45"/>
        </w:numPr>
        <w:spacing w:after="0"/>
        <w:textAlignment w:val="center"/>
      </w:pPr>
      <w:r w:rsidRPr="00037FFE">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051F7" w:rsidRPr="00037FFE" w:rsidRDefault="006051F7" w:rsidP="006051F7">
      <w:pPr>
        <w:pStyle w:val="u-2-msonormal"/>
        <w:numPr>
          <w:ilvl w:val="0"/>
          <w:numId w:val="45"/>
        </w:numPr>
        <w:spacing w:after="0"/>
        <w:textAlignment w:val="center"/>
      </w:pPr>
      <w:r w:rsidRPr="00037FFE">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051F7" w:rsidRPr="00037FFE" w:rsidRDefault="006051F7" w:rsidP="006051F7">
      <w:pPr>
        <w:pStyle w:val="u-2-msonormal"/>
        <w:numPr>
          <w:ilvl w:val="0"/>
          <w:numId w:val="45"/>
        </w:numPr>
        <w:spacing w:after="0"/>
        <w:textAlignment w:val="center"/>
      </w:pPr>
      <w:r w:rsidRPr="00037FFE">
        <w:lastRenderedPageBreak/>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051F7" w:rsidRPr="00037FFE" w:rsidRDefault="006051F7" w:rsidP="006051F7">
      <w:pPr>
        <w:pStyle w:val="u-2-msonormal"/>
        <w:numPr>
          <w:ilvl w:val="0"/>
          <w:numId w:val="45"/>
        </w:numPr>
        <w:spacing w:after="0"/>
        <w:textAlignment w:val="center"/>
      </w:pPr>
      <w:r w:rsidRPr="00037FFE">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051F7" w:rsidRPr="00037FFE" w:rsidRDefault="006051F7" w:rsidP="006051F7">
      <w:pPr>
        <w:pStyle w:val="u-2-msonormal"/>
        <w:numPr>
          <w:ilvl w:val="0"/>
          <w:numId w:val="45"/>
        </w:numPr>
        <w:spacing w:after="0"/>
        <w:textAlignment w:val="center"/>
      </w:pPr>
      <w:r w:rsidRPr="00037FFE">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051F7" w:rsidRDefault="006051F7" w:rsidP="006051F7">
      <w:pPr>
        <w:pStyle w:val="u-2-msonormal"/>
        <w:numPr>
          <w:ilvl w:val="0"/>
          <w:numId w:val="45"/>
        </w:numPr>
        <w:spacing w:after="0"/>
        <w:textAlignment w:val="center"/>
      </w:pPr>
      <w:r w:rsidRPr="00037FFE">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051F7" w:rsidRPr="00037FFE" w:rsidRDefault="006051F7" w:rsidP="006051F7">
      <w:pPr>
        <w:pStyle w:val="u-2-msonormal"/>
        <w:spacing w:before="0" w:beforeAutospacing="0" w:after="0" w:afterAutospacing="0"/>
        <w:ind w:left="360"/>
        <w:textAlignment w:val="center"/>
      </w:pPr>
      <w:r w:rsidRPr="00037FFE">
        <w:t>Воспитание является одной из важнейших составляющих образовательного процесса наряду с обучением. Дополняя друг друга, обучение и воспитание служат единой цели: целостному развитию личности школьника.</w:t>
      </w:r>
    </w:p>
    <w:p w:rsidR="006051F7" w:rsidRPr="00037FFE" w:rsidRDefault="006051F7" w:rsidP="006051F7">
      <w:pPr>
        <w:pStyle w:val="u-2-msonormal"/>
        <w:spacing w:before="0" w:beforeAutospacing="0" w:after="0" w:afterAutospacing="0"/>
        <w:textAlignment w:val="center"/>
      </w:pPr>
      <w:r w:rsidRPr="00037FFE">
        <w:t>Реализация воспитательного потенциала содержания учебных программ достигается при условии:</w:t>
      </w:r>
    </w:p>
    <w:p w:rsidR="006051F7" w:rsidRPr="00037FFE" w:rsidRDefault="006051F7" w:rsidP="006051F7">
      <w:pPr>
        <w:pStyle w:val="u-2-msonormal"/>
        <w:spacing w:before="0" w:beforeAutospacing="0" w:after="0" w:afterAutospacing="0"/>
        <w:textAlignment w:val="center"/>
      </w:pPr>
      <w:r w:rsidRPr="00037FFE">
        <w:t>— решения воспитательных задач в ходе каждого урока в единстве с задачами обучения и развития личности школьника;</w:t>
      </w:r>
    </w:p>
    <w:p w:rsidR="006051F7" w:rsidRPr="00037FFE" w:rsidRDefault="006051F7" w:rsidP="006051F7">
      <w:pPr>
        <w:pStyle w:val="u-2-msonormal"/>
        <w:spacing w:before="0" w:beforeAutospacing="0" w:after="0" w:afterAutospacing="0"/>
        <w:textAlignment w:val="center"/>
      </w:pPr>
      <w:r w:rsidRPr="00037FFE">
        <w:t>— целенаправленного отбора содержания учебного материала, представляющего ученикам образцы подлинной нравственности;</w:t>
      </w:r>
    </w:p>
    <w:p w:rsidR="006051F7" w:rsidRPr="00037FFE" w:rsidRDefault="006051F7" w:rsidP="006051F7">
      <w:pPr>
        <w:pStyle w:val="u-2-msonormal"/>
        <w:spacing w:before="0" w:beforeAutospacing="0" w:after="0" w:afterAutospacing="0"/>
        <w:textAlignment w:val="center"/>
      </w:pPr>
      <w:r w:rsidRPr="00037FFE">
        <w:t>— использования современных образовательных технологий;</w:t>
      </w:r>
    </w:p>
    <w:p w:rsidR="006051F7" w:rsidRPr="00037FFE" w:rsidRDefault="006051F7" w:rsidP="006051F7">
      <w:pPr>
        <w:pStyle w:val="u-2-msonormal"/>
        <w:spacing w:before="0" w:beforeAutospacing="0" w:after="0" w:afterAutospacing="0"/>
        <w:textAlignment w:val="center"/>
      </w:pPr>
      <w:r w:rsidRPr="00037FFE">
        <w:t>— организации самостоятельной творческой исследовательской деятельности учащихся на уроке и во внеурочное время.</w:t>
      </w:r>
    </w:p>
    <w:p w:rsidR="006051F7" w:rsidRPr="00037FFE" w:rsidRDefault="006051F7" w:rsidP="006051F7">
      <w:pPr>
        <w:pStyle w:val="u-2-msonormal"/>
        <w:spacing w:before="0" w:beforeAutospacing="0" w:after="0" w:afterAutospacing="0"/>
        <w:textAlignment w:val="center"/>
      </w:pPr>
      <w:r w:rsidRPr="00037FFE">
        <w:t>Как правило, большинство современных образовательных технологий предполагают организацию на уроках активной деятельности учащихся на разных уровнях познавательной самостоятельности. Именно в этом заключается важнейшее условие реализации воспитательного потенциала современного урока.</w:t>
      </w:r>
    </w:p>
    <w:tbl>
      <w:tblPr>
        <w:tblW w:w="5000" w:type="pct"/>
        <w:tblLook w:val="04A0"/>
      </w:tblPr>
      <w:tblGrid>
        <w:gridCol w:w="4927"/>
        <w:gridCol w:w="9859"/>
      </w:tblGrid>
      <w:tr w:rsidR="006051F7" w:rsidRPr="00037FFE" w:rsidTr="00CC3BA6">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051F7" w:rsidRPr="0027259C" w:rsidRDefault="006051F7" w:rsidP="00CC3BA6">
            <w:pPr>
              <w:pStyle w:val="u-2-msonormal"/>
              <w:spacing w:before="0" w:beforeAutospacing="0" w:after="0" w:afterAutospacing="0"/>
              <w:textAlignment w:val="center"/>
              <w:rPr>
                <w:b/>
              </w:rPr>
            </w:pPr>
            <w:r w:rsidRPr="0027259C">
              <w:rPr>
                <w:b/>
              </w:rPr>
              <w:t xml:space="preserve">Предмет </w:t>
            </w:r>
          </w:p>
        </w:tc>
        <w:tc>
          <w:tcPr>
            <w:tcW w:w="333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051F7" w:rsidRPr="0027259C" w:rsidRDefault="006051F7" w:rsidP="00CC3BA6">
            <w:pPr>
              <w:pStyle w:val="u-2-msonormal"/>
              <w:textAlignment w:val="center"/>
              <w:rPr>
                <w:b/>
              </w:rPr>
            </w:pPr>
            <w:r w:rsidRPr="0027259C">
              <w:rPr>
                <w:b/>
              </w:rPr>
              <w:t>Реализация программы воспитания</w:t>
            </w:r>
          </w:p>
        </w:tc>
      </w:tr>
      <w:tr w:rsidR="006051F7" w:rsidRPr="007E1952" w:rsidTr="00CC3BA6">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051F7" w:rsidRPr="007E1952" w:rsidRDefault="006051F7" w:rsidP="00CC3BA6">
            <w:pPr>
              <w:pStyle w:val="u-2-msonormal"/>
              <w:textAlignment w:val="center"/>
            </w:pPr>
            <w:r w:rsidRPr="007E1952">
              <w:t>Математика и информатика</w:t>
            </w:r>
          </w:p>
        </w:tc>
        <w:tc>
          <w:tcPr>
            <w:tcW w:w="333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051F7" w:rsidRPr="007E1952" w:rsidRDefault="006051F7" w:rsidP="00CC3BA6">
            <w:pPr>
              <w:pStyle w:val="u-2-msonormal"/>
              <w:textAlignment w:val="center"/>
            </w:pPr>
            <w:r w:rsidRPr="007E1952">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6051F7" w:rsidRPr="007E1952" w:rsidRDefault="006051F7" w:rsidP="00CC3BA6">
            <w:pPr>
              <w:pStyle w:val="u-2-msonormal"/>
              <w:textAlignment w:val="center"/>
            </w:pPr>
            <w:r w:rsidRPr="007E1952">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bl>
    <w:p w:rsidR="006051F7" w:rsidRDefault="006051F7" w:rsidP="006051F7"/>
    <w:p w:rsidR="006051F7" w:rsidRDefault="006051F7" w:rsidP="006051F7"/>
    <w:p w:rsidR="006051F7" w:rsidRPr="00DE78BB" w:rsidRDefault="006051F7" w:rsidP="006051F7">
      <w:pPr>
        <w:rPr>
          <w:rFonts w:eastAsia="Calibri"/>
          <w:b/>
          <w:sz w:val="28"/>
          <w:szCs w:val="28"/>
        </w:rPr>
      </w:pPr>
      <w:r>
        <w:lastRenderedPageBreak/>
        <w:t xml:space="preserve">             </w:t>
      </w:r>
      <w:r w:rsidRPr="00DE78BB">
        <w:rPr>
          <w:rStyle w:val="FontStyle43"/>
          <w:rFonts w:eastAsia="Calibri"/>
          <w:b/>
          <w:sz w:val="28"/>
          <w:szCs w:val="28"/>
        </w:rPr>
        <w:t>ПЛАНИРУЕМЫЕ ОБРАЗОВАТЕЛЬНЫЕ РЕЗУЛЬТАТЫ ОСВОЕНИЯ ПРЕДМЕТА, КУРСА (ФК ГОС)</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3608"/>
      </w:tblGrid>
      <w:tr w:rsidR="006051F7" w:rsidRPr="00172642" w:rsidTr="00CC3BA6">
        <w:trPr>
          <w:trHeight w:val="3259"/>
        </w:trPr>
        <w:tc>
          <w:tcPr>
            <w:tcW w:w="1418" w:type="dxa"/>
          </w:tcPr>
          <w:p w:rsidR="006051F7" w:rsidRPr="0027259C" w:rsidRDefault="006051F7" w:rsidP="00CC3BA6">
            <w:pPr>
              <w:rPr>
                <w:b/>
              </w:rPr>
            </w:pPr>
            <w:r w:rsidRPr="0027259C">
              <w:rPr>
                <w:b/>
              </w:rPr>
              <w:t>Знать / понимать</w:t>
            </w:r>
          </w:p>
          <w:p w:rsidR="006051F7" w:rsidRDefault="006051F7" w:rsidP="00CC3BA6">
            <w:r w:rsidRPr="0027259C">
              <w:rPr>
                <w:b/>
              </w:rPr>
              <w:t>Уметь</w:t>
            </w:r>
            <w:r>
              <w:t xml:space="preserve"> </w:t>
            </w:r>
          </w:p>
        </w:tc>
        <w:tc>
          <w:tcPr>
            <w:tcW w:w="13608" w:type="dxa"/>
          </w:tcPr>
          <w:p w:rsidR="006051F7" w:rsidRPr="006051F7" w:rsidRDefault="006051F7" w:rsidP="006051F7">
            <w:pPr>
              <w:spacing w:line="234" w:lineRule="auto"/>
              <w:ind w:left="7" w:right="2680" w:firstLine="2670"/>
              <w:rPr>
                <w:sz w:val="28"/>
                <w:szCs w:val="28"/>
              </w:rPr>
            </w:pPr>
            <w:r w:rsidRPr="006051F7">
              <w:rPr>
                <w:rFonts w:eastAsia="Times New Roman"/>
                <w:b/>
                <w:bCs/>
                <w:sz w:val="28"/>
                <w:szCs w:val="28"/>
              </w:rPr>
              <w:t>Модуль № 1. АЛГЕБРА. / 18 часов /   Числовые выражения. / 1 час /</w:t>
            </w:r>
          </w:p>
          <w:p w:rsidR="006051F7" w:rsidRPr="006051F7" w:rsidRDefault="006051F7" w:rsidP="006051F7">
            <w:pPr>
              <w:spacing w:line="10" w:lineRule="exact"/>
              <w:rPr>
                <w:sz w:val="28"/>
                <w:szCs w:val="28"/>
              </w:rPr>
            </w:pPr>
          </w:p>
          <w:p w:rsidR="006051F7" w:rsidRPr="006051F7" w:rsidRDefault="006051F7" w:rsidP="006051F7">
            <w:pPr>
              <w:spacing w:line="238" w:lineRule="auto"/>
              <w:ind w:left="7" w:right="20"/>
              <w:jc w:val="both"/>
              <w:rPr>
                <w:sz w:val="28"/>
                <w:szCs w:val="28"/>
              </w:rPr>
            </w:pPr>
            <w:r w:rsidRPr="006051F7">
              <w:rPr>
                <w:rFonts w:eastAsia="Times New Roman"/>
                <w:sz w:val="28"/>
                <w:szCs w:val="28"/>
              </w:rPr>
              <w:t>Свойства степени с натуральными показателями. Сравнение, сложение, вычитание, умножение и деление натуральных чисел, десятичных дробей и обыкновенных дробей. Сложение, вычитание, умножение и деление смешанных чисел. Порядок выполнения действий. Натуральные числа. Арифметические действия с натуральными числами. Свойства арифметических действий. Делимость натуральных чисел. Делители и кратные числа. Признаки делимости на 2, 3, 5, 9, 10 Деление с остатком. Простые числа. Разложение натурального числа на простые множители. Нахождение НОК, НОД. Обыкновенные дроби, действия с обыкновенными дробями. Десятичные дроби, действия с десятичными дробями. Применение свойств для упрощения выражений.</w:t>
            </w:r>
          </w:p>
          <w:p w:rsidR="006051F7" w:rsidRPr="006051F7" w:rsidRDefault="006051F7" w:rsidP="006051F7">
            <w:pPr>
              <w:spacing w:line="13" w:lineRule="exact"/>
              <w:rPr>
                <w:sz w:val="28"/>
                <w:szCs w:val="28"/>
              </w:rPr>
            </w:pPr>
          </w:p>
          <w:p w:rsidR="006051F7" w:rsidRPr="006051F7" w:rsidRDefault="006051F7" w:rsidP="006051F7">
            <w:pPr>
              <w:ind w:left="7"/>
              <w:rPr>
                <w:sz w:val="28"/>
                <w:szCs w:val="28"/>
              </w:rPr>
            </w:pPr>
            <w:r w:rsidRPr="006051F7">
              <w:rPr>
                <w:rFonts w:eastAsia="Times New Roman"/>
                <w:b/>
                <w:bCs/>
                <w:sz w:val="28"/>
                <w:szCs w:val="28"/>
              </w:rPr>
              <w:t>Числовая прямая. / 0,5 часов /</w:t>
            </w:r>
          </w:p>
          <w:p w:rsidR="006051F7" w:rsidRPr="006051F7" w:rsidRDefault="006051F7" w:rsidP="006051F7">
            <w:pPr>
              <w:spacing w:line="7" w:lineRule="exact"/>
              <w:rPr>
                <w:sz w:val="28"/>
                <w:szCs w:val="28"/>
              </w:rPr>
            </w:pPr>
          </w:p>
          <w:p w:rsidR="006051F7" w:rsidRPr="006051F7" w:rsidRDefault="006051F7" w:rsidP="006051F7">
            <w:pPr>
              <w:spacing w:line="234" w:lineRule="auto"/>
              <w:ind w:left="7" w:right="20"/>
              <w:jc w:val="both"/>
              <w:rPr>
                <w:sz w:val="28"/>
                <w:szCs w:val="28"/>
              </w:rPr>
            </w:pPr>
            <w:r w:rsidRPr="006051F7">
              <w:rPr>
                <w:rFonts w:eastAsia="Times New Roman"/>
                <w:sz w:val="28"/>
                <w:szCs w:val="28"/>
              </w:rPr>
              <w:t>Сравнение и нахождение координаты точки на числовой прямой. Числовые прямые натуральных чисел, дробных чисел и целых чисел.</w:t>
            </w:r>
          </w:p>
          <w:p w:rsidR="006051F7" w:rsidRPr="006051F7" w:rsidRDefault="006051F7" w:rsidP="006051F7">
            <w:pPr>
              <w:spacing w:line="7" w:lineRule="exact"/>
              <w:rPr>
                <w:sz w:val="28"/>
                <w:szCs w:val="28"/>
              </w:rPr>
            </w:pPr>
          </w:p>
          <w:p w:rsidR="006051F7" w:rsidRPr="006051F7" w:rsidRDefault="006051F7" w:rsidP="006051F7">
            <w:pPr>
              <w:ind w:left="7"/>
              <w:rPr>
                <w:sz w:val="28"/>
                <w:szCs w:val="28"/>
              </w:rPr>
            </w:pPr>
            <w:r w:rsidRPr="006051F7">
              <w:rPr>
                <w:rFonts w:eastAsia="Times New Roman"/>
                <w:b/>
                <w:bCs/>
                <w:sz w:val="28"/>
                <w:szCs w:val="28"/>
              </w:rPr>
              <w:t>Степень и еѐ свойства. / 0,5 часа /</w:t>
            </w:r>
          </w:p>
          <w:p w:rsidR="006051F7" w:rsidRPr="006051F7" w:rsidRDefault="006051F7" w:rsidP="006051F7">
            <w:pPr>
              <w:spacing w:line="7" w:lineRule="exact"/>
              <w:rPr>
                <w:sz w:val="28"/>
                <w:szCs w:val="28"/>
              </w:rPr>
            </w:pPr>
          </w:p>
          <w:p w:rsidR="006051F7" w:rsidRPr="006051F7" w:rsidRDefault="006051F7" w:rsidP="006051F7">
            <w:pPr>
              <w:spacing w:line="234" w:lineRule="auto"/>
              <w:ind w:left="7" w:right="20"/>
              <w:jc w:val="both"/>
              <w:rPr>
                <w:sz w:val="28"/>
                <w:szCs w:val="28"/>
              </w:rPr>
            </w:pPr>
            <w:r w:rsidRPr="006051F7">
              <w:rPr>
                <w:rFonts w:eastAsia="Times New Roman"/>
                <w:sz w:val="28"/>
                <w:szCs w:val="28"/>
              </w:rPr>
              <w:t>Свойства степени с целым показателями. Приѐмы разложения на множители. Свойства арифметических действий. Нахождение значений переменной.</w:t>
            </w:r>
          </w:p>
          <w:p w:rsidR="006051F7" w:rsidRPr="006051F7" w:rsidRDefault="006051F7" w:rsidP="006051F7">
            <w:pPr>
              <w:ind w:left="7"/>
              <w:rPr>
                <w:sz w:val="28"/>
                <w:szCs w:val="28"/>
              </w:rPr>
            </w:pPr>
            <w:r w:rsidRPr="006051F7">
              <w:rPr>
                <w:rFonts w:eastAsia="Times New Roman"/>
                <w:b/>
                <w:bCs/>
                <w:sz w:val="28"/>
                <w:szCs w:val="28"/>
              </w:rPr>
              <w:t>Последовательности и прогрессии. / 2 часа /</w:t>
            </w:r>
          </w:p>
          <w:p w:rsidR="006051F7" w:rsidRPr="006051F7" w:rsidRDefault="006051F7" w:rsidP="006051F7">
            <w:pPr>
              <w:spacing w:line="7" w:lineRule="exact"/>
              <w:rPr>
                <w:sz w:val="28"/>
                <w:szCs w:val="28"/>
              </w:rPr>
            </w:pPr>
          </w:p>
          <w:p w:rsidR="006051F7" w:rsidRPr="006051F7" w:rsidRDefault="006051F7" w:rsidP="006051F7">
            <w:pPr>
              <w:spacing w:line="237" w:lineRule="auto"/>
              <w:ind w:left="7" w:right="20"/>
              <w:jc w:val="both"/>
              <w:rPr>
                <w:sz w:val="28"/>
                <w:szCs w:val="28"/>
              </w:rPr>
            </w:pPr>
            <w:r w:rsidRPr="006051F7">
              <w:rPr>
                <w:rFonts w:eastAsia="Times New Roman"/>
                <w:sz w:val="28"/>
                <w:szCs w:val="28"/>
              </w:rPr>
              <w:t>Определение числовой последовательности, арифметической и геометрической прогрессий. Разность арифметической прогрессии. Знаменатель геометрической прогрессии. Рекуррентная формула. Формула п-ого члена арифметической и геометрической прогрессий. Характеристические свойства. Сумма п-первых членов арифметической и геометрической прогрессий. Сумма бесконечной геометрической прогрессии. Комбинированные задачи.</w:t>
            </w:r>
          </w:p>
          <w:p w:rsidR="006051F7" w:rsidRPr="006051F7" w:rsidRDefault="006051F7" w:rsidP="006051F7">
            <w:pPr>
              <w:spacing w:line="10" w:lineRule="exact"/>
              <w:rPr>
                <w:sz w:val="28"/>
                <w:szCs w:val="28"/>
              </w:rPr>
            </w:pPr>
          </w:p>
          <w:p w:rsidR="006051F7" w:rsidRPr="006051F7" w:rsidRDefault="006051F7" w:rsidP="006051F7">
            <w:pPr>
              <w:ind w:left="7"/>
              <w:rPr>
                <w:sz w:val="28"/>
                <w:szCs w:val="28"/>
              </w:rPr>
            </w:pPr>
            <w:r w:rsidRPr="006051F7">
              <w:rPr>
                <w:rFonts w:eastAsia="Times New Roman"/>
                <w:b/>
                <w:bCs/>
                <w:sz w:val="28"/>
                <w:szCs w:val="28"/>
              </w:rPr>
              <w:t>Иррациональные выражения. / 1 час /</w:t>
            </w:r>
          </w:p>
          <w:p w:rsidR="006051F7" w:rsidRPr="006051F7" w:rsidRDefault="006051F7" w:rsidP="006051F7">
            <w:pPr>
              <w:spacing w:line="7" w:lineRule="exact"/>
              <w:rPr>
                <w:sz w:val="28"/>
                <w:szCs w:val="28"/>
              </w:rPr>
            </w:pPr>
          </w:p>
          <w:p w:rsidR="006051F7" w:rsidRPr="006051F7" w:rsidRDefault="006051F7" w:rsidP="006051F7">
            <w:pPr>
              <w:spacing w:line="236" w:lineRule="auto"/>
              <w:ind w:left="7" w:right="20"/>
              <w:jc w:val="both"/>
              <w:rPr>
                <w:sz w:val="28"/>
                <w:szCs w:val="28"/>
              </w:rPr>
            </w:pPr>
            <w:r w:rsidRPr="006051F7">
              <w:rPr>
                <w:rFonts w:eastAsia="Times New Roman"/>
                <w:sz w:val="28"/>
                <w:szCs w:val="28"/>
              </w:rPr>
              <w:t>Свойства арифметического квадратного корня. Стандартный вид числа. Формулы сокращѐнного умножения. Приѐмы разложения на множители. Арифметические действия с иррациональными числами.</w:t>
            </w:r>
          </w:p>
          <w:p w:rsidR="006051F7" w:rsidRPr="006051F7" w:rsidRDefault="006051F7" w:rsidP="006051F7">
            <w:pPr>
              <w:spacing w:line="6" w:lineRule="exact"/>
              <w:rPr>
                <w:sz w:val="28"/>
                <w:szCs w:val="28"/>
              </w:rPr>
            </w:pPr>
          </w:p>
          <w:p w:rsidR="006051F7" w:rsidRPr="006051F7" w:rsidRDefault="006051F7" w:rsidP="006051F7">
            <w:pPr>
              <w:ind w:left="7"/>
              <w:rPr>
                <w:sz w:val="28"/>
                <w:szCs w:val="28"/>
              </w:rPr>
            </w:pPr>
            <w:r w:rsidRPr="006051F7">
              <w:rPr>
                <w:rFonts w:eastAsia="Times New Roman"/>
                <w:b/>
                <w:bCs/>
                <w:sz w:val="28"/>
                <w:szCs w:val="28"/>
              </w:rPr>
              <w:t>Уравнения и неравенства. / 2 часа /</w:t>
            </w:r>
          </w:p>
          <w:p w:rsidR="006051F7" w:rsidRPr="006051F7" w:rsidRDefault="006051F7" w:rsidP="006051F7">
            <w:pPr>
              <w:spacing w:line="7" w:lineRule="exact"/>
              <w:rPr>
                <w:sz w:val="28"/>
                <w:szCs w:val="28"/>
              </w:rPr>
            </w:pPr>
          </w:p>
          <w:p w:rsidR="006051F7" w:rsidRPr="006051F7" w:rsidRDefault="006051F7" w:rsidP="006051F7">
            <w:pPr>
              <w:spacing w:line="237" w:lineRule="auto"/>
              <w:ind w:left="7"/>
              <w:jc w:val="both"/>
              <w:rPr>
                <w:sz w:val="28"/>
                <w:szCs w:val="28"/>
              </w:rPr>
            </w:pPr>
            <w:r w:rsidRPr="006051F7">
              <w:rPr>
                <w:rFonts w:eastAsia="Times New Roman"/>
                <w:sz w:val="28"/>
                <w:szCs w:val="28"/>
              </w:rPr>
              <w:t xml:space="preserve">Способы решения различных уравнений (линейных, квадратных и сводимых к ним, дробно-рациональных и уравнений высших степеней). Различные методы решения систем уравнений (метод подстановки, метод сложения). Применение специальных приѐмов при решении систем уравнений. Способы решения различных неравенств (числовых, линейных, квадратных). Метод интервалов. Область определения выражения. Системы </w:t>
            </w:r>
            <w:r w:rsidRPr="006051F7">
              <w:rPr>
                <w:rFonts w:eastAsia="Times New Roman"/>
                <w:sz w:val="28"/>
                <w:szCs w:val="28"/>
              </w:rPr>
              <w:lastRenderedPageBreak/>
              <w:t>неравенств.</w:t>
            </w:r>
          </w:p>
          <w:p w:rsidR="006051F7" w:rsidRPr="006051F7" w:rsidRDefault="006051F7" w:rsidP="006051F7">
            <w:pPr>
              <w:spacing w:line="17" w:lineRule="exact"/>
              <w:rPr>
                <w:sz w:val="28"/>
                <w:szCs w:val="28"/>
              </w:rPr>
            </w:pPr>
          </w:p>
          <w:p w:rsidR="006051F7" w:rsidRPr="006051F7" w:rsidRDefault="006051F7" w:rsidP="006051F7">
            <w:pPr>
              <w:spacing w:line="236" w:lineRule="auto"/>
              <w:ind w:left="7" w:right="20"/>
              <w:jc w:val="both"/>
              <w:rPr>
                <w:sz w:val="28"/>
                <w:szCs w:val="28"/>
              </w:rPr>
            </w:pPr>
            <w:r w:rsidRPr="006051F7">
              <w:rPr>
                <w:rFonts w:eastAsia="Times New Roman"/>
                <w:sz w:val="28"/>
                <w:szCs w:val="28"/>
              </w:rPr>
              <w:t>Линейные и квадратные уравнения и неравенства с параметром, способы их решения. Применение теоремы Виета. Расположение корней квадратного уравнения относительно заданных точек. Системы линейных уравнений. Равносильные уравнения.</w:t>
            </w:r>
          </w:p>
          <w:p w:rsidR="006051F7" w:rsidRPr="006051F7" w:rsidRDefault="006051F7" w:rsidP="006051F7">
            <w:pPr>
              <w:spacing w:line="6" w:lineRule="exact"/>
              <w:rPr>
                <w:sz w:val="28"/>
                <w:szCs w:val="28"/>
              </w:rPr>
            </w:pPr>
          </w:p>
          <w:p w:rsidR="006051F7" w:rsidRPr="006051F7" w:rsidRDefault="006051F7" w:rsidP="006051F7">
            <w:pPr>
              <w:ind w:left="7"/>
              <w:rPr>
                <w:sz w:val="28"/>
                <w:szCs w:val="28"/>
              </w:rPr>
            </w:pPr>
            <w:r w:rsidRPr="006051F7">
              <w:rPr>
                <w:rFonts w:eastAsia="Times New Roman"/>
                <w:b/>
                <w:bCs/>
                <w:sz w:val="28"/>
                <w:szCs w:val="28"/>
              </w:rPr>
              <w:t>Преобразование алгебраических выражений. / 2 часа /</w:t>
            </w:r>
          </w:p>
          <w:p w:rsidR="006051F7" w:rsidRPr="006051F7" w:rsidRDefault="006051F7" w:rsidP="006051F7">
            <w:pPr>
              <w:spacing w:line="178" w:lineRule="exact"/>
              <w:rPr>
                <w:sz w:val="28"/>
                <w:szCs w:val="28"/>
              </w:rPr>
            </w:pPr>
          </w:p>
          <w:p w:rsidR="006051F7" w:rsidRPr="006051F7" w:rsidRDefault="006051F7" w:rsidP="006051F7">
            <w:pPr>
              <w:spacing w:line="238" w:lineRule="auto"/>
              <w:ind w:left="7"/>
              <w:jc w:val="both"/>
              <w:rPr>
                <w:sz w:val="28"/>
                <w:szCs w:val="28"/>
              </w:rPr>
            </w:pPr>
            <w:r w:rsidRPr="006051F7">
              <w:rPr>
                <w:rFonts w:eastAsia="Times New Roman"/>
                <w:sz w:val="28"/>
                <w:szCs w:val="28"/>
              </w:rPr>
              <w:t>Выражения с переменными. Тождественные преобразования выражений с переменными. Значение выражений при известных числовых данных переменных. Одночлены и многочлены. Стандартный вид одночлена, многочлена. Коэффициент одночлена. Степень одночлена, многочлена. Действия с одночленами и многочленами. Разложение многочлена на множители. Формулы сокращенного умножения. Способы разложения многочлена на множители. Рациональные дроби и их свойства. Допустимые значения переменных. Тождество, тождественные преобразования рациональных дробей. Степень с целым показателем и их свойства. Корень n-ой степени, степень с рациональным показателем и их свойства. Выражение переменной из формулы. Нахождение значений переменной.</w:t>
            </w:r>
          </w:p>
          <w:p w:rsidR="006051F7" w:rsidRPr="006051F7" w:rsidRDefault="006051F7" w:rsidP="006051F7">
            <w:pPr>
              <w:spacing w:line="26" w:lineRule="exact"/>
              <w:rPr>
                <w:sz w:val="28"/>
                <w:szCs w:val="28"/>
              </w:rPr>
            </w:pPr>
          </w:p>
          <w:p w:rsidR="006051F7" w:rsidRPr="006051F7" w:rsidRDefault="006051F7" w:rsidP="006051F7">
            <w:pPr>
              <w:spacing w:line="238" w:lineRule="auto"/>
              <w:ind w:left="7"/>
              <w:jc w:val="both"/>
              <w:rPr>
                <w:sz w:val="28"/>
                <w:szCs w:val="28"/>
              </w:rPr>
            </w:pPr>
            <w:r w:rsidRPr="006051F7">
              <w:rPr>
                <w:rFonts w:eastAsia="Times New Roman"/>
                <w:b/>
                <w:bCs/>
                <w:sz w:val="28"/>
                <w:szCs w:val="28"/>
              </w:rPr>
              <w:t xml:space="preserve">Графики линейной, квадратичной и дробно-рациональной функции. / 2 часа </w:t>
            </w:r>
            <w:r w:rsidRPr="006051F7">
              <w:rPr>
                <w:rFonts w:eastAsia="Times New Roman"/>
                <w:sz w:val="28"/>
                <w:szCs w:val="28"/>
              </w:rPr>
              <w:t>Понятие функции. Функция и аргумент. Область определения функции. Область значений функции. График функции. Нули функции. Функция, возрастающая на отрезке. Функция, убывающая на отрезке. Установление соответствия между графиком функции и еѐ аналитическим заданием. Уравнения прямых, парабол, гипербол. Геометрический смысл коэффициентов для уравнений прямой и параболы. Функции, их свойства и графики (линейная, обратно пропорциональная, квадратичная и др.) «Считывание» свойств функции по еѐ графику. Анализирование графиков, описывающих зависимость между величинами. Установление соответствия между графиком функции и еѐ аналитическим заданием. Линейная функция и ее свойства. График линейной функции. Угловой коэффициент функции. Обратно пропорциональная функция и ее свойства. Квадратичная функция и ее свойства. График квадратичной функции. Степенная функция. Четная, нечетная функция. Свойства четной и нечетной степенных функций. Графики степенных функций. Чтение графиков функций.</w:t>
            </w:r>
          </w:p>
          <w:p w:rsidR="006051F7" w:rsidRPr="006051F7" w:rsidRDefault="006051F7" w:rsidP="006051F7">
            <w:pPr>
              <w:spacing w:line="21" w:lineRule="exact"/>
              <w:jc w:val="both"/>
              <w:rPr>
                <w:sz w:val="28"/>
                <w:szCs w:val="28"/>
              </w:rPr>
            </w:pPr>
          </w:p>
          <w:p w:rsidR="006051F7" w:rsidRPr="006051F7" w:rsidRDefault="006051F7" w:rsidP="006051F7">
            <w:pPr>
              <w:ind w:left="7"/>
              <w:jc w:val="both"/>
              <w:rPr>
                <w:sz w:val="28"/>
                <w:szCs w:val="28"/>
              </w:rPr>
            </w:pPr>
            <w:r w:rsidRPr="006051F7">
              <w:rPr>
                <w:rFonts w:eastAsia="Times New Roman"/>
                <w:b/>
                <w:bCs/>
                <w:sz w:val="28"/>
                <w:szCs w:val="28"/>
              </w:rPr>
              <w:t>Решение систем уравнений с помощью графиков. / 1 часа /</w:t>
            </w:r>
          </w:p>
          <w:p w:rsidR="006051F7" w:rsidRPr="006051F7" w:rsidRDefault="006051F7" w:rsidP="006051F7">
            <w:pPr>
              <w:spacing w:line="7" w:lineRule="exact"/>
              <w:jc w:val="both"/>
              <w:rPr>
                <w:sz w:val="28"/>
                <w:szCs w:val="28"/>
              </w:rPr>
            </w:pPr>
          </w:p>
          <w:p w:rsidR="006051F7" w:rsidRPr="006051F7" w:rsidRDefault="006051F7" w:rsidP="006051F7">
            <w:pPr>
              <w:spacing w:line="238" w:lineRule="auto"/>
              <w:ind w:left="7" w:right="20"/>
              <w:jc w:val="both"/>
              <w:rPr>
                <w:sz w:val="28"/>
                <w:szCs w:val="28"/>
              </w:rPr>
            </w:pPr>
            <w:r w:rsidRPr="006051F7">
              <w:rPr>
                <w:rFonts w:eastAsia="Times New Roman"/>
                <w:sz w:val="28"/>
                <w:szCs w:val="28"/>
              </w:rPr>
              <w:t>Линейные уравнения с одной переменной. Корень уравнения. Системы линейных уравнений. Методы решения систем уравнений: графический метод. Квадратные уравнения. Неполное квадратное уравнение. Уравнения окружности. Обратно пропорциональная функция и ее свойства. Функции, их свойства и графики (линейная, обратно пропорциональная, квадратичная и др.) «Считывание» свойств функции по еѐ графику. Анализирование графиков, описывающих зависимость между величинами. Установление соответствия между графиком функции и еѐ аналитическим заданием.</w:t>
            </w:r>
          </w:p>
          <w:p w:rsidR="006051F7" w:rsidRPr="006051F7" w:rsidRDefault="006051F7" w:rsidP="006051F7">
            <w:pPr>
              <w:spacing w:line="234" w:lineRule="auto"/>
              <w:ind w:right="1900"/>
              <w:jc w:val="both"/>
              <w:rPr>
                <w:sz w:val="28"/>
                <w:szCs w:val="28"/>
              </w:rPr>
            </w:pPr>
            <w:r w:rsidRPr="006051F7">
              <w:rPr>
                <w:rFonts w:eastAsia="Times New Roman"/>
                <w:b/>
                <w:bCs/>
                <w:sz w:val="28"/>
                <w:szCs w:val="28"/>
              </w:rPr>
              <w:lastRenderedPageBreak/>
              <w:t>Текстовые задачи. / 2 часа /</w:t>
            </w:r>
          </w:p>
          <w:p w:rsidR="006051F7" w:rsidRPr="006051F7" w:rsidRDefault="006051F7" w:rsidP="006051F7">
            <w:pPr>
              <w:spacing w:line="9" w:lineRule="exact"/>
              <w:jc w:val="both"/>
              <w:rPr>
                <w:sz w:val="28"/>
                <w:szCs w:val="28"/>
              </w:rPr>
            </w:pPr>
          </w:p>
          <w:p w:rsidR="006051F7" w:rsidRPr="006051F7" w:rsidRDefault="006051F7" w:rsidP="006051F7">
            <w:pPr>
              <w:spacing w:line="237" w:lineRule="auto"/>
              <w:ind w:right="20"/>
              <w:jc w:val="both"/>
              <w:rPr>
                <w:sz w:val="28"/>
                <w:szCs w:val="28"/>
              </w:rPr>
            </w:pPr>
            <w:r w:rsidRPr="006051F7">
              <w:rPr>
                <w:rFonts w:eastAsia="Times New Roman"/>
                <w:sz w:val="28"/>
                <w:szCs w:val="28"/>
              </w:rPr>
              <w:t>Задачи на проценты. Задачи на «движение», на «концентрацию», на «смеси и сплавы», на «работу». Задачи геометрического содержания. Текстовые задачи на движение и способы решения. Текстовые задачи на вычисление объема работы и способы их решений. Текстовые задачи на процентное содержание веществ в сплавах, смесях и растворах, способы решения.</w:t>
            </w:r>
          </w:p>
          <w:p w:rsidR="006051F7" w:rsidRPr="006051F7" w:rsidRDefault="006051F7" w:rsidP="006051F7">
            <w:pPr>
              <w:spacing w:line="6" w:lineRule="exact"/>
              <w:jc w:val="both"/>
              <w:rPr>
                <w:sz w:val="28"/>
                <w:szCs w:val="28"/>
              </w:rPr>
            </w:pPr>
          </w:p>
          <w:p w:rsidR="006051F7" w:rsidRPr="006051F7" w:rsidRDefault="006051F7" w:rsidP="006051F7">
            <w:pPr>
              <w:spacing w:line="6" w:lineRule="exact"/>
              <w:jc w:val="both"/>
              <w:rPr>
                <w:sz w:val="28"/>
                <w:szCs w:val="28"/>
              </w:rPr>
            </w:pPr>
          </w:p>
          <w:p w:rsidR="006051F7" w:rsidRPr="006051F7" w:rsidRDefault="006051F7" w:rsidP="006051F7">
            <w:pPr>
              <w:jc w:val="both"/>
              <w:rPr>
                <w:sz w:val="28"/>
                <w:szCs w:val="28"/>
              </w:rPr>
            </w:pPr>
            <w:r w:rsidRPr="006051F7">
              <w:rPr>
                <w:rFonts w:eastAsia="Times New Roman"/>
                <w:b/>
                <w:bCs/>
                <w:sz w:val="28"/>
                <w:szCs w:val="28"/>
              </w:rPr>
              <w:t>Подсчѐт по формулам. / 1 час /</w:t>
            </w:r>
          </w:p>
          <w:p w:rsidR="006051F7" w:rsidRPr="006051F7" w:rsidRDefault="006051F7" w:rsidP="006051F7">
            <w:pPr>
              <w:spacing w:line="235" w:lineRule="auto"/>
              <w:jc w:val="both"/>
              <w:rPr>
                <w:sz w:val="28"/>
                <w:szCs w:val="28"/>
              </w:rPr>
            </w:pPr>
            <w:r w:rsidRPr="006051F7">
              <w:rPr>
                <w:rFonts w:eastAsia="Times New Roman"/>
                <w:sz w:val="28"/>
                <w:szCs w:val="28"/>
              </w:rPr>
              <w:t>Подсчѐт данных по готовой формуле.</w:t>
            </w:r>
          </w:p>
          <w:p w:rsidR="006051F7" w:rsidRPr="006051F7" w:rsidRDefault="006051F7" w:rsidP="006051F7">
            <w:pPr>
              <w:jc w:val="both"/>
              <w:rPr>
                <w:sz w:val="28"/>
                <w:szCs w:val="28"/>
              </w:rPr>
            </w:pPr>
            <w:r w:rsidRPr="006051F7">
              <w:rPr>
                <w:rFonts w:eastAsia="Times New Roman"/>
                <w:b/>
                <w:bCs/>
                <w:sz w:val="28"/>
                <w:szCs w:val="28"/>
              </w:rPr>
              <w:t>Статистика. / 1 час /</w:t>
            </w:r>
          </w:p>
          <w:p w:rsidR="006051F7" w:rsidRPr="006051F7" w:rsidRDefault="006051F7" w:rsidP="006051F7">
            <w:pPr>
              <w:spacing w:line="235" w:lineRule="auto"/>
              <w:jc w:val="both"/>
              <w:rPr>
                <w:sz w:val="28"/>
                <w:szCs w:val="28"/>
              </w:rPr>
            </w:pPr>
            <w:r w:rsidRPr="006051F7">
              <w:rPr>
                <w:rFonts w:eastAsia="Times New Roman"/>
                <w:sz w:val="28"/>
                <w:szCs w:val="28"/>
              </w:rPr>
              <w:t>Анализ данных показателей по диаграмме.</w:t>
            </w:r>
          </w:p>
          <w:p w:rsidR="006051F7" w:rsidRPr="006051F7" w:rsidRDefault="006051F7" w:rsidP="006051F7">
            <w:pPr>
              <w:spacing w:line="6" w:lineRule="exact"/>
              <w:jc w:val="both"/>
              <w:rPr>
                <w:sz w:val="28"/>
                <w:szCs w:val="28"/>
              </w:rPr>
            </w:pPr>
          </w:p>
          <w:p w:rsidR="006051F7" w:rsidRPr="006051F7" w:rsidRDefault="006051F7" w:rsidP="006051F7">
            <w:pPr>
              <w:jc w:val="both"/>
              <w:rPr>
                <w:sz w:val="28"/>
                <w:szCs w:val="28"/>
              </w:rPr>
            </w:pPr>
            <w:r w:rsidRPr="006051F7">
              <w:rPr>
                <w:rFonts w:eastAsia="Times New Roman"/>
                <w:b/>
                <w:bCs/>
                <w:sz w:val="28"/>
                <w:szCs w:val="28"/>
              </w:rPr>
              <w:t>Вероятность. /1 час /</w:t>
            </w:r>
          </w:p>
          <w:p w:rsidR="006051F7" w:rsidRPr="006051F7" w:rsidRDefault="006051F7" w:rsidP="006051F7">
            <w:pPr>
              <w:spacing w:line="7" w:lineRule="exact"/>
              <w:jc w:val="both"/>
              <w:rPr>
                <w:sz w:val="28"/>
                <w:szCs w:val="28"/>
              </w:rPr>
            </w:pPr>
          </w:p>
          <w:p w:rsidR="006051F7" w:rsidRPr="006051F7" w:rsidRDefault="006051F7" w:rsidP="006051F7">
            <w:pPr>
              <w:spacing w:line="237" w:lineRule="auto"/>
              <w:ind w:right="20"/>
              <w:jc w:val="both"/>
              <w:rPr>
                <w:sz w:val="28"/>
                <w:szCs w:val="28"/>
              </w:rPr>
            </w:pPr>
            <w:r w:rsidRPr="006051F7">
              <w:rPr>
                <w:rFonts w:eastAsia="Times New Roman"/>
                <w:sz w:val="28"/>
                <w:szCs w:val="28"/>
              </w:rPr>
              <w:t>Среднее арифметическое, размах, мода. Медиана, как статистическая характеристика. Сбор и группировка статистических данных. Методы решения комбинаторных задач: перебор возможных вариантов, дерево вариантов, правило умножения. Перестановки, размещения, сочетания. Начальные сведения из теории вероятностей. Вероятность случайного события. Сложение и умножение вероятностей.</w:t>
            </w:r>
          </w:p>
          <w:p w:rsidR="006051F7" w:rsidRPr="006051F7" w:rsidRDefault="006051F7" w:rsidP="006051F7">
            <w:pPr>
              <w:spacing w:line="6" w:lineRule="exact"/>
              <w:jc w:val="both"/>
              <w:rPr>
                <w:sz w:val="28"/>
                <w:szCs w:val="28"/>
              </w:rPr>
            </w:pPr>
          </w:p>
          <w:p w:rsidR="006051F7" w:rsidRPr="006051F7" w:rsidRDefault="006051F7" w:rsidP="006051F7">
            <w:pPr>
              <w:jc w:val="both"/>
              <w:rPr>
                <w:sz w:val="28"/>
                <w:szCs w:val="28"/>
              </w:rPr>
            </w:pPr>
            <w:r w:rsidRPr="006051F7">
              <w:rPr>
                <w:rFonts w:eastAsia="Times New Roman"/>
                <w:b/>
                <w:bCs/>
                <w:sz w:val="28"/>
                <w:szCs w:val="28"/>
              </w:rPr>
              <w:t>Прикладные задачи геометрии. / 1 час /</w:t>
            </w:r>
          </w:p>
          <w:p w:rsidR="006051F7" w:rsidRPr="006051F7" w:rsidRDefault="006051F7" w:rsidP="006051F7">
            <w:pPr>
              <w:spacing w:line="7" w:lineRule="exact"/>
              <w:jc w:val="both"/>
              <w:rPr>
                <w:sz w:val="28"/>
                <w:szCs w:val="28"/>
              </w:rPr>
            </w:pPr>
          </w:p>
          <w:p w:rsidR="006051F7" w:rsidRPr="006051F7" w:rsidRDefault="006051F7" w:rsidP="006051F7">
            <w:pPr>
              <w:spacing w:line="236" w:lineRule="auto"/>
              <w:ind w:right="20"/>
              <w:jc w:val="both"/>
              <w:rPr>
                <w:sz w:val="28"/>
                <w:szCs w:val="28"/>
              </w:rPr>
            </w:pPr>
            <w:r w:rsidRPr="006051F7">
              <w:rPr>
                <w:rFonts w:eastAsia="Times New Roman"/>
                <w:sz w:val="28"/>
                <w:szCs w:val="28"/>
              </w:rPr>
              <w:t>Вычисление длины и площади участка. Нахождения расстояния на местности. Вычисления величины угла приборов. Нахождения осей симметрии на местности. Нахождения поворота угла на местности.</w:t>
            </w:r>
          </w:p>
          <w:p w:rsidR="006051F7" w:rsidRPr="006051F7" w:rsidRDefault="006051F7" w:rsidP="006051F7">
            <w:pPr>
              <w:spacing w:line="297" w:lineRule="exact"/>
              <w:jc w:val="both"/>
              <w:rPr>
                <w:sz w:val="28"/>
                <w:szCs w:val="28"/>
              </w:rPr>
            </w:pPr>
          </w:p>
          <w:p w:rsidR="006051F7" w:rsidRPr="006051F7" w:rsidRDefault="006051F7" w:rsidP="006051F7">
            <w:pPr>
              <w:spacing w:line="234" w:lineRule="auto"/>
              <w:ind w:left="7" w:right="2440"/>
              <w:jc w:val="both"/>
              <w:rPr>
                <w:sz w:val="28"/>
                <w:szCs w:val="28"/>
              </w:rPr>
            </w:pPr>
            <w:r w:rsidRPr="006051F7">
              <w:rPr>
                <w:rFonts w:eastAsia="Times New Roman"/>
                <w:b/>
                <w:bCs/>
                <w:sz w:val="28"/>
                <w:szCs w:val="28"/>
              </w:rPr>
              <w:t>Модуль № 2. ГЕОМЕТРИЯ. / 16 часов / Основные утверждения и теоремы. / 2 часа /</w:t>
            </w:r>
          </w:p>
          <w:p w:rsidR="006051F7" w:rsidRPr="006051F7" w:rsidRDefault="006051F7" w:rsidP="006051F7">
            <w:pPr>
              <w:spacing w:line="9" w:lineRule="exact"/>
              <w:jc w:val="both"/>
              <w:rPr>
                <w:sz w:val="28"/>
                <w:szCs w:val="28"/>
              </w:rPr>
            </w:pPr>
          </w:p>
          <w:p w:rsidR="006051F7" w:rsidRPr="006051F7" w:rsidRDefault="006051F7" w:rsidP="006051F7">
            <w:pPr>
              <w:spacing w:line="238" w:lineRule="auto"/>
              <w:ind w:left="7"/>
              <w:jc w:val="both"/>
              <w:rPr>
                <w:sz w:val="28"/>
                <w:szCs w:val="28"/>
              </w:rPr>
            </w:pPr>
            <w:r w:rsidRPr="006051F7">
              <w:rPr>
                <w:rFonts w:eastAsia="Times New Roman"/>
                <w:sz w:val="28"/>
                <w:szCs w:val="28"/>
              </w:rPr>
              <w:t>Основные понятия и утверждения геометрии. Аксиома параллельных прямых. Свойства и признаки параллельных прямых. Высота, медиана, средняя линия треугольника. Равнобедренный, равносторонний и прямоугольный треугольники. Признаки равенства и подобия треугольников. Теорема о сумме углов треугольника. Свойства равнобедренных, равносторонних и прямоугольных треугольников. Неравенство треугольников. Виды многоугольников. Параллелограмм, его свойства и признаки. Ромб, прямоугольник, квадрат</w:t>
            </w:r>
          </w:p>
          <w:p w:rsidR="006051F7" w:rsidRPr="006051F7" w:rsidRDefault="006051F7" w:rsidP="006051F7">
            <w:pPr>
              <w:spacing w:line="15" w:lineRule="exact"/>
              <w:jc w:val="both"/>
              <w:rPr>
                <w:sz w:val="28"/>
                <w:szCs w:val="28"/>
              </w:rPr>
            </w:pPr>
          </w:p>
          <w:p w:rsidR="006051F7" w:rsidRPr="006051F7" w:rsidRDefault="006051F7" w:rsidP="006051F7">
            <w:pPr>
              <w:numPr>
                <w:ilvl w:val="0"/>
                <w:numId w:val="13"/>
              </w:numPr>
              <w:tabs>
                <w:tab w:val="left" w:pos="364"/>
              </w:tabs>
              <w:spacing w:line="236" w:lineRule="auto"/>
              <w:ind w:left="7" w:right="20" w:hanging="7"/>
              <w:jc w:val="both"/>
              <w:rPr>
                <w:rFonts w:eastAsia="Times New Roman"/>
                <w:sz w:val="28"/>
                <w:szCs w:val="28"/>
              </w:rPr>
            </w:pPr>
            <w:r w:rsidRPr="006051F7">
              <w:rPr>
                <w:rFonts w:eastAsia="Times New Roman"/>
                <w:sz w:val="28"/>
                <w:szCs w:val="28"/>
              </w:rPr>
              <w:t>их свойства. Трапеция и еѐ свойства. Средняя линия трапеции. Правильные многоугольники. Касательная к окружности и ее свойства. Окружность, описанная около треугольника. Окружность, вписанная в треугольник. Задачи на доказательство.</w:t>
            </w:r>
          </w:p>
          <w:p w:rsidR="006051F7" w:rsidRPr="006051F7" w:rsidRDefault="006051F7" w:rsidP="006051F7">
            <w:pPr>
              <w:spacing w:line="6" w:lineRule="exact"/>
              <w:jc w:val="both"/>
              <w:rPr>
                <w:rFonts w:eastAsia="Times New Roman"/>
                <w:sz w:val="28"/>
                <w:szCs w:val="28"/>
              </w:rPr>
            </w:pPr>
          </w:p>
          <w:p w:rsidR="006051F7" w:rsidRPr="006051F7" w:rsidRDefault="006051F7" w:rsidP="006051F7">
            <w:pPr>
              <w:ind w:left="7"/>
              <w:jc w:val="both"/>
              <w:rPr>
                <w:rFonts w:eastAsia="Times New Roman"/>
                <w:sz w:val="28"/>
                <w:szCs w:val="28"/>
              </w:rPr>
            </w:pPr>
            <w:r w:rsidRPr="006051F7">
              <w:rPr>
                <w:rFonts w:eastAsia="Times New Roman"/>
                <w:b/>
                <w:bCs/>
                <w:sz w:val="28"/>
                <w:szCs w:val="28"/>
              </w:rPr>
              <w:t>Длины. / 2 часа /</w:t>
            </w:r>
          </w:p>
          <w:p w:rsidR="006051F7" w:rsidRPr="006051F7" w:rsidRDefault="006051F7" w:rsidP="006051F7">
            <w:pPr>
              <w:spacing w:line="7" w:lineRule="exact"/>
              <w:jc w:val="both"/>
              <w:rPr>
                <w:rFonts w:eastAsia="Times New Roman"/>
                <w:sz w:val="28"/>
                <w:szCs w:val="28"/>
              </w:rPr>
            </w:pPr>
          </w:p>
          <w:p w:rsidR="006051F7" w:rsidRPr="006051F7" w:rsidRDefault="006051F7" w:rsidP="006051F7">
            <w:pPr>
              <w:spacing w:line="237" w:lineRule="auto"/>
              <w:ind w:left="7" w:right="20"/>
              <w:jc w:val="both"/>
              <w:rPr>
                <w:rFonts w:eastAsia="Times New Roman"/>
                <w:sz w:val="28"/>
                <w:szCs w:val="28"/>
              </w:rPr>
            </w:pPr>
            <w:r w:rsidRPr="006051F7">
              <w:rPr>
                <w:rFonts w:eastAsia="Times New Roman"/>
                <w:sz w:val="28"/>
                <w:szCs w:val="28"/>
              </w:rPr>
              <w:t xml:space="preserve">Вычисление длин. Вычисление длин элементов треугольников и четырѐхугольников. Решение треугольников. Теорема Пифагора. Теорема синусов и косинусов. Средняя линия трапеции. Периметр треугольника и </w:t>
            </w:r>
            <w:r w:rsidRPr="006051F7">
              <w:rPr>
                <w:rFonts w:eastAsia="Times New Roman"/>
                <w:sz w:val="28"/>
                <w:szCs w:val="28"/>
              </w:rPr>
              <w:lastRenderedPageBreak/>
              <w:t>четырѐхугольника. Длина окружности. Нахождение радиуса вписанной и описанной окружности.</w:t>
            </w:r>
          </w:p>
          <w:p w:rsidR="006051F7" w:rsidRPr="006051F7" w:rsidRDefault="006051F7" w:rsidP="006051F7">
            <w:pPr>
              <w:spacing w:line="6" w:lineRule="exact"/>
              <w:jc w:val="both"/>
              <w:rPr>
                <w:rFonts w:eastAsia="Times New Roman"/>
                <w:sz w:val="28"/>
                <w:szCs w:val="28"/>
              </w:rPr>
            </w:pPr>
          </w:p>
          <w:p w:rsidR="006051F7" w:rsidRPr="006051F7" w:rsidRDefault="006051F7" w:rsidP="006051F7">
            <w:pPr>
              <w:ind w:left="7"/>
              <w:jc w:val="both"/>
              <w:rPr>
                <w:rFonts w:eastAsia="Times New Roman"/>
                <w:sz w:val="28"/>
                <w:szCs w:val="28"/>
              </w:rPr>
            </w:pPr>
            <w:r w:rsidRPr="006051F7">
              <w:rPr>
                <w:rFonts w:eastAsia="Times New Roman"/>
                <w:b/>
                <w:bCs/>
                <w:sz w:val="28"/>
                <w:szCs w:val="28"/>
              </w:rPr>
              <w:t>Углы. / 2 часа /</w:t>
            </w:r>
          </w:p>
          <w:p w:rsidR="006051F7" w:rsidRPr="006051F7" w:rsidRDefault="006051F7" w:rsidP="006051F7">
            <w:pPr>
              <w:spacing w:line="234" w:lineRule="auto"/>
              <w:ind w:right="20"/>
              <w:jc w:val="both"/>
              <w:rPr>
                <w:sz w:val="28"/>
                <w:szCs w:val="28"/>
              </w:rPr>
            </w:pPr>
            <w:r w:rsidRPr="006051F7">
              <w:rPr>
                <w:rFonts w:eastAsia="Times New Roman"/>
                <w:sz w:val="28"/>
                <w:szCs w:val="28"/>
              </w:rPr>
              <w:t>Вычисление углов треугольника и четырѐхугольника. Сумма углов треугольника и четырѐхугольника. Внешний угол треугольника. Центральный и вписанный углы.</w:t>
            </w:r>
          </w:p>
          <w:p w:rsidR="006051F7" w:rsidRPr="006051F7" w:rsidRDefault="006051F7" w:rsidP="006051F7">
            <w:pPr>
              <w:spacing w:line="2" w:lineRule="exact"/>
              <w:jc w:val="both"/>
              <w:rPr>
                <w:sz w:val="28"/>
                <w:szCs w:val="28"/>
              </w:rPr>
            </w:pPr>
          </w:p>
          <w:p w:rsidR="006051F7" w:rsidRPr="006051F7" w:rsidRDefault="006051F7" w:rsidP="006051F7">
            <w:pPr>
              <w:jc w:val="both"/>
              <w:rPr>
                <w:sz w:val="28"/>
                <w:szCs w:val="28"/>
              </w:rPr>
            </w:pPr>
            <w:r w:rsidRPr="006051F7">
              <w:rPr>
                <w:rFonts w:eastAsia="Times New Roman"/>
                <w:b/>
                <w:bCs/>
                <w:sz w:val="28"/>
                <w:szCs w:val="28"/>
              </w:rPr>
              <w:t>Площадь. /3 часа /</w:t>
            </w:r>
          </w:p>
          <w:p w:rsidR="006051F7" w:rsidRPr="006051F7" w:rsidRDefault="006051F7" w:rsidP="006051F7">
            <w:pPr>
              <w:spacing w:line="12" w:lineRule="exact"/>
              <w:jc w:val="both"/>
              <w:rPr>
                <w:sz w:val="28"/>
                <w:szCs w:val="28"/>
              </w:rPr>
            </w:pPr>
          </w:p>
          <w:p w:rsidR="006051F7" w:rsidRPr="006051F7" w:rsidRDefault="006051F7" w:rsidP="006051F7">
            <w:pPr>
              <w:spacing w:line="237" w:lineRule="auto"/>
              <w:ind w:right="20"/>
              <w:jc w:val="both"/>
              <w:rPr>
                <w:sz w:val="28"/>
                <w:szCs w:val="28"/>
              </w:rPr>
            </w:pPr>
            <w:r w:rsidRPr="006051F7">
              <w:rPr>
                <w:rFonts w:eastAsia="Times New Roman"/>
                <w:sz w:val="28"/>
                <w:szCs w:val="28"/>
              </w:rPr>
              <w:t>Вычисление площадей. Нахождение площади фигур по формулам. Площадь квадрата. Площади треугольника. Площадь прямоугольника. Площади ромба. Площадь параллелограмма. Площадь трапеции. Площадь круга. Площадь кругового сектора. Площадь фигуры через его периметр и радиус вписанной и описанной окружностей.</w:t>
            </w:r>
          </w:p>
          <w:p w:rsidR="006051F7" w:rsidRPr="006051F7" w:rsidRDefault="006051F7" w:rsidP="006051F7">
            <w:pPr>
              <w:spacing w:line="6" w:lineRule="exact"/>
              <w:jc w:val="both"/>
              <w:rPr>
                <w:sz w:val="28"/>
                <w:szCs w:val="28"/>
              </w:rPr>
            </w:pPr>
          </w:p>
          <w:p w:rsidR="006051F7" w:rsidRPr="006051F7" w:rsidRDefault="006051F7" w:rsidP="006051F7">
            <w:pPr>
              <w:jc w:val="both"/>
              <w:rPr>
                <w:sz w:val="28"/>
                <w:szCs w:val="28"/>
              </w:rPr>
            </w:pPr>
            <w:r w:rsidRPr="006051F7">
              <w:rPr>
                <w:rFonts w:eastAsia="Times New Roman"/>
                <w:b/>
                <w:bCs/>
                <w:sz w:val="28"/>
                <w:szCs w:val="28"/>
              </w:rPr>
              <w:t>Тригонометрия / 2 час /</w:t>
            </w:r>
          </w:p>
          <w:p w:rsidR="006051F7" w:rsidRPr="006051F7" w:rsidRDefault="006051F7" w:rsidP="006051F7">
            <w:pPr>
              <w:spacing w:line="7" w:lineRule="exact"/>
              <w:jc w:val="both"/>
              <w:rPr>
                <w:sz w:val="28"/>
                <w:szCs w:val="28"/>
              </w:rPr>
            </w:pPr>
          </w:p>
          <w:p w:rsidR="006051F7" w:rsidRPr="006051F7" w:rsidRDefault="006051F7" w:rsidP="006051F7">
            <w:pPr>
              <w:spacing w:line="236" w:lineRule="auto"/>
              <w:ind w:right="20"/>
              <w:jc w:val="both"/>
              <w:rPr>
                <w:sz w:val="28"/>
                <w:szCs w:val="28"/>
              </w:rPr>
            </w:pPr>
            <w:r w:rsidRPr="006051F7">
              <w:rPr>
                <w:rFonts w:eastAsia="Times New Roman"/>
                <w:sz w:val="28"/>
                <w:szCs w:val="28"/>
              </w:rPr>
              <w:t>Соотношения между сторонами и углами прямоугольного треугольника. Синус, косинус и тангенс острого угла прямоугольного треугольника. Основное тригонометрическое тождество. Значения синуса, косинуса и тангенса для углов 30º, 45º и 60º.</w:t>
            </w:r>
          </w:p>
          <w:p w:rsidR="006051F7" w:rsidRPr="006051F7" w:rsidRDefault="006051F7" w:rsidP="006051F7">
            <w:pPr>
              <w:spacing w:line="6" w:lineRule="exact"/>
              <w:jc w:val="both"/>
              <w:rPr>
                <w:sz w:val="28"/>
                <w:szCs w:val="28"/>
              </w:rPr>
            </w:pPr>
          </w:p>
          <w:p w:rsidR="006051F7" w:rsidRPr="006051F7" w:rsidRDefault="006051F7" w:rsidP="006051F7">
            <w:pPr>
              <w:jc w:val="both"/>
              <w:rPr>
                <w:sz w:val="28"/>
                <w:szCs w:val="28"/>
              </w:rPr>
            </w:pPr>
            <w:r w:rsidRPr="006051F7">
              <w:rPr>
                <w:rFonts w:eastAsia="Times New Roman"/>
                <w:b/>
                <w:bCs/>
                <w:sz w:val="28"/>
                <w:szCs w:val="28"/>
              </w:rPr>
              <w:t>Движения на плоскости. / 1 час /</w:t>
            </w:r>
          </w:p>
          <w:p w:rsidR="006051F7" w:rsidRPr="006051F7" w:rsidRDefault="006051F7" w:rsidP="006051F7">
            <w:pPr>
              <w:spacing w:line="235" w:lineRule="auto"/>
              <w:jc w:val="both"/>
              <w:rPr>
                <w:sz w:val="28"/>
                <w:szCs w:val="28"/>
              </w:rPr>
            </w:pPr>
            <w:r w:rsidRPr="006051F7">
              <w:rPr>
                <w:rFonts w:eastAsia="Times New Roman"/>
                <w:sz w:val="28"/>
                <w:szCs w:val="28"/>
              </w:rPr>
              <w:t>Отображение  плоскости  на  себя.  Понятие  движения.  Осевая  и  центральная  симметрии.</w:t>
            </w:r>
          </w:p>
          <w:p w:rsidR="006051F7" w:rsidRPr="006051F7" w:rsidRDefault="006051F7" w:rsidP="006051F7">
            <w:pPr>
              <w:spacing w:line="1" w:lineRule="exact"/>
              <w:jc w:val="both"/>
              <w:rPr>
                <w:sz w:val="28"/>
                <w:szCs w:val="28"/>
              </w:rPr>
            </w:pPr>
          </w:p>
          <w:p w:rsidR="006051F7" w:rsidRPr="006051F7" w:rsidRDefault="006051F7" w:rsidP="006051F7">
            <w:pPr>
              <w:jc w:val="both"/>
              <w:rPr>
                <w:sz w:val="28"/>
                <w:szCs w:val="28"/>
              </w:rPr>
            </w:pPr>
            <w:r w:rsidRPr="006051F7">
              <w:rPr>
                <w:rFonts w:eastAsia="Times New Roman"/>
                <w:sz w:val="28"/>
                <w:szCs w:val="28"/>
              </w:rPr>
              <w:t>Параллельный перенос. Поворот. Наложения и движения.</w:t>
            </w:r>
          </w:p>
          <w:p w:rsidR="006051F7" w:rsidRPr="006051F7" w:rsidRDefault="006051F7" w:rsidP="006051F7">
            <w:pPr>
              <w:spacing w:line="5" w:lineRule="exact"/>
              <w:jc w:val="both"/>
              <w:rPr>
                <w:sz w:val="28"/>
                <w:szCs w:val="28"/>
              </w:rPr>
            </w:pPr>
          </w:p>
          <w:p w:rsidR="006051F7" w:rsidRPr="006051F7" w:rsidRDefault="006051F7" w:rsidP="006051F7">
            <w:pPr>
              <w:jc w:val="both"/>
              <w:rPr>
                <w:sz w:val="28"/>
                <w:szCs w:val="28"/>
              </w:rPr>
            </w:pPr>
            <w:r w:rsidRPr="006051F7">
              <w:rPr>
                <w:rFonts w:eastAsia="Times New Roman"/>
                <w:b/>
                <w:bCs/>
                <w:sz w:val="28"/>
                <w:szCs w:val="28"/>
              </w:rPr>
              <w:t>Векторы на плоскости. / 1 час /</w:t>
            </w:r>
          </w:p>
          <w:p w:rsidR="006051F7" w:rsidRPr="006051F7" w:rsidRDefault="006051F7" w:rsidP="006051F7">
            <w:pPr>
              <w:spacing w:line="7" w:lineRule="exact"/>
              <w:jc w:val="both"/>
              <w:rPr>
                <w:sz w:val="28"/>
                <w:szCs w:val="28"/>
              </w:rPr>
            </w:pPr>
          </w:p>
          <w:p w:rsidR="006051F7" w:rsidRPr="006051F7" w:rsidRDefault="006051F7" w:rsidP="006051F7">
            <w:pPr>
              <w:spacing w:line="238" w:lineRule="auto"/>
              <w:ind w:right="20"/>
              <w:jc w:val="both"/>
              <w:rPr>
                <w:sz w:val="28"/>
                <w:szCs w:val="28"/>
              </w:rPr>
            </w:pPr>
            <w:r w:rsidRPr="006051F7">
              <w:rPr>
                <w:rFonts w:eastAsia="Times New Roman"/>
                <w:sz w:val="28"/>
                <w:szCs w:val="28"/>
              </w:rPr>
              <w:t>Векторы на плоскости. Понятие вектора. Равенство векторов. Откладывание вектора от данной точки. Сложение и вычитание векторов: Сумма двух векторов. Законы сложения векторов. Правило параллелограмма. Сумма нескольких векторов. Вычитание векторов. Умножение вектора на число. Применение векторов к решению задач. Разложение вектора по двум неколлинеарным векторам. Координаты вектора. Простейшие задачи в координатах. Связь между координатами вектора и координатами его начала и конца. Применение векторов и координат при решении задач. Скалярное произведение векторов и его применение в геометрических задачах. Угол между векторами. Скалярное произведение в координатах. Свойства скалярного произведения векторов.</w:t>
            </w:r>
          </w:p>
          <w:p w:rsidR="006051F7" w:rsidRPr="006051F7" w:rsidRDefault="006051F7" w:rsidP="006051F7">
            <w:pPr>
              <w:spacing w:line="6" w:lineRule="exact"/>
              <w:jc w:val="both"/>
              <w:rPr>
                <w:sz w:val="28"/>
                <w:szCs w:val="28"/>
              </w:rPr>
            </w:pPr>
          </w:p>
          <w:p w:rsidR="006051F7" w:rsidRPr="006051F7" w:rsidRDefault="006051F7" w:rsidP="006051F7">
            <w:pPr>
              <w:jc w:val="both"/>
              <w:rPr>
                <w:sz w:val="28"/>
                <w:szCs w:val="28"/>
              </w:rPr>
            </w:pPr>
            <w:r w:rsidRPr="006051F7">
              <w:rPr>
                <w:rFonts w:eastAsia="Times New Roman"/>
                <w:b/>
                <w:bCs/>
                <w:sz w:val="28"/>
                <w:szCs w:val="28"/>
              </w:rPr>
              <w:t>Обобщающее повторение. / 1 час /</w:t>
            </w:r>
          </w:p>
          <w:p w:rsidR="006051F7" w:rsidRPr="006051F7" w:rsidRDefault="006051F7" w:rsidP="006051F7">
            <w:pPr>
              <w:spacing w:line="234" w:lineRule="auto"/>
              <w:ind w:left="7"/>
              <w:jc w:val="both"/>
              <w:rPr>
                <w:sz w:val="28"/>
                <w:szCs w:val="28"/>
              </w:rPr>
            </w:pPr>
            <w:r w:rsidRPr="006051F7">
              <w:rPr>
                <w:rFonts w:eastAsia="Times New Roman"/>
                <w:sz w:val="28"/>
                <w:szCs w:val="28"/>
              </w:rPr>
              <w:t>Решение задач из контрольно-измерительных материалов ОГЭ (первая часть из тренировочных вариантов).</w:t>
            </w:r>
          </w:p>
          <w:p w:rsidR="006051F7" w:rsidRPr="006051F7" w:rsidRDefault="006051F7" w:rsidP="006051F7">
            <w:pPr>
              <w:spacing w:line="7" w:lineRule="exact"/>
              <w:jc w:val="both"/>
              <w:rPr>
                <w:sz w:val="28"/>
                <w:szCs w:val="28"/>
              </w:rPr>
            </w:pPr>
          </w:p>
          <w:p w:rsidR="006051F7" w:rsidRPr="006051F7" w:rsidRDefault="006051F7" w:rsidP="006051F7">
            <w:pPr>
              <w:ind w:left="7"/>
              <w:jc w:val="both"/>
              <w:rPr>
                <w:sz w:val="28"/>
                <w:szCs w:val="28"/>
              </w:rPr>
            </w:pPr>
            <w:r w:rsidRPr="006051F7">
              <w:rPr>
                <w:rFonts w:eastAsia="Times New Roman"/>
                <w:b/>
                <w:bCs/>
                <w:sz w:val="28"/>
                <w:szCs w:val="28"/>
              </w:rPr>
              <w:t>Обобщающее повторение. / 2 часа /</w:t>
            </w:r>
          </w:p>
          <w:p w:rsidR="006051F7" w:rsidRPr="006051F7" w:rsidRDefault="006051F7" w:rsidP="006051F7">
            <w:pPr>
              <w:spacing w:line="7" w:lineRule="exact"/>
              <w:jc w:val="both"/>
              <w:rPr>
                <w:sz w:val="28"/>
                <w:szCs w:val="28"/>
              </w:rPr>
            </w:pPr>
          </w:p>
          <w:p w:rsidR="006051F7" w:rsidRPr="006051F7" w:rsidRDefault="006051F7" w:rsidP="006051F7">
            <w:pPr>
              <w:spacing w:line="234" w:lineRule="auto"/>
              <w:ind w:left="7" w:right="20"/>
              <w:jc w:val="both"/>
              <w:rPr>
                <w:sz w:val="20"/>
                <w:szCs w:val="20"/>
              </w:rPr>
            </w:pPr>
            <w:r w:rsidRPr="006051F7">
              <w:rPr>
                <w:rFonts w:eastAsia="Times New Roman"/>
                <w:sz w:val="28"/>
                <w:szCs w:val="28"/>
              </w:rPr>
              <w:t>Решение задач из контрольно-измерительных материалов ОГЭ (полный текст тренировочного варианта).</w:t>
            </w:r>
          </w:p>
        </w:tc>
      </w:tr>
    </w:tbl>
    <w:p w:rsidR="006051F7" w:rsidRPr="006051F7" w:rsidRDefault="006051F7" w:rsidP="006051F7">
      <w:r>
        <w:lastRenderedPageBreak/>
        <w:t xml:space="preserve">                                                           </w:t>
      </w:r>
    </w:p>
    <w:p w:rsidR="006051F7" w:rsidRDefault="006051F7" w:rsidP="006051F7">
      <w:pPr>
        <w:outlineLvl w:val="0"/>
        <w:rPr>
          <w:rFonts w:ascii="Arial" w:eastAsia="Times New Roman" w:hAnsi="Arial" w:cs="Arial"/>
          <w:color w:val="000000"/>
          <w:sz w:val="21"/>
          <w:szCs w:val="21"/>
        </w:rPr>
      </w:pPr>
      <w:r>
        <w:rPr>
          <w:rFonts w:ascii="Arial" w:eastAsia="Times New Roman" w:hAnsi="Arial" w:cs="Arial"/>
          <w:color w:val="000000"/>
          <w:sz w:val="21"/>
          <w:szCs w:val="21"/>
        </w:rPr>
        <w:t xml:space="preserve">                                          </w:t>
      </w:r>
    </w:p>
    <w:tbl>
      <w:tblPr>
        <w:tblW w:w="14742" w:type="dxa"/>
        <w:tblInd w:w="108" w:type="dxa"/>
        <w:tblBorders>
          <w:top w:val="thinThickSmallGap" w:sz="24" w:space="0" w:color="auto"/>
        </w:tblBorders>
        <w:tblLook w:val="0000"/>
      </w:tblPr>
      <w:tblGrid>
        <w:gridCol w:w="14850"/>
      </w:tblGrid>
      <w:tr w:rsidR="006051F7" w:rsidRPr="000226FA" w:rsidTr="00CC3BA6">
        <w:trPr>
          <w:trHeight w:val="171"/>
        </w:trPr>
        <w:tc>
          <w:tcPr>
            <w:tcW w:w="14742" w:type="dxa"/>
            <w:tcBorders>
              <w:top w:val="thinThickSmallGap" w:sz="18" w:space="0" w:color="auto"/>
              <w:bottom w:val="nil"/>
            </w:tcBorders>
          </w:tcPr>
          <w:p w:rsidR="006051F7" w:rsidRPr="00511358" w:rsidRDefault="006051F7" w:rsidP="00CC3BA6">
            <w:pPr>
              <w:jc w:val="center"/>
              <w:rPr>
                <w:b/>
                <w:color w:val="000000"/>
                <w:sz w:val="32"/>
                <w:szCs w:val="32"/>
              </w:rPr>
            </w:pPr>
            <w:r w:rsidRPr="00511358">
              <w:rPr>
                <w:b/>
                <w:color w:val="000000"/>
                <w:sz w:val="32"/>
                <w:szCs w:val="32"/>
              </w:rPr>
              <w:lastRenderedPageBreak/>
              <w:t>Муниципальное казенное общеобразовательное учреждение</w:t>
            </w:r>
          </w:p>
          <w:p w:rsidR="006051F7" w:rsidRPr="00511358" w:rsidRDefault="006051F7" w:rsidP="00CC3BA6">
            <w:pPr>
              <w:jc w:val="center"/>
              <w:rPr>
                <w:b/>
                <w:color w:val="000000"/>
                <w:sz w:val="32"/>
                <w:szCs w:val="32"/>
              </w:rPr>
            </w:pPr>
            <w:r w:rsidRPr="00511358">
              <w:rPr>
                <w:b/>
                <w:color w:val="000000"/>
                <w:sz w:val="32"/>
                <w:szCs w:val="32"/>
              </w:rPr>
              <w:t xml:space="preserve">«Хуцеевская СОШ» </w:t>
            </w:r>
            <w:r>
              <w:rPr>
                <w:b/>
                <w:color w:val="000000"/>
                <w:sz w:val="32"/>
                <w:szCs w:val="32"/>
              </w:rPr>
              <w:t xml:space="preserve"> </w:t>
            </w:r>
            <w:r w:rsidRPr="00511358">
              <w:rPr>
                <w:b/>
                <w:color w:val="000000"/>
                <w:sz w:val="32"/>
                <w:szCs w:val="32"/>
              </w:rPr>
              <w:t>Кизлярский район</w:t>
            </w:r>
          </w:p>
          <w:tbl>
            <w:tblPr>
              <w:tblW w:w="14526" w:type="dxa"/>
              <w:tblInd w:w="108" w:type="dxa"/>
              <w:tblBorders>
                <w:top w:val="thinThickSmallGap" w:sz="24" w:space="0" w:color="auto"/>
              </w:tblBorders>
              <w:tblLook w:val="0000"/>
            </w:tblPr>
            <w:tblGrid>
              <w:gridCol w:w="14526"/>
            </w:tblGrid>
            <w:tr w:rsidR="006051F7" w:rsidRPr="000226FA" w:rsidTr="00CC3BA6">
              <w:trPr>
                <w:trHeight w:val="171"/>
              </w:trPr>
              <w:tc>
                <w:tcPr>
                  <w:tcW w:w="14526" w:type="dxa"/>
                  <w:tcBorders>
                    <w:top w:val="thinThickSmallGap" w:sz="18" w:space="0" w:color="auto"/>
                    <w:bottom w:val="nil"/>
                  </w:tcBorders>
                </w:tcPr>
                <w:p w:rsidR="006051F7" w:rsidRPr="000226FA" w:rsidRDefault="006051F7" w:rsidP="00CC3BA6">
                  <w:pPr>
                    <w:ind w:right="-4986"/>
                    <w:jc w:val="center"/>
                    <w:rPr>
                      <w:sz w:val="10"/>
                      <w:szCs w:val="10"/>
                      <w:lang w:val="uk-UA"/>
                    </w:rPr>
                  </w:pPr>
                </w:p>
              </w:tc>
            </w:tr>
          </w:tbl>
          <w:p w:rsidR="006051F7" w:rsidRDefault="006051F7" w:rsidP="00CC3BA6"/>
          <w:p w:rsidR="006051F7" w:rsidRDefault="006051F7" w:rsidP="00CC3BA6"/>
          <w:p w:rsidR="006051F7" w:rsidRPr="008F7F8A" w:rsidRDefault="006051F7" w:rsidP="00CC3BA6">
            <w:pPr>
              <w:rPr>
                <w:vanish/>
              </w:rPr>
            </w:pPr>
          </w:p>
          <w:p w:rsidR="006051F7" w:rsidRPr="000226FA" w:rsidRDefault="006051F7" w:rsidP="00CC3BA6">
            <w:pPr>
              <w:jc w:val="center"/>
              <w:rPr>
                <w:sz w:val="10"/>
                <w:szCs w:val="10"/>
                <w:lang w:val="uk-UA"/>
              </w:rPr>
            </w:pPr>
          </w:p>
        </w:tc>
      </w:tr>
    </w:tbl>
    <w:p w:rsidR="006051F7" w:rsidRPr="0027259C" w:rsidRDefault="006051F7" w:rsidP="006051F7">
      <w:pPr>
        <w:pStyle w:val="2"/>
        <w:jc w:val="left"/>
        <w:rPr>
          <w:b/>
          <w:caps/>
        </w:rPr>
      </w:pPr>
      <w:r>
        <w:rPr>
          <w:rFonts w:asciiTheme="minorHAnsi" w:eastAsiaTheme="minorEastAsia" w:hAnsiTheme="minorHAnsi" w:cstheme="minorBidi"/>
          <w:sz w:val="22"/>
          <w:szCs w:val="22"/>
        </w:rPr>
        <w:t xml:space="preserve">                                </w:t>
      </w:r>
      <w:r w:rsidRPr="0027259C">
        <w:rPr>
          <w:b/>
          <w:caps/>
          <w:sz w:val="48"/>
          <w:szCs w:val="48"/>
        </w:rPr>
        <w:t>Календарно-тематическое планирование</w:t>
      </w:r>
    </w:p>
    <w:tbl>
      <w:tblPr>
        <w:tblW w:w="0" w:type="auto"/>
        <w:jc w:val="center"/>
        <w:tblLayout w:type="fixed"/>
        <w:tblCellMar>
          <w:left w:w="28" w:type="dxa"/>
          <w:right w:w="28" w:type="dxa"/>
        </w:tblCellMar>
        <w:tblLook w:val="0000"/>
      </w:tblPr>
      <w:tblGrid>
        <w:gridCol w:w="7434"/>
        <w:gridCol w:w="4064"/>
      </w:tblGrid>
      <w:tr w:rsidR="006051F7" w:rsidRPr="000226FA" w:rsidTr="00CC3BA6">
        <w:trPr>
          <w:trHeight w:val="374"/>
          <w:jc w:val="center"/>
        </w:trPr>
        <w:tc>
          <w:tcPr>
            <w:tcW w:w="7434" w:type="dxa"/>
            <w:tcBorders>
              <w:bottom w:val="single" w:sz="4" w:space="0" w:color="auto"/>
            </w:tcBorders>
          </w:tcPr>
          <w:p w:rsidR="006051F7" w:rsidRPr="0027259C" w:rsidRDefault="006051F7" w:rsidP="00CC3BA6">
            <w:pPr>
              <w:rPr>
                <w:b/>
                <w:sz w:val="28"/>
                <w:szCs w:val="28"/>
              </w:rPr>
            </w:pPr>
          </w:p>
          <w:p w:rsidR="006051F7" w:rsidRPr="0027259C" w:rsidRDefault="006051F7" w:rsidP="003755EF">
            <w:pPr>
              <w:rPr>
                <w:b/>
                <w:sz w:val="28"/>
                <w:szCs w:val="28"/>
              </w:rPr>
            </w:pPr>
            <w:r w:rsidRPr="0027259C">
              <w:rPr>
                <w:b/>
                <w:sz w:val="28"/>
                <w:szCs w:val="28"/>
              </w:rPr>
              <w:t xml:space="preserve">Предмет:  </w:t>
            </w:r>
            <w:r w:rsidR="003755EF">
              <w:rPr>
                <w:b/>
                <w:sz w:val="28"/>
                <w:szCs w:val="28"/>
              </w:rPr>
              <w:t>Подготовка к ОГЭ  по математике</w:t>
            </w:r>
          </w:p>
        </w:tc>
        <w:tc>
          <w:tcPr>
            <w:tcW w:w="4064" w:type="dxa"/>
            <w:tcBorders>
              <w:bottom w:val="single" w:sz="4" w:space="0" w:color="auto"/>
            </w:tcBorders>
          </w:tcPr>
          <w:p w:rsidR="006051F7" w:rsidRPr="00575A8F" w:rsidRDefault="006051F7" w:rsidP="00CC3BA6">
            <w:pPr>
              <w:jc w:val="center"/>
              <w:rPr>
                <w:color w:val="FF0000"/>
                <w:sz w:val="32"/>
                <w:szCs w:val="32"/>
              </w:rPr>
            </w:pPr>
          </w:p>
        </w:tc>
      </w:tr>
      <w:tr w:rsidR="006051F7" w:rsidRPr="000226FA" w:rsidTr="00CC3BA6">
        <w:trPr>
          <w:trHeight w:val="390"/>
          <w:jc w:val="center"/>
        </w:trPr>
        <w:tc>
          <w:tcPr>
            <w:tcW w:w="7434" w:type="dxa"/>
            <w:tcBorders>
              <w:top w:val="single" w:sz="4" w:space="0" w:color="auto"/>
              <w:bottom w:val="single" w:sz="4" w:space="0" w:color="auto"/>
            </w:tcBorders>
          </w:tcPr>
          <w:p w:rsidR="006051F7" w:rsidRPr="0027259C" w:rsidRDefault="006051F7" w:rsidP="00CC3BA6">
            <w:pPr>
              <w:rPr>
                <w:b/>
                <w:sz w:val="28"/>
                <w:szCs w:val="28"/>
              </w:rPr>
            </w:pPr>
            <w:r w:rsidRPr="0027259C">
              <w:rPr>
                <w:b/>
                <w:sz w:val="28"/>
                <w:szCs w:val="28"/>
              </w:rPr>
              <w:t>Класс:  9</w:t>
            </w:r>
          </w:p>
        </w:tc>
        <w:tc>
          <w:tcPr>
            <w:tcW w:w="4064" w:type="dxa"/>
            <w:tcBorders>
              <w:top w:val="single" w:sz="4" w:space="0" w:color="auto"/>
              <w:bottom w:val="single" w:sz="4" w:space="0" w:color="auto"/>
            </w:tcBorders>
          </w:tcPr>
          <w:p w:rsidR="006051F7" w:rsidRPr="000226FA" w:rsidRDefault="006051F7" w:rsidP="00CC3BA6">
            <w:pPr>
              <w:jc w:val="center"/>
              <w:rPr>
                <w:sz w:val="32"/>
                <w:szCs w:val="32"/>
              </w:rPr>
            </w:pPr>
          </w:p>
        </w:tc>
      </w:tr>
      <w:tr w:rsidR="006051F7" w:rsidRPr="000226FA" w:rsidTr="00CC3BA6">
        <w:trPr>
          <w:trHeight w:val="390"/>
          <w:jc w:val="center"/>
        </w:trPr>
        <w:tc>
          <w:tcPr>
            <w:tcW w:w="7434" w:type="dxa"/>
            <w:tcBorders>
              <w:top w:val="single" w:sz="4" w:space="0" w:color="auto"/>
              <w:bottom w:val="single" w:sz="4" w:space="0" w:color="auto"/>
            </w:tcBorders>
          </w:tcPr>
          <w:p w:rsidR="006051F7" w:rsidRPr="0027259C" w:rsidRDefault="006051F7" w:rsidP="00CC3BA6">
            <w:pPr>
              <w:rPr>
                <w:rStyle w:val="a4"/>
                <w:b w:val="0"/>
                <w:sz w:val="28"/>
                <w:szCs w:val="28"/>
              </w:rPr>
            </w:pPr>
            <w:r w:rsidRPr="0027259C">
              <w:rPr>
                <w:b/>
                <w:sz w:val="28"/>
                <w:szCs w:val="28"/>
              </w:rPr>
              <w:t>МО : естественно-точный цикл</w:t>
            </w:r>
          </w:p>
        </w:tc>
        <w:tc>
          <w:tcPr>
            <w:tcW w:w="4064" w:type="dxa"/>
            <w:tcBorders>
              <w:top w:val="single" w:sz="4" w:space="0" w:color="auto"/>
              <w:bottom w:val="single" w:sz="4" w:space="0" w:color="auto"/>
            </w:tcBorders>
          </w:tcPr>
          <w:p w:rsidR="006051F7" w:rsidRPr="00575A8F" w:rsidRDefault="006051F7" w:rsidP="00CC3BA6">
            <w:pPr>
              <w:jc w:val="center"/>
              <w:rPr>
                <w:color w:val="FF0000"/>
                <w:sz w:val="32"/>
                <w:szCs w:val="32"/>
              </w:rPr>
            </w:pPr>
          </w:p>
        </w:tc>
      </w:tr>
      <w:tr w:rsidR="006051F7" w:rsidRPr="000226FA" w:rsidTr="00CC3BA6">
        <w:trPr>
          <w:trHeight w:val="374"/>
          <w:jc w:val="center"/>
        </w:trPr>
        <w:tc>
          <w:tcPr>
            <w:tcW w:w="7434" w:type="dxa"/>
            <w:tcBorders>
              <w:top w:val="single" w:sz="4" w:space="0" w:color="auto"/>
              <w:bottom w:val="single" w:sz="4" w:space="0" w:color="auto"/>
            </w:tcBorders>
          </w:tcPr>
          <w:p w:rsidR="006051F7" w:rsidRPr="0027259C" w:rsidRDefault="006051F7" w:rsidP="00CC3BA6">
            <w:pPr>
              <w:rPr>
                <w:b/>
                <w:sz w:val="28"/>
                <w:szCs w:val="28"/>
              </w:rPr>
            </w:pPr>
            <w:r w:rsidRPr="0027259C">
              <w:rPr>
                <w:b/>
                <w:sz w:val="28"/>
                <w:szCs w:val="28"/>
              </w:rPr>
              <w:t>Учебный год</w:t>
            </w:r>
            <w:r>
              <w:rPr>
                <w:b/>
                <w:sz w:val="28"/>
                <w:szCs w:val="28"/>
              </w:rPr>
              <w:t>: 2021-2022</w:t>
            </w:r>
            <w:r w:rsidRPr="0027259C">
              <w:rPr>
                <w:b/>
                <w:sz w:val="28"/>
                <w:szCs w:val="28"/>
              </w:rPr>
              <w:t xml:space="preserve"> г</w:t>
            </w:r>
          </w:p>
        </w:tc>
        <w:tc>
          <w:tcPr>
            <w:tcW w:w="4064" w:type="dxa"/>
            <w:tcBorders>
              <w:top w:val="single" w:sz="4" w:space="0" w:color="auto"/>
              <w:bottom w:val="single" w:sz="4" w:space="0" w:color="auto"/>
            </w:tcBorders>
          </w:tcPr>
          <w:p w:rsidR="006051F7" w:rsidRPr="000226FA" w:rsidRDefault="006051F7" w:rsidP="00CC3BA6">
            <w:pPr>
              <w:jc w:val="center"/>
              <w:rPr>
                <w:sz w:val="32"/>
                <w:szCs w:val="32"/>
              </w:rPr>
            </w:pPr>
          </w:p>
        </w:tc>
      </w:tr>
      <w:tr w:rsidR="006051F7" w:rsidRPr="000226FA" w:rsidTr="00CC3BA6">
        <w:trPr>
          <w:trHeight w:val="374"/>
          <w:jc w:val="center"/>
        </w:trPr>
        <w:tc>
          <w:tcPr>
            <w:tcW w:w="7434" w:type="dxa"/>
            <w:tcBorders>
              <w:top w:val="single" w:sz="4" w:space="0" w:color="auto"/>
              <w:bottom w:val="single" w:sz="4" w:space="0" w:color="auto"/>
            </w:tcBorders>
          </w:tcPr>
          <w:p w:rsidR="006051F7" w:rsidRPr="0027259C" w:rsidRDefault="006051F7" w:rsidP="00CC3BA6">
            <w:pPr>
              <w:rPr>
                <w:b/>
                <w:sz w:val="28"/>
                <w:szCs w:val="28"/>
              </w:rPr>
            </w:pPr>
            <w:r w:rsidRPr="0027259C">
              <w:rPr>
                <w:b/>
                <w:color w:val="000000"/>
                <w:spacing w:val="-1"/>
                <w:sz w:val="28"/>
                <w:szCs w:val="28"/>
              </w:rPr>
              <w:t>Срок реализации программы: 1 год</w:t>
            </w:r>
          </w:p>
        </w:tc>
        <w:tc>
          <w:tcPr>
            <w:tcW w:w="4064" w:type="dxa"/>
            <w:tcBorders>
              <w:top w:val="single" w:sz="4" w:space="0" w:color="auto"/>
              <w:bottom w:val="single" w:sz="4" w:space="0" w:color="auto"/>
            </w:tcBorders>
          </w:tcPr>
          <w:p w:rsidR="006051F7" w:rsidRPr="000226FA" w:rsidRDefault="006051F7" w:rsidP="00CC3BA6">
            <w:pPr>
              <w:jc w:val="center"/>
              <w:rPr>
                <w:sz w:val="32"/>
                <w:szCs w:val="32"/>
              </w:rPr>
            </w:pPr>
          </w:p>
        </w:tc>
      </w:tr>
      <w:tr w:rsidR="006051F7" w:rsidRPr="000226FA" w:rsidTr="00CC3BA6">
        <w:trPr>
          <w:trHeight w:val="374"/>
          <w:jc w:val="center"/>
        </w:trPr>
        <w:tc>
          <w:tcPr>
            <w:tcW w:w="7434" w:type="dxa"/>
            <w:tcBorders>
              <w:top w:val="single" w:sz="4" w:space="0" w:color="auto"/>
              <w:bottom w:val="single" w:sz="4" w:space="0" w:color="auto"/>
            </w:tcBorders>
          </w:tcPr>
          <w:p w:rsidR="006051F7" w:rsidRPr="0027259C" w:rsidRDefault="006051F7" w:rsidP="00CC3BA6">
            <w:pPr>
              <w:rPr>
                <w:b/>
                <w:sz w:val="28"/>
                <w:szCs w:val="28"/>
              </w:rPr>
            </w:pPr>
            <w:r w:rsidRPr="0027259C">
              <w:rPr>
                <w:b/>
                <w:sz w:val="28"/>
                <w:szCs w:val="28"/>
              </w:rPr>
              <w:t>Учитель (ФИО): Ахмедова Эльмира Магомедовна</w:t>
            </w:r>
          </w:p>
        </w:tc>
        <w:tc>
          <w:tcPr>
            <w:tcW w:w="4064" w:type="dxa"/>
            <w:tcBorders>
              <w:top w:val="single" w:sz="4" w:space="0" w:color="auto"/>
              <w:bottom w:val="single" w:sz="4" w:space="0" w:color="auto"/>
            </w:tcBorders>
          </w:tcPr>
          <w:p w:rsidR="006051F7" w:rsidRPr="000226FA" w:rsidRDefault="006051F7" w:rsidP="00CC3BA6">
            <w:pPr>
              <w:jc w:val="center"/>
              <w:rPr>
                <w:sz w:val="32"/>
                <w:szCs w:val="32"/>
              </w:rPr>
            </w:pPr>
          </w:p>
        </w:tc>
      </w:tr>
    </w:tbl>
    <w:p w:rsidR="006051F7" w:rsidRPr="00D031D2" w:rsidRDefault="006051F7" w:rsidP="006051F7">
      <w:pPr>
        <w:sectPr w:rsidR="006051F7" w:rsidRPr="00D031D2" w:rsidSect="008E4901">
          <w:footerReference w:type="default" r:id="rId8"/>
          <w:pgSz w:w="16838" w:h="11906" w:orient="landscape"/>
          <w:pgMar w:top="426" w:right="1134" w:bottom="568" w:left="1134" w:header="709" w:footer="709" w:gutter="0"/>
          <w:cols w:space="708"/>
          <w:docGrid w:linePitch="360"/>
        </w:sectPr>
      </w:pPr>
    </w:p>
    <w:p w:rsidR="006051F7" w:rsidRPr="006051F7" w:rsidRDefault="006051F7" w:rsidP="006051F7">
      <w:pPr>
        <w:pStyle w:val="a3"/>
        <w:rPr>
          <w:rFonts w:eastAsia="Times New Roman"/>
          <w:b/>
          <w:bCs/>
          <w:sz w:val="48"/>
          <w:szCs w:val="48"/>
        </w:rPr>
      </w:pPr>
      <w:r>
        <w:rPr>
          <w:rFonts w:eastAsia="Times New Roman"/>
          <w:b/>
          <w:bCs/>
          <w:sz w:val="40"/>
          <w:szCs w:val="40"/>
        </w:rPr>
        <w:lastRenderedPageBreak/>
        <w:t xml:space="preserve">                            </w:t>
      </w:r>
      <w:r w:rsidRPr="006051F7">
        <w:rPr>
          <w:rFonts w:eastAsia="Times New Roman"/>
          <w:b/>
          <w:bCs/>
          <w:sz w:val="48"/>
          <w:szCs w:val="48"/>
        </w:rPr>
        <w:t>Календарно-тематическое планирование</w:t>
      </w:r>
    </w:p>
    <w:p w:rsidR="006051F7" w:rsidRPr="004E7991" w:rsidRDefault="006051F7" w:rsidP="006051F7">
      <w:pPr>
        <w:pStyle w:val="a3"/>
        <w:rPr>
          <w:sz w:val="24"/>
          <w:szCs w:val="24"/>
        </w:rPr>
      </w:pPr>
    </w:p>
    <w:tbl>
      <w:tblPr>
        <w:tblW w:w="1487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7"/>
        <w:gridCol w:w="6945"/>
        <w:gridCol w:w="1701"/>
        <w:gridCol w:w="1695"/>
        <w:gridCol w:w="6"/>
        <w:gridCol w:w="1419"/>
        <w:gridCol w:w="2126"/>
      </w:tblGrid>
      <w:tr w:rsidR="003755EF" w:rsidRPr="006051F7" w:rsidTr="003755EF">
        <w:trPr>
          <w:trHeight w:val="252"/>
        </w:trPr>
        <w:tc>
          <w:tcPr>
            <w:tcW w:w="987" w:type="dxa"/>
            <w:vAlign w:val="bottom"/>
          </w:tcPr>
          <w:p w:rsidR="003755EF" w:rsidRPr="006051F7" w:rsidRDefault="003755EF" w:rsidP="00CC3BA6">
            <w:pPr>
              <w:pStyle w:val="a3"/>
              <w:rPr>
                <w:sz w:val="28"/>
                <w:szCs w:val="28"/>
              </w:rPr>
            </w:pPr>
            <w:r w:rsidRPr="006051F7">
              <w:rPr>
                <w:rFonts w:eastAsia="Times New Roman"/>
                <w:b/>
                <w:bCs/>
                <w:sz w:val="28"/>
                <w:szCs w:val="28"/>
              </w:rPr>
              <w:t xml:space="preserve">№ </w:t>
            </w:r>
          </w:p>
        </w:tc>
        <w:tc>
          <w:tcPr>
            <w:tcW w:w="6945" w:type="dxa"/>
            <w:vAlign w:val="bottom"/>
          </w:tcPr>
          <w:p w:rsidR="003755EF" w:rsidRPr="006051F7" w:rsidRDefault="003755EF" w:rsidP="00CC3BA6">
            <w:pPr>
              <w:pStyle w:val="a3"/>
              <w:ind w:left="144"/>
              <w:rPr>
                <w:sz w:val="28"/>
                <w:szCs w:val="28"/>
              </w:rPr>
            </w:pPr>
            <w:r w:rsidRPr="006051F7">
              <w:rPr>
                <w:rFonts w:eastAsia="Times New Roman"/>
                <w:b/>
                <w:bCs/>
                <w:sz w:val="28"/>
                <w:szCs w:val="28"/>
              </w:rPr>
              <w:t>Наименование тем</w:t>
            </w:r>
          </w:p>
        </w:tc>
        <w:tc>
          <w:tcPr>
            <w:tcW w:w="1701" w:type="dxa"/>
            <w:vAlign w:val="bottom"/>
          </w:tcPr>
          <w:p w:rsidR="003755EF" w:rsidRPr="006051F7" w:rsidRDefault="003755EF" w:rsidP="00CC3BA6">
            <w:pPr>
              <w:pStyle w:val="a3"/>
              <w:rPr>
                <w:b/>
                <w:sz w:val="28"/>
                <w:szCs w:val="28"/>
              </w:rPr>
            </w:pPr>
            <w:r w:rsidRPr="006051F7">
              <w:rPr>
                <w:b/>
                <w:sz w:val="28"/>
                <w:szCs w:val="28"/>
              </w:rPr>
              <w:t>Кол-во часов</w:t>
            </w:r>
          </w:p>
        </w:tc>
        <w:tc>
          <w:tcPr>
            <w:tcW w:w="1701" w:type="dxa"/>
            <w:gridSpan w:val="2"/>
          </w:tcPr>
          <w:p w:rsidR="003755EF" w:rsidRDefault="003755EF" w:rsidP="00CC3BA6">
            <w:pPr>
              <w:pStyle w:val="a3"/>
              <w:jc w:val="center"/>
              <w:rPr>
                <w:b/>
                <w:sz w:val="28"/>
                <w:szCs w:val="28"/>
              </w:rPr>
            </w:pPr>
            <w:r w:rsidRPr="006051F7">
              <w:rPr>
                <w:b/>
                <w:sz w:val="28"/>
                <w:szCs w:val="28"/>
              </w:rPr>
              <w:t>Дата</w:t>
            </w:r>
          </w:p>
          <w:p w:rsidR="003755EF" w:rsidRPr="006051F7" w:rsidRDefault="003755EF" w:rsidP="00CC3BA6">
            <w:pPr>
              <w:pStyle w:val="a3"/>
              <w:jc w:val="center"/>
              <w:rPr>
                <w:b/>
                <w:sz w:val="28"/>
                <w:szCs w:val="28"/>
              </w:rPr>
            </w:pPr>
            <w:r>
              <w:rPr>
                <w:b/>
                <w:sz w:val="28"/>
                <w:szCs w:val="28"/>
              </w:rPr>
              <w:t>по плану</w:t>
            </w:r>
          </w:p>
        </w:tc>
        <w:tc>
          <w:tcPr>
            <w:tcW w:w="1419" w:type="dxa"/>
          </w:tcPr>
          <w:p w:rsidR="003755EF" w:rsidRDefault="003755EF" w:rsidP="003755EF">
            <w:pPr>
              <w:pStyle w:val="a3"/>
              <w:jc w:val="center"/>
              <w:rPr>
                <w:b/>
                <w:sz w:val="28"/>
                <w:szCs w:val="28"/>
              </w:rPr>
            </w:pPr>
            <w:r>
              <w:rPr>
                <w:b/>
                <w:sz w:val="28"/>
                <w:szCs w:val="28"/>
              </w:rPr>
              <w:t xml:space="preserve">Дата </w:t>
            </w:r>
          </w:p>
          <w:p w:rsidR="003755EF" w:rsidRPr="006051F7" w:rsidRDefault="003755EF" w:rsidP="003755EF">
            <w:pPr>
              <w:pStyle w:val="a3"/>
              <w:jc w:val="center"/>
              <w:rPr>
                <w:b/>
                <w:sz w:val="28"/>
                <w:szCs w:val="28"/>
              </w:rPr>
            </w:pPr>
            <w:r>
              <w:rPr>
                <w:b/>
                <w:sz w:val="28"/>
                <w:szCs w:val="28"/>
              </w:rPr>
              <w:t>фактичес</w:t>
            </w:r>
          </w:p>
        </w:tc>
        <w:tc>
          <w:tcPr>
            <w:tcW w:w="2126" w:type="dxa"/>
          </w:tcPr>
          <w:p w:rsidR="003755EF" w:rsidRPr="006051F7" w:rsidRDefault="003755EF" w:rsidP="003755EF">
            <w:pPr>
              <w:pStyle w:val="a3"/>
              <w:jc w:val="center"/>
              <w:rPr>
                <w:b/>
                <w:sz w:val="28"/>
                <w:szCs w:val="28"/>
              </w:rPr>
            </w:pPr>
            <w:r>
              <w:rPr>
                <w:b/>
                <w:sz w:val="28"/>
                <w:szCs w:val="28"/>
              </w:rPr>
              <w:t>Примечание</w:t>
            </w:r>
          </w:p>
        </w:tc>
      </w:tr>
      <w:tr w:rsidR="003755EF" w:rsidRPr="006051F7" w:rsidTr="003755EF">
        <w:trPr>
          <w:trHeight w:val="252"/>
        </w:trPr>
        <w:tc>
          <w:tcPr>
            <w:tcW w:w="987" w:type="dxa"/>
            <w:vAlign w:val="bottom"/>
          </w:tcPr>
          <w:p w:rsidR="003755EF" w:rsidRPr="006051F7" w:rsidRDefault="003755EF" w:rsidP="00CC3BA6">
            <w:pPr>
              <w:pStyle w:val="a3"/>
              <w:rPr>
                <w:rFonts w:eastAsia="Times New Roman"/>
                <w:b/>
                <w:bCs/>
                <w:sz w:val="28"/>
                <w:szCs w:val="28"/>
              </w:rPr>
            </w:pPr>
          </w:p>
        </w:tc>
        <w:tc>
          <w:tcPr>
            <w:tcW w:w="6945" w:type="dxa"/>
            <w:vAlign w:val="bottom"/>
          </w:tcPr>
          <w:p w:rsidR="003755EF" w:rsidRPr="006051F7" w:rsidRDefault="003755EF" w:rsidP="00CC3BA6">
            <w:pPr>
              <w:pStyle w:val="a3"/>
              <w:ind w:left="144"/>
              <w:rPr>
                <w:rFonts w:eastAsia="Times New Roman"/>
                <w:b/>
                <w:bCs/>
                <w:sz w:val="28"/>
                <w:szCs w:val="28"/>
              </w:rPr>
            </w:pPr>
            <w:r w:rsidRPr="006051F7">
              <w:rPr>
                <w:rFonts w:eastAsia="Times New Roman"/>
                <w:b/>
                <w:bCs/>
                <w:sz w:val="28"/>
                <w:szCs w:val="28"/>
              </w:rPr>
              <w:t>Модуль 1. Алгебра</w:t>
            </w:r>
          </w:p>
        </w:tc>
        <w:tc>
          <w:tcPr>
            <w:tcW w:w="1701" w:type="dxa"/>
            <w:vAlign w:val="bottom"/>
          </w:tcPr>
          <w:p w:rsidR="003755EF" w:rsidRPr="006051F7" w:rsidRDefault="003755EF" w:rsidP="00CC3BA6">
            <w:pPr>
              <w:pStyle w:val="a3"/>
              <w:rPr>
                <w:b/>
                <w:sz w:val="28"/>
                <w:szCs w:val="28"/>
              </w:rPr>
            </w:pPr>
          </w:p>
        </w:tc>
        <w:tc>
          <w:tcPr>
            <w:tcW w:w="1701" w:type="dxa"/>
            <w:gridSpan w:val="2"/>
          </w:tcPr>
          <w:p w:rsidR="003755EF" w:rsidRPr="006051F7" w:rsidRDefault="003755EF" w:rsidP="00CC3BA6">
            <w:pPr>
              <w:pStyle w:val="a3"/>
              <w:jc w:val="center"/>
              <w:rPr>
                <w:b/>
                <w:sz w:val="28"/>
                <w:szCs w:val="28"/>
              </w:rPr>
            </w:pPr>
          </w:p>
        </w:tc>
        <w:tc>
          <w:tcPr>
            <w:tcW w:w="1419" w:type="dxa"/>
          </w:tcPr>
          <w:p w:rsidR="003755EF" w:rsidRPr="006051F7" w:rsidRDefault="003755EF" w:rsidP="00CC3BA6">
            <w:pPr>
              <w:pStyle w:val="a3"/>
              <w:jc w:val="center"/>
              <w:rPr>
                <w:b/>
                <w:sz w:val="28"/>
                <w:szCs w:val="28"/>
              </w:rPr>
            </w:pPr>
          </w:p>
        </w:tc>
        <w:tc>
          <w:tcPr>
            <w:tcW w:w="2126" w:type="dxa"/>
          </w:tcPr>
          <w:p w:rsidR="003755EF" w:rsidRPr="006051F7" w:rsidRDefault="003755EF" w:rsidP="00CC3BA6">
            <w:pPr>
              <w:pStyle w:val="a3"/>
              <w:jc w:val="center"/>
              <w:rPr>
                <w:b/>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Числовые выражения.</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tcPr>
          <w:p w:rsidR="003755EF" w:rsidRPr="006051F7" w:rsidRDefault="003755EF" w:rsidP="00CC3BA6">
            <w:pPr>
              <w:pStyle w:val="a3"/>
              <w:jc w:val="center"/>
              <w:rPr>
                <w:sz w:val="28"/>
                <w:szCs w:val="28"/>
              </w:rPr>
            </w:pPr>
            <w:r>
              <w:rPr>
                <w:sz w:val="28"/>
                <w:szCs w:val="28"/>
              </w:rPr>
              <w:t>2.09</w:t>
            </w:r>
          </w:p>
        </w:tc>
        <w:tc>
          <w:tcPr>
            <w:tcW w:w="1419" w:type="dxa"/>
          </w:tcPr>
          <w:p w:rsidR="003755EF" w:rsidRPr="006051F7" w:rsidRDefault="003755EF" w:rsidP="003755EF">
            <w:pPr>
              <w:pStyle w:val="a3"/>
              <w:jc w:val="center"/>
              <w:rPr>
                <w:sz w:val="28"/>
                <w:szCs w:val="28"/>
              </w:rPr>
            </w:pPr>
          </w:p>
        </w:tc>
        <w:tc>
          <w:tcPr>
            <w:tcW w:w="2126" w:type="dxa"/>
          </w:tcPr>
          <w:p w:rsidR="003755EF" w:rsidRPr="006051F7" w:rsidRDefault="003755EF" w:rsidP="003755EF">
            <w:pPr>
              <w:pStyle w:val="a3"/>
              <w:jc w:val="center"/>
              <w:rPr>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Числовая прямая. Степень и еѐ свойства.</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sz w:val="28"/>
                <w:szCs w:val="28"/>
              </w:rPr>
            </w:pPr>
            <w:r>
              <w:rPr>
                <w:sz w:val="28"/>
                <w:szCs w:val="28"/>
              </w:rPr>
              <w:t>9.09</w:t>
            </w:r>
          </w:p>
        </w:tc>
        <w:tc>
          <w:tcPr>
            <w:tcW w:w="1419" w:type="dxa"/>
            <w:vAlign w:val="bottom"/>
          </w:tcPr>
          <w:p w:rsidR="003755EF" w:rsidRPr="006051F7" w:rsidRDefault="003755EF" w:rsidP="003755EF">
            <w:pPr>
              <w:pStyle w:val="a3"/>
              <w:jc w:val="center"/>
              <w:rPr>
                <w:sz w:val="28"/>
                <w:szCs w:val="28"/>
              </w:rPr>
            </w:pPr>
          </w:p>
        </w:tc>
        <w:tc>
          <w:tcPr>
            <w:tcW w:w="2126" w:type="dxa"/>
            <w:vAlign w:val="bottom"/>
          </w:tcPr>
          <w:p w:rsidR="003755EF" w:rsidRPr="006051F7" w:rsidRDefault="003755EF" w:rsidP="003755EF">
            <w:pPr>
              <w:pStyle w:val="a3"/>
              <w:jc w:val="center"/>
              <w:rPr>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Последовательности и прогрессии.</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tcPr>
          <w:p w:rsidR="003755EF" w:rsidRPr="006051F7" w:rsidRDefault="003755EF" w:rsidP="00CC3BA6">
            <w:pPr>
              <w:pStyle w:val="a3"/>
              <w:jc w:val="center"/>
              <w:rPr>
                <w:sz w:val="28"/>
                <w:szCs w:val="28"/>
              </w:rPr>
            </w:pPr>
            <w:r>
              <w:rPr>
                <w:sz w:val="28"/>
                <w:szCs w:val="28"/>
              </w:rPr>
              <w:t>16.09</w:t>
            </w:r>
          </w:p>
        </w:tc>
        <w:tc>
          <w:tcPr>
            <w:tcW w:w="1419" w:type="dxa"/>
          </w:tcPr>
          <w:p w:rsidR="003755EF" w:rsidRPr="006051F7" w:rsidRDefault="003755EF" w:rsidP="003755EF">
            <w:pPr>
              <w:pStyle w:val="a3"/>
              <w:jc w:val="center"/>
              <w:rPr>
                <w:sz w:val="28"/>
                <w:szCs w:val="28"/>
              </w:rPr>
            </w:pPr>
          </w:p>
        </w:tc>
        <w:tc>
          <w:tcPr>
            <w:tcW w:w="2126" w:type="dxa"/>
          </w:tcPr>
          <w:p w:rsidR="003755EF" w:rsidRPr="006051F7" w:rsidRDefault="003755EF" w:rsidP="003755EF">
            <w:pPr>
              <w:pStyle w:val="a3"/>
              <w:jc w:val="center"/>
              <w:rPr>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Последовательности и прогрессии.</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tcPr>
          <w:p w:rsidR="003755EF" w:rsidRPr="006051F7" w:rsidRDefault="003755EF" w:rsidP="00CC3BA6">
            <w:pPr>
              <w:pStyle w:val="a3"/>
              <w:jc w:val="center"/>
              <w:rPr>
                <w:sz w:val="28"/>
                <w:szCs w:val="28"/>
              </w:rPr>
            </w:pPr>
            <w:r>
              <w:rPr>
                <w:sz w:val="28"/>
                <w:szCs w:val="28"/>
              </w:rPr>
              <w:t>23.09</w:t>
            </w:r>
          </w:p>
        </w:tc>
        <w:tc>
          <w:tcPr>
            <w:tcW w:w="1419" w:type="dxa"/>
          </w:tcPr>
          <w:p w:rsidR="003755EF" w:rsidRPr="006051F7" w:rsidRDefault="003755EF" w:rsidP="003755EF">
            <w:pPr>
              <w:pStyle w:val="a3"/>
              <w:jc w:val="center"/>
              <w:rPr>
                <w:sz w:val="28"/>
                <w:szCs w:val="28"/>
              </w:rPr>
            </w:pPr>
          </w:p>
        </w:tc>
        <w:tc>
          <w:tcPr>
            <w:tcW w:w="2126" w:type="dxa"/>
          </w:tcPr>
          <w:p w:rsidR="003755EF" w:rsidRPr="006051F7" w:rsidRDefault="003755EF" w:rsidP="003755EF">
            <w:pPr>
              <w:pStyle w:val="a3"/>
              <w:jc w:val="center"/>
              <w:rPr>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Иррациональные выражения.</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tcPr>
          <w:p w:rsidR="003755EF" w:rsidRPr="006051F7" w:rsidRDefault="003755EF" w:rsidP="00CC3BA6">
            <w:pPr>
              <w:pStyle w:val="a3"/>
              <w:jc w:val="center"/>
              <w:rPr>
                <w:sz w:val="28"/>
                <w:szCs w:val="28"/>
              </w:rPr>
            </w:pPr>
            <w:r>
              <w:rPr>
                <w:sz w:val="28"/>
                <w:szCs w:val="28"/>
              </w:rPr>
              <w:t>30.09</w:t>
            </w:r>
          </w:p>
        </w:tc>
        <w:tc>
          <w:tcPr>
            <w:tcW w:w="1419" w:type="dxa"/>
          </w:tcPr>
          <w:p w:rsidR="003755EF" w:rsidRPr="006051F7" w:rsidRDefault="003755EF" w:rsidP="003755EF">
            <w:pPr>
              <w:pStyle w:val="a3"/>
              <w:jc w:val="center"/>
              <w:rPr>
                <w:sz w:val="28"/>
                <w:szCs w:val="28"/>
              </w:rPr>
            </w:pPr>
          </w:p>
        </w:tc>
        <w:tc>
          <w:tcPr>
            <w:tcW w:w="2126" w:type="dxa"/>
          </w:tcPr>
          <w:p w:rsidR="003755EF" w:rsidRPr="006051F7" w:rsidRDefault="003755EF" w:rsidP="003755EF">
            <w:pPr>
              <w:pStyle w:val="a3"/>
              <w:jc w:val="center"/>
              <w:rPr>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Уравнения и неравенства.</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sz w:val="28"/>
                <w:szCs w:val="28"/>
              </w:rPr>
            </w:pPr>
            <w:r>
              <w:rPr>
                <w:sz w:val="28"/>
                <w:szCs w:val="28"/>
              </w:rPr>
              <w:t>7.10</w:t>
            </w:r>
          </w:p>
        </w:tc>
        <w:tc>
          <w:tcPr>
            <w:tcW w:w="1419" w:type="dxa"/>
            <w:vAlign w:val="bottom"/>
          </w:tcPr>
          <w:p w:rsidR="003755EF" w:rsidRPr="006051F7" w:rsidRDefault="003755EF" w:rsidP="003755EF">
            <w:pPr>
              <w:pStyle w:val="a3"/>
              <w:jc w:val="center"/>
              <w:rPr>
                <w:sz w:val="28"/>
                <w:szCs w:val="28"/>
              </w:rPr>
            </w:pPr>
          </w:p>
        </w:tc>
        <w:tc>
          <w:tcPr>
            <w:tcW w:w="2126" w:type="dxa"/>
            <w:vAlign w:val="bottom"/>
          </w:tcPr>
          <w:p w:rsidR="003755EF" w:rsidRPr="006051F7" w:rsidRDefault="003755EF" w:rsidP="003755EF">
            <w:pPr>
              <w:pStyle w:val="a3"/>
              <w:jc w:val="center"/>
              <w:rPr>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Уравнения и неравенства.</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sz w:val="28"/>
                <w:szCs w:val="28"/>
              </w:rPr>
            </w:pPr>
            <w:r>
              <w:rPr>
                <w:sz w:val="28"/>
                <w:szCs w:val="28"/>
              </w:rPr>
              <w:t>14.10</w:t>
            </w:r>
          </w:p>
        </w:tc>
        <w:tc>
          <w:tcPr>
            <w:tcW w:w="1419" w:type="dxa"/>
            <w:vAlign w:val="bottom"/>
          </w:tcPr>
          <w:p w:rsidR="003755EF" w:rsidRPr="006051F7" w:rsidRDefault="003755EF" w:rsidP="003755EF">
            <w:pPr>
              <w:pStyle w:val="a3"/>
              <w:jc w:val="center"/>
              <w:rPr>
                <w:sz w:val="28"/>
                <w:szCs w:val="28"/>
              </w:rPr>
            </w:pPr>
          </w:p>
        </w:tc>
        <w:tc>
          <w:tcPr>
            <w:tcW w:w="2126" w:type="dxa"/>
            <w:vAlign w:val="bottom"/>
          </w:tcPr>
          <w:p w:rsidR="003755EF" w:rsidRPr="006051F7" w:rsidRDefault="003755EF" w:rsidP="003755EF">
            <w:pPr>
              <w:pStyle w:val="a3"/>
              <w:jc w:val="center"/>
              <w:rPr>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spacing w:line="308" w:lineRule="exact"/>
              <w:ind w:left="100"/>
              <w:rPr>
                <w:sz w:val="28"/>
                <w:szCs w:val="28"/>
              </w:rPr>
            </w:pPr>
            <w:r w:rsidRPr="006051F7">
              <w:rPr>
                <w:rFonts w:eastAsia="Times New Roman"/>
                <w:bCs/>
                <w:sz w:val="28"/>
                <w:szCs w:val="28"/>
              </w:rPr>
              <w:t>Преобразование алгебраических выражений.</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tcPr>
          <w:p w:rsidR="003755EF" w:rsidRPr="006051F7" w:rsidRDefault="003755EF" w:rsidP="00CC3BA6">
            <w:pPr>
              <w:pStyle w:val="a3"/>
              <w:jc w:val="center"/>
              <w:rPr>
                <w:rFonts w:eastAsia="Times New Roman"/>
                <w:sz w:val="28"/>
                <w:szCs w:val="28"/>
              </w:rPr>
            </w:pPr>
            <w:r>
              <w:rPr>
                <w:rFonts w:eastAsia="Times New Roman"/>
                <w:sz w:val="28"/>
                <w:szCs w:val="28"/>
              </w:rPr>
              <w:t>21.10</w:t>
            </w:r>
          </w:p>
        </w:tc>
        <w:tc>
          <w:tcPr>
            <w:tcW w:w="1419" w:type="dxa"/>
          </w:tcPr>
          <w:p w:rsidR="003755EF" w:rsidRPr="006051F7" w:rsidRDefault="003755EF" w:rsidP="003755EF">
            <w:pPr>
              <w:pStyle w:val="a3"/>
              <w:jc w:val="center"/>
              <w:rPr>
                <w:rFonts w:eastAsia="Times New Roman"/>
                <w:sz w:val="28"/>
                <w:szCs w:val="28"/>
              </w:rPr>
            </w:pPr>
          </w:p>
        </w:tc>
        <w:tc>
          <w:tcPr>
            <w:tcW w:w="2126" w:type="dxa"/>
          </w:tcPr>
          <w:p w:rsidR="003755EF" w:rsidRPr="006051F7" w:rsidRDefault="003755EF" w:rsidP="003755EF">
            <w:pPr>
              <w:pStyle w:val="a3"/>
              <w:jc w:val="center"/>
              <w:rPr>
                <w:rFonts w:eastAsia="Times New Roman"/>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Преобразование алгебраических выражений.</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tcPr>
          <w:p w:rsidR="003755EF" w:rsidRPr="006051F7" w:rsidRDefault="003755EF" w:rsidP="00CC3BA6">
            <w:pPr>
              <w:pStyle w:val="a3"/>
              <w:jc w:val="center"/>
              <w:rPr>
                <w:rFonts w:eastAsia="Times New Roman"/>
                <w:sz w:val="28"/>
                <w:szCs w:val="28"/>
              </w:rPr>
            </w:pPr>
            <w:r>
              <w:rPr>
                <w:rFonts w:eastAsia="Times New Roman"/>
                <w:sz w:val="28"/>
                <w:szCs w:val="28"/>
              </w:rPr>
              <w:t>28.10</w:t>
            </w:r>
          </w:p>
        </w:tc>
        <w:tc>
          <w:tcPr>
            <w:tcW w:w="1419" w:type="dxa"/>
          </w:tcPr>
          <w:p w:rsidR="003755EF" w:rsidRPr="006051F7" w:rsidRDefault="003755EF" w:rsidP="003755EF">
            <w:pPr>
              <w:pStyle w:val="a3"/>
              <w:jc w:val="center"/>
              <w:rPr>
                <w:rFonts w:eastAsia="Times New Roman"/>
                <w:sz w:val="28"/>
                <w:szCs w:val="28"/>
              </w:rPr>
            </w:pPr>
          </w:p>
        </w:tc>
        <w:tc>
          <w:tcPr>
            <w:tcW w:w="2126" w:type="dxa"/>
          </w:tcPr>
          <w:p w:rsidR="003755EF" w:rsidRPr="006051F7" w:rsidRDefault="003755EF" w:rsidP="003755EF">
            <w:pPr>
              <w:pStyle w:val="a3"/>
              <w:jc w:val="center"/>
              <w:rPr>
                <w:rFonts w:eastAsia="Times New Roman"/>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Графики линейной, квадратичной и дробно-рациональной функции.</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tcPr>
          <w:p w:rsidR="003755EF" w:rsidRPr="006051F7" w:rsidRDefault="003755EF" w:rsidP="00CC3BA6">
            <w:pPr>
              <w:pStyle w:val="a3"/>
              <w:jc w:val="center"/>
              <w:rPr>
                <w:sz w:val="28"/>
                <w:szCs w:val="28"/>
              </w:rPr>
            </w:pPr>
            <w:r>
              <w:rPr>
                <w:sz w:val="28"/>
                <w:szCs w:val="28"/>
              </w:rPr>
              <w:t>11.11</w:t>
            </w:r>
          </w:p>
        </w:tc>
        <w:tc>
          <w:tcPr>
            <w:tcW w:w="1419" w:type="dxa"/>
          </w:tcPr>
          <w:p w:rsidR="003755EF" w:rsidRPr="006051F7" w:rsidRDefault="003755EF" w:rsidP="003755EF">
            <w:pPr>
              <w:pStyle w:val="a3"/>
              <w:jc w:val="center"/>
              <w:rPr>
                <w:sz w:val="28"/>
                <w:szCs w:val="28"/>
              </w:rPr>
            </w:pPr>
          </w:p>
        </w:tc>
        <w:tc>
          <w:tcPr>
            <w:tcW w:w="2126" w:type="dxa"/>
          </w:tcPr>
          <w:p w:rsidR="003755EF" w:rsidRPr="006051F7" w:rsidRDefault="003755EF" w:rsidP="003755EF">
            <w:pPr>
              <w:pStyle w:val="a3"/>
              <w:jc w:val="center"/>
              <w:rPr>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Графики линейной, квадратичной и дробно-рациональной функции.</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tcPr>
          <w:p w:rsidR="003755EF" w:rsidRPr="006051F7" w:rsidRDefault="003755EF" w:rsidP="00CC3BA6">
            <w:pPr>
              <w:pStyle w:val="a3"/>
              <w:jc w:val="center"/>
              <w:rPr>
                <w:rFonts w:eastAsia="Times New Roman"/>
                <w:sz w:val="28"/>
                <w:szCs w:val="28"/>
              </w:rPr>
            </w:pPr>
            <w:r>
              <w:rPr>
                <w:rFonts w:eastAsia="Times New Roman"/>
                <w:sz w:val="28"/>
                <w:szCs w:val="28"/>
              </w:rPr>
              <w:t>18.11</w:t>
            </w:r>
          </w:p>
        </w:tc>
        <w:tc>
          <w:tcPr>
            <w:tcW w:w="1419" w:type="dxa"/>
          </w:tcPr>
          <w:p w:rsidR="003755EF" w:rsidRPr="006051F7" w:rsidRDefault="003755EF" w:rsidP="003755EF">
            <w:pPr>
              <w:pStyle w:val="a3"/>
              <w:jc w:val="center"/>
              <w:rPr>
                <w:rFonts w:eastAsia="Times New Roman"/>
                <w:sz w:val="28"/>
                <w:szCs w:val="28"/>
              </w:rPr>
            </w:pPr>
          </w:p>
        </w:tc>
        <w:tc>
          <w:tcPr>
            <w:tcW w:w="2126" w:type="dxa"/>
          </w:tcPr>
          <w:p w:rsidR="003755EF" w:rsidRPr="006051F7" w:rsidRDefault="003755EF" w:rsidP="003755EF">
            <w:pPr>
              <w:pStyle w:val="a3"/>
              <w:jc w:val="center"/>
              <w:rPr>
                <w:rFonts w:eastAsia="Times New Roman"/>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Решение систем уравнений с помощью графиков.</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25.11</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Текстовые задачи.</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sz w:val="28"/>
                <w:szCs w:val="28"/>
              </w:rPr>
            </w:pPr>
            <w:r>
              <w:rPr>
                <w:sz w:val="28"/>
                <w:szCs w:val="28"/>
              </w:rPr>
              <w:t>2.12</w:t>
            </w:r>
          </w:p>
        </w:tc>
        <w:tc>
          <w:tcPr>
            <w:tcW w:w="1419" w:type="dxa"/>
            <w:vAlign w:val="bottom"/>
          </w:tcPr>
          <w:p w:rsidR="003755EF" w:rsidRPr="006051F7" w:rsidRDefault="003755EF" w:rsidP="003755EF">
            <w:pPr>
              <w:pStyle w:val="a3"/>
              <w:jc w:val="center"/>
              <w:rPr>
                <w:sz w:val="28"/>
                <w:szCs w:val="28"/>
              </w:rPr>
            </w:pPr>
          </w:p>
        </w:tc>
        <w:tc>
          <w:tcPr>
            <w:tcW w:w="2126" w:type="dxa"/>
            <w:vAlign w:val="bottom"/>
          </w:tcPr>
          <w:p w:rsidR="003755EF" w:rsidRPr="006051F7" w:rsidRDefault="003755EF" w:rsidP="003755EF">
            <w:pPr>
              <w:pStyle w:val="a3"/>
              <w:jc w:val="center"/>
              <w:rPr>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Текстовые задачи.</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9.12</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Подсчѐт по формулам.</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16.12</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Статистика. Вероятность.</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sz w:val="28"/>
                <w:szCs w:val="28"/>
              </w:rPr>
            </w:pPr>
            <w:r>
              <w:rPr>
                <w:sz w:val="28"/>
                <w:szCs w:val="28"/>
              </w:rPr>
              <w:t>23.12</w:t>
            </w:r>
          </w:p>
        </w:tc>
        <w:tc>
          <w:tcPr>
            <w:tcW w:w="1419" w:type="dxa"/>
            <w:vAlign w:val="bottom"/>
          </w:tcPr>
          <w:p w:rsidR="003755EF" w:rsidRPr="006051F7" w:rsidRDefault="003755EF" w:rsidP="003755EF">
            <w:pPr>
              <w:pStyle w:val="a3"/>
              <w:jc w:val="center"/>
              <w:rPr>
                <w:sz w:val="28"/>
                <w:szCs w:val="28"/>
              </w:rPr>
            </w:pPr>
          </w:p>
        </w:tc>
        <w:tc>
          <w:tcPr>
            <w:tcW w:w="2126" w:type="dxa"/>
            <w:vAlign w:val="bottom"/>
          </w:tcPr>
          <w:p w:rsidR="003755EF" w:rsidRPr="006051F7" w:rsidRDefault="003755EF" w:rsidP="003755EF">
            <w:pPr>
              <w:pStyle w:val="a3"/>
              <w:jc w:val="center"/>
              <w:rPr>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Статистика. Вероятность.</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30.12</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Прикладные задачи геометрии.</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13.01</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257"/>
        </w:trPr>
        <w:tc>
          <w:tcPr>
            <w:tcW w:w="987" w:type="dxa"/>
            <w:vAlign w:val="bottom"/>
          </w:tcPr>
          <w:p w:rsidR="003755EF" w:rsidRPr="006051F7" w:rsidRDefault="003755EF" w:rsidP="00CC3BA6">
            <w:pPr>
              <w:pStyle w:val="a3"/>
              <w:ind w:left="720"/>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
                <w:bCs/>
                <w:sz w:val="28"/>
                <w:szCs w:val="28"/>
              </w:rPr>
              <w:t>Модуль 2. Геометрия</w:t>
            </w:r>
          </w:p>
        </w:tc>
        <w:tc>
          <w:tcPr>
            <w:tcW w:w="1701" w:type="dxa"/>
            <w:vAlign w:val="bottom"/>
          </w:tcPr>
          <w:p w:rsidR="003755EF" w:rsidRPr="006051F7" w:rsidRDefault="003755EF" w:rsidP="00CC3BA6">
            <w:pPr>
              <w:pStyle w:val="a3"/>
              <w:jc w:val="center"/>
              <w:rPr>
                <w:sz w:val="28"/>
                <w:szCs w:val="28"/>
              </w:rPr>
            </w:pPr>
          </w:p>
        </w:tc>
        <w:tc>
          <w:tcPr>
            <w:tcW w:w="1701" w:type="dxa"/>
            <w:gridSpan w:val="2"/>
            <w:vAlign w:val="bottom"/>
          </w:tcPr>
          <w:p w:rsidR="003755EF" w:rsidRPr="006051F7" w:rsidRDefault="003755EF" w:rsidP="00CC3BA6">
            <w:pPr>
              <w:pStyle w:val="a3"/>
              <w:jc w:val="center"/>
              <w:rPr>
                <w:sz w:val="28"/>
                <w:szCs w:val="28"/>
              </w:rPr>
            </w:pPr>
            <w:r>
              <w:rPr>
                <w:sz w:val="28"/>
                <w:szCs w:val="28"/>
              </w:rPr>
              <w:t>20.01</w:t>
            </w:r>
          </w:p>
        </w:tc>
        <w:tc>
          <w:tcPr>
            <w:tcW w:w="1419" w:type="dxa"/>
            <w:vAlign w:val="bottom"/>
          </w:tcPr>
          <w:p w:rsidR="003755EF" w:rsidRPr="006051F7" w:rsidRDefault="003755EF" w:rsidP="003755EF">
            <w:pPr>
              <w:pStyle w:val="a3"/>
              <w:jc w:val="center"/>
              <w:rPr>
                <w:sz w:val="28"/>
                <w:szCs w:val="28"/>
              </w:rPr>
            </w:pPr>
          </w:p>
        </w:tc>
        <w:tc>
          <w:tcPr>
            <w:tcW w:w="2126" w:type="dxa"/>
            <w:vAlign w:val="bottom"/>
          </w:tcPr>
          <w:p w:rsidR="003755EF" w:rsidRPr="006051F7" w:rsidRDefault="003755EF" w:rsidP="003755EF">
            <w:pPr>
              <w:pStyle w:val="a3"/>
              <w:jc w:val="center"/>
              <w:rPr>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spacing w:line="308" w:lineRule="exact"/>
              <w:ind w:left="100"/>
              <w:rPr>
                <w:sz w:val="28"/>
                <w:szCs w:val="28"/>
              </w:rPr>
            </w:pPr>
            <w:r w:rsidRPr="006051F7">
              <w:rPr>
                <w:rFonts w:eastAsia="Times New Roman"/>
                <w:bCs/>
                <w:sz w:val="28"/>
                <w:szCs w:val="28"/>
              </w:rPr>
              <w:t>Основные утверждения и теоремы.</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27.01</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Основные утверждения и теоремы.</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sz w:val="28"/>
                <w:szCs w:val="28"/>
              </w:rPr>
            </w:pPr>
            <w:r>
              <w:rPr>
                <w:sz w:val="28"/>
                <w:szCs w:val="28"/>
              </w:rPr>
              <w:t>3.02</w:t>
            </w:r>
          </w:p>
        </w:tc>
        <w:tc>
          <w:tcPr>
            <w:tcW w:w="1419" w:type="dxa"/>
            <w:vAlign w:val="bottom"/>
          </w:tcPr>
          <w:p w:rsidR="003755EF" w:rsidRPr="006051F7" w:rsidRDefault="003755EF" w:rsidP="003755EF">
            <w:pPr>
              <w:pStyle w:val="a3"/>
              <w:jc w:val="center"/>
              <w:rPr>
                <w:sz w:val="28"/>
                <w:szCs w:val="28"/>
              </w:rPr>
            </w:pPr>
          </w:p>
        </w:tc>
        <w:tc>
          <w:tcPr>
            <w:tcW w:w="2126" w:type="dxa"/>
            <w:vAlign w:val="bottom"/>
          </w:tcPr>
          <w:p w:rsidR="003755EF" w:rsidRPr="006051F7" w:rsidRDefault="003755EF" w:rsidP="003755EF">
            <w:pPr>
              <w:pStyle w:val="a3"/>
              <w:jc w:val="center"/>
              <w:rPr>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Длины.</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10.02</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ind w:left="100"/>
              <w:rPr>
                <w:sz w:val="28"/>
                <w:szCs w:val="28"/>
              </w:rPr>
            </w:pPr>
            <w:r w:rsidRPr="006051F7">
              <w:rPr>
                <w:rFonts w:eastAsia="Times New Roman"/>
                <w:bCs/>
                <w:sz w:val="28"/>
                <w:szCs w:val="28"/>
              </w:rPr>
              <w:t>Длины.</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17.02</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Углы.</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sz w:val="28"/>
                <w:szCs w:val="28"/>
              </w:rPr>
            </w:pPr>
            <w:r>
              <w:rPr>
                <w:sz w:val="28"/>
                <w:szCs w:val="28"/>
              </w:rPr>
              <w:t>24.02</w:t>
            </w:r>
          </w:p>
        </w:tc>
        <w:tc>
          <w:tcPr>
            <w:tcW w:w="1419" w:type="dxa"/>
            <w:vAlign w:val="bottom"/>
          </w:tcPr>
          <w:p w:rsidR="003755EF" w:rsidRPr="006051F7" w:rsidRDefault="003755EF" w:rsidP="003755EF">
            <w:pPr>
              <w:pStyle w:val="a3"/>
              <w:jc w:val="center"/>
              <w:rPr>
                <w:sz w:val="28"/>
                <w:szCs w:val="28"/>
              </w:rPr>
            </w:pPr>
          </w:p>
        </w:tc>
        <w:tc>
          <w:tcPr>
            <w:tcW w:w="2126" w:type="dxa"/>
            <w:vAlign w:val="bottom"/>
          </w:tcPr>
          <w:p w:rsidR="003755EF" w:rsidRPr="006051F7" w:rsidRDefault="003755EF" w:rsidP="003755EF">
            <w:pPr>
              <w:pStyle w:val="a3"/>
              <w:jc w:val="center"/>
              <w:rPr>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spacing w:line="308" w:lineRule="exact"/>
              <w:ind w:left="100"/>
              <w:rPr>
                <w:sz w:val="28"/>
                <w:szCs w:val="28"/>
              </w:rPr>
            </w:pPr>
            <w:r w:rsidRPr="006051F7">
              <w:rPr>
                <w:rFonts w:eastAsia="Times New Roman"/>
                <w:bCs/>
                <w:sz w:val="28"/>
                <w:szCs w:val="28"/>
              </w:rPr>
              <w:t>Углы.</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701" w:type="dxa"/>
            <w:gridSpan w:val="2"/>
            <w:vAlign w:val="bottom"/>
          </w:tcPr>
          <w:p w:rsidR="003755EF" w:rsidRPr="006051F7" w:rsidRDefault="003755EF" w:rsidP="00CC3BA6">
            <w:pPr>
              <w:pStyle w:val="a3"/>
              <w:jc w:val="center"/>
              <w:rPr>
                <w:rFonts w:eastAsia="Times New Roman"/>
                <w:sz w:val="28"/>
                <w:szCs w:val="28"/>
              </w:rPr>
            </w:pPr>
            <w:r>
              <w:rPr>
                <w:rFonts w:eastAsia="Times New Roman"/>
                <w:sz w:val="28"/>
                <w:szCs w:val="28"/>
              </w:rPr>
              <w:t>3.03</w:t>
            </w:r>
          </w:p>
        </w:tc>
        <w:tc>
          <w:tcPr>
            <w:tcW w:w="1419" w:type="dxa"/>
            <w:vAlign w:val="bottom"/>
          </w:tcPr>
          <w:p w:rsidR="003755EF" w:rsidRPr="006051F7" w:rsidRDefault="003755EF" w:rsidP="003755EF">
            <w:pPr>
              <w:pStyle w:val="a3"/>
              <w:jc w:val="center"/>
              <w:rPr>
                <w:rFonts w:eastAsia="Times New Roman"/>
                <w:sz w:val="28"/>
                <w:szCs w:val="28"/>
              </w:rPr>
            </w:pPr>
          </w:p>
        </w:tc>
        <w:tc>
          <w:tcPr>
            <w:tcW w:w="2126" w:type="dxa"/>
            <w:vAlign w:val="bottom"/>
          </w:tcPr>
          <w:p w:rsidR="003755EF" w:rsidRPr="006051F7" w:rsidRDefault="003755EF" w:rsidP="003755EF">
            <w:pPr>
              <w:pStyle w:val="a3"/>
              <w:jc w:val="center"/>
              <w:rPr>
                <w:rFonts w:eastAsia="Times New Roman"/>
                <w:sz w:val="28"/>
                <w:szCs w:val="28"/>
              </w:rPr>
            </w:pPr>
          </w:p>
        </w:tc>
      </w:tr>
      <w:tr w:rsidR="003755EF" w:rsidRPr="006051F7" w:rsidTr="003755EF">
        <w:trPr>
          <w:trHeight w:val="304"/>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ind w:left="100"/>
              <w:rPr>
                <w:rFonts w:eastAsia="Times New Roman"/>
                <w:bCs/>
                <w:sz w:val="28"/>
                <w:szCs w:val="28"/>
              </w:rPr>
            </w:pPr>
            <w:r w:rsidRPr="006051F7">
              <w:rPr>
                <w:rFonts w:eastAsia="Times New Roman"/>
                <w:bCs/>
                <w:sz w:val="28"/>
                <w:szCs w:val="28"/>
              </w:rPr>
              <w:t>Площадь.</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695" w:type="dxa"/>
            <w:vAlign w:val="bottom"/>
          </w:tcPr>
          <w:p w:rsidR="003755EF" w:rsidRPr="006051F7" w:rsidRDefault="003755EF" w:rsidP="00C47EA9">
            <w:pPr>
              <w:pStyle w:val="a3"/>
              <w:jc w:val="center"/>
              <w:rPr>
                <w:rFonts w:eastAsia="Times New Roman"/>
                <w:sz w:val="28"/>
                <w:szCs w:val="28"/>
              </w:rPr>
            </w:pPr>
            <w:r>
              <w:rPr>
                <w:rFonts w:eastAsia="Times New Roman"/>
                <w:sz w:val="28"/>
                <w:szCs w:val="28"/>
              </w:rPr>
              <w:t>10.03</w:t>
            </w:r>
          </w:p>
        </w:tc>
        <w:tc>
          <w:tcPr>
            <w:tcW w:w="1425" w:type="dxa"/>
            <w:gridSpan w:val="2"/>
            <w:vAlign w:val="bottom"/>
          </w:tcPr>
          <w:p w:rsidR="003755EF" w:rsidRPr="006051F7" w:rsidRDefault="003755EF" w:rsidP="00CC3BA6">
            <w:pPr>
              <w:pStyle w:val="a3"/>
              <w:jc w:val="center"/>
              <w:rPr>
                <w:rFonts w:eastAsia="Times New Roman"/>
                <w:sz w:val="28"/>
                <w:szCs w:val="28"/>
              </w:rPr>
            </w:pPr>
          </w:p>
        </w:tc>
        <w:tc>
          <w:tcPr>
            <w:tcW w:w="2126" w:type="dxa"/>
            <w:vAlign w:val="bottom"/>
          </w:tcPr>
          <w:p w:rsidR="003755EF" w:rsidRPr="006051F7" w:rsidRDefault="003755EF" w:rsidP="00CC3BA6">
            <w:pPr>
              <w:pStyle w:val="a3"/>
              <w:jc w:val="center"/>
              <w:rPr>
                <w:rFonts w:eastAsia="Times New Roman"/>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Площадь.</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695" w:type="dxa"/>
            <w:vAlign w:val="bottom"/>
          </w:tcPr>
          <w:p w:rsidR="003755EF" w:rsidRPr="006051F7" w:rsidRDefault="003755EF" w:rsidP="00C47EA9">
            <w:pPr>
              <w:pStyle w:val="a3"/>
              <w:jc w:val="center"/>
              <w:rPr>
                <w:sz w:val="28"/>
                <w:szCs w:val="28"/>
              </w:rPr>
            </w:pPr>
            <w:r>
              <w:rPr>
                <w:sz w:val="28"/>
                <w:szCs w:val="28"/>
              </w:rPr>
              <w:t>17.03</w:t>
            </w:r>
          </w:p>
        </w:tc>
        <w:tc>
          <w:tcPr>
            <w:tcW w:w="1425" w:type="dxa"/>
            <w:gridSpan w:val="2"/>
            <w:vAlign w:val="bottom"/>
          </w:tcPr>
          <w:p w:rsidR="003755EF" w:rsidRPr="006051F7" w:rsidRDefault="003755EF" w:rsidP="00CC3BA6">
            <w:pPr>
              <w:pStyle w:val="a3"/>
              <w:jc w:val="center"/>
              <w:rPr>
                <w:sz w:val="28"/>
                <w:szCs w:val="28"/>
              </w:rPr>
            </w:pPr>
          </w:p>
        </w:tc>
        <w:tc>
          <w:tcPr>
            <w:tcW w:w="2126" w:type="dxa"/>
            <w:vAlign w:val="bottom"/>
          </w:tcPr>
          <w:p w:rsidR="003755EF" w:rsidRPr="006051F7" w:rsidRDefault="003755EF" w:rsidP="00CC3BA6">
            <w:pPr>
              <w:pStyle w:val="a3"/>
              <w:jc w:val="center"/>
              <w:rPr>
                <w:sz w:val="28"/>
                <w:szCs w:val="28"/>
              </w:rPr>
            </w:pPr>
          </w:p>
        </w:tc>
      </w:tr>
      <w:tr w:rsidR="003755EF" w:rsidRPr="006051F7" w:rsidTr="003755EF">
        <w:trPr>
          <w:trHeight w:val="370"/>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rFonts w:eastAsia="Times New Roman"/>
                <w:sz w:val="28"/>
                <w:szCs w:val="28"/>
              </w:rPr>
            </w:pPr>
            <w:r w:rsidRPr="006051F7">
              <w:rPr>
                <w:rFonts w:eastAsia="Times New Roman"/>
                <w:bCs/>
                <w:sz w:val="28"/>
                <w:szCs w:val="28"/>
              </w:rPr>
              <w:t>Площадь.</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695" w:type="dxa"/>
            <w:vAlign w:val="bottom"/>
          </w:tcPr>
          <w:p w:rsidR="003755EF" w:rsidRPr="006051F7" w:rsidRDefault="003755EF" w:rsidP="003755EF">
            <w:pPr>
              <w:pStyle w:val="a3"/>
              <w:jc w:val="center"/>
              <w:rPr>
                <w:rFonts w:eastAsia="Calibri"/>
                <w:sz w:val="28"/>
                <w:szCs w:val="28"/>
              </w:rPr>
            </w:pPr>
            <w:r>
              <w:rPr>
                <w:rFonts w:eastAsia="Calibri"/>
                <w:sz w:val="28"/>
                <w:szCs w:val="28"/>
              </w:rPr>
              <w:t>7.04</w:t>
            </w:r>
          </w:p>
        </w:tc>
        <w:tc>
          <w:tcPr>
            <w:tcW w:w="1425" w:type="dxa"/>
            <w:gridSpan w:val="2"/>
            <w:vAlign w:val="bottom"/>
          </w:tcPr>
          <w:p w:rsidR="003755EF" w:rsidRPr="006051F7" w:rsidRDefault="003755EF" w:rsidP="003755EF">
            <w:pPr>
              <w:pStyle w:val="a3"/>
              <w:jc w:val="center"/>
              <w:rPr>
                <w:rFonts w:eastAsia="Calibri"/>
                <w:sz w:val="28"/>
                <w:szCs w:val="28"/>
              </w:rPr>
            </w:pPr>
          </w:p>
        </w:tc>
        <w:tc>
          <w:tcPr>
            <w:tcW w:w="2126" w:type="dxa"/>
            <w:vAlign w:val="bottom"/>
          </w:tcPr>
          <w:p w:rsidR="003755EF" w:rsidRPr="006051F7" w:rsidRDefault="003755EF" w:rsidP="003755EF">
            <w:pPr>
              <w:pStyle w:val="a3"/>
              <w:rPr>
                <w:rFonts w:eastAsia="Calibri"/>
                <w:sz w:val="28"/>
                <w:szCs w:val="28"/>
              </w:rPr>
            </w:pPr>
          </w:p>
        </w:tc>
      </w:tr>
      <w:tr w:rsidR="003755EF" w:rsidRPr="006051F7" w:rsidTr="003755EF">
        <w:trPr>
          <w:trHeight w:val="257"/>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spacing w:line="308" w:lineRule="exact"/>
              <w:ind w:left="100"/>
              <w:rPr>
                <w:sz w:val="28"/>
                <w:szCs w:val="28"/>
              </w:rPr>
            </w:pPr>
            <w:r w:rsidRPr="006051F7">
              <w:rPr>
                <w:rFonts w:eastAsia="Times New Roman"/>
                <w:bCs/>
                <w:sz w:val="28"/>
                <w:szCs w:val="28"/>
              </w:rPr>
              <w:t>Тригонометрия</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695" w:type="dxa"/>
            <w:vAlign w:val="bottom"/>
          </w:tcPr>
          <w:p w:rsidR="003755EF" w:rsidRPr="006051F7" w:rsidRDefault="003755EF" w:rsidP="00C47EA9">
            <w:pPr>
              <w:pStyle w:val="a3"/>
              <w:jc w:val="center"/>
              <w:rPr>
                <w:rFonts w:eastAsia="Calibri"/>
                <w:sz w:val="28"/>
                <w:szCs w:val="28"/>
              </w:rPr>
            </w:pPr>
            <w:r>
              <w:rPr>
                <w:rFonts w:eastAsia="Calibri"/>
                <w:sz w:val="28"/>
                <w:szCs w:val="28"/>
              </w:rPr>
              <w:t>14.04</w:t>
            </w:r>
          </w:p>
        </w:tc>
        <w:tc>
          <w:tcPr>
            <w:tcW w:w="1425" w:type="dxa"/>
            <w:gridSpan w:val="2"/>
            <w:vAlign w:val="bottom"/>
          </w:tcPr>
          <w:p w:rsidR="003755EF" w:rsidRPr="006051F7" w:rsidRDefault="003755EF" w:rsidP="00CC3BA6">
            <w:pPr>
              <w:pStyle w:val="a3"/>
              <w:jc w:val="center"/>
              <w:rPr>
                <w:rFonts w:eastAsia="Calibri"/>
                <w:sz w:val="28"/>
                <w:szCs w:val="28"/>
              </w:rPr>
            </w:pPr>
          </w:p>
        </w:tc>
        <w:tc>
          <w:tcPr>
            <w:tcW w:w="2126" w:type="dxa"/>
            <w:vAlign w:val="bottom"/>
          </w:tcPr>
          <w:p w:rsidR="003755EF" w:rsidRPr="006051F7" w:rsidRDefault="003755EF" w:rsidP="00CC3BA6">
            <w:pPr>
              <w:pStyle w:val="a3"/>
              <w:jc w:val="center"/>
              <w:rPr>
                <w:rFonts w:eastAsia="Calibri"/>
                <w:sz w:val="28"/>
                <w:szCs w:val="28"/>
              </w:rPr>
            </w:pPr>
          </w:p>
        </w:tc>
      </w:tr>
      <w:tr w:rsidR="003755EF" w:rsidRPr="006051F7" w:rsidTr="003755EF">
        <w:trPr>
          <w:trHeight w:val="288"/>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spacing w:line="308" w:lineRule="exact"/>
              <w:ind w:left="100"/>
              <w:rPr>
                <w:sz w:val="28"/>
                <w:szCs w:val="28"/>
              </w:rPr>
            </w:pPr>
            <w:r w:rsidRPr="006051F7">
              <w:rPr>
                <w:rFonts w:eastAsia="Times New Roman"/>
                <w:bCs/>
                <w:sz w:val="28"/>
                <w:szCs w:val="28"/>
              </w:rPr>
              <w:t>Тригонометрия</w:t>
            </w:r>
          </w:p>
        </w:tc>
        <w:tc>
          <w:tcPr>
            <w:tcW w:w="1701" w:type="dxa"/>
            <w:vAlign w:val="bottom"/>
          </w:tcPr>
          <w:p w:rsidR="003755EF" w:rsidRPr="006051F7" w:rsidRDefault="003755EF" w:rsidP="00CC3BA6">
            <w:pPr>
              <w:pStyle w:val="a3"/>
              <w:jc w:val="center"/>
              <w:rPr>
                <w:sz w:val="28"/>
                <w:szCs w:val="28"/>
              </w:rPr>
            </w:pPr>
            <w:r w:rsidRPr="006051F7">
              <w:rPr>
                <w:sz w:val="28"/>
                <w:szCs w:val="28"/>
              </w:rPr>
              <w:t>1</w:t>
            </w:r>
          </w:p>
        </w:tc>
        <w:tc>
          <w:tcPr>
            <w:tcW w:w="1695" w:type="dxa"/>
            <w:vAlign w:val="bottom"/>
          </w:tcPr>
          <w:p w:rsidR="003755EF" w:rsidRPr="006051F7" w:rsidRDefault="003755EF" w:rsidP="00C47EA9">
            <w:pPr>
              <w:pStyle w:val="a3"/>
              <w:jc w:val="center"/>
              <w:rPr>
                <w:rFonts w:eastAsia="Calibri"/>
                <w:sz w:val="28"/>
                <w:szCs w:val="28"/>
              </w:rPr>
            </w:pPr>
            <w:r>
              <w:rPr>
                <w:rFonts w:eastAsia="Calibri"/>
                <w:sz w:val="28"/>
                <w:szCs w:val="28"/>
              </w:rPr>
              <w:t>21.04</w:t>
            </w:r>
          </w:p>
        </w:tc>
        <w:tc>
          <w:tcPr>
            <w:tcW w:w="1425" w:type="dxa"/>
            <w:gridSpan w:val="2"/>
            <w:vAlign w:val="bottom"/>
          </w:tcPr>
          <w:p w:rsidR="003755EF" w:rsidRPr="006051F7" w:rsidRDefault="003755EF" w:rsidP="00CC3BA6">
            <w:pPr>
              <w:pStyle w:val="a3"/>
              <w:jc w:val="center"/>
              <w:rPr>
                <w:rFonts w:eastAsia="Calibri"/>
                <w:sz w:val="28"/>
                <w:szCs w:val="28"/>
              </w:rPr>
            </w:pPr>
          </w:p>
        </w:tc>
        <w:tc>
          <w:tcPr>
            <w:tcW w:w="2126" w:type="dxa"/>
            <w:vAlign w:val="bottom"/>
          </w:tcPr>
          <w:p w:rsidR="003755EF" w:rsidRPr="006051F7" w:rsidRDefault="003755EF" w:rsidP="00CC3BA6">
            <w:pPr>
              <w:pStyle w:val="a3"/>
              <w:jc w:val="center"/>
              <w:rPr>
                <w:rFonts w:eastAsia="Calibri"/>
                <w:sz w:val="28"/>
                <w:szCs w:val="28"/>
              </w:rPr>
            </w:pPr>
          </w:p>
        </w:tc>
      </w:tr>
      <w:tr w:rsidR="003755EF" w:rsidRPr="006051F7" w:rsidTr="003755EF">
        <w:trPr>
          <w:trHeight w:val="288"/>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sz w:val="28"/>
                <w:szCs w:val="28"/>
              </w:rPr>
            </w:pPr>
            <w:r w:rsidRPr="006051F7">
              <w:rPr>
                <w:rFonts w:eastAsia="Times New Roman"/>
                <w:bCs/>
                <w:sz w:val="28"/>
                <w:szCs w:val="28"/>
              </w:rPr>
              <w:t>Движения на плоскости.</w:t>
            </w:r>
          </w:p>
        </w:tc>
        <w:tc>
          <w:tcPr>
            <w:tcW w:w="1701" w:type="dxa"/>
            <w:vAlign w:val="bottom"/>
          </w:tcPr>
          <w:p w:rsidR="003755EF" w:rsidRPr="006051F7" w:rsidRDefault="003755EF" w:rsidP="00CC3BA6">
            <w:pPr>
              <w:pStyle w:val="a3"/>
              <w:jc w:val="center"/>
              <w:rPr>
                <w:rFonts w:eastAsia="Calibri"/>
                <w:sz w:val="28"/>
                <w:szCs w:val="28"/>
              </w:rPr>
            </w:pPr>
            <w:r w:rsidRPr="006051F7">
              <w:rPr>
                <w:rFonts w:eastAsia="Calibri"/>
                <w:sz w:val="28"/>
                <w:szCs w:val="28"/>
              </w:rPr>
              <w:t>1</w:t>
            </w:r>
          </w:p>
        </w:tc>
        <w:tc>
          <w:tcPr>
            <w:tcW w:w="1695" w:type="dxa"/>
            <w:vAlign w:val="bottom"/>
          </w:tcPr>
          <w:p w:rsidR="003755EF" w:rsidRPr="006051F7" w:rsidRDefault="003755EF" w:rsidP="00C47EA9">
            <w:pPr>
              <w:pStyle w:val="a3"/>
              <w:jc w:val="center"/>
              <w:rPr>
                <w:rFonts w:eastAsia="Calibri"/>
                <w:sz w:val="28"/>
                <w:szCs w:val="28"/>
              </w:rPr>
            </w:pPr>
            <w:r>
              <w:rPr>
                <w:rFonts w:eastAsia="Calibri"/>
                <w:sz w:val="28"/>
                <w:szCs w:val="28"/>
              </w:rPr>
              <w:t>28.04</w:t>
            </w:r>
          </w:p>
        </w:tc>
        <w:tc>
          <w:tcPr>
            <w:tcW w:w="1425" w:type="dxa"/>
            <w:gridSpan w:val="2"/>
            <w:vAlign w:val="bottom"/>
          </w:tcPr>
          <w:p w:rsidR="003755EF" w:rsidRPr="006051F7" w:rsidRDefault="003755EF" w:rsidP="00CC3BA6">
            <w:pPr>
              <w:pStyle w:val="a3"/>
              <w:jc w:val="center"/>
              <w:rPr>
                <w:rFonts w:eastAsia="Calibri"/>
                <w:sz w:val="28"/>
                <w:szCs w:val="28"/>
              </w:rPr>
            </w:pPr>
          </w:p>
        </w:tc>
        <w:tc>
          <w:tcPr>
            <w:tcW w:w="2126" w:type="dxa"/>
            <w:vAlign w:val="bottom"/>
          </w:tcPr>
          <w:p w:rsidR="003755EF" w:rsidRPr="006051F7" w:rsidRDefault="003755EF" w:rsidP="00CC3BA6">
            <w:pPr>
              <w:pStyle w:val="a3"/>
              <w:jc w:val="center"/>
              <w:rPr>
                <w:rFonts w:eastAsia="Calibri"/>
                <w:sz w:val="28"/>
                <w:szCs w:val="28"/>
              </w:rPr>
            </w:pPr>
          </w:p>
        </w:tc>
      </w:tr>
      <w:tr w:rsidR="003755EF" w:rsidRPr="006051F7" w:rsidTr="003755EF">
        <w:trPr>
          <w:trHeight w:val="288"/>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rFonts w:eastAsia="Times New Roman"/>
                <w:sz w:val="28"/>
                <w:szCs w:val="28"/>
              </w:rPr>
            </w:pPr>
            <w:r w:rsidRPr="006051F7">
              <w:rPr>
                <w:rFonts w:eastAsia="Times New Roman"/>
                <w:bCs/>
                <w:sz w:val="28"/>
                <w:szCs w:val="28"/>
              </w:rPr>
              <w:t>Векторы на плоскости.</w:t>
            </w:r>
          </w:p>
        </w:tc>
        <w:tc>
          <w:tcPr>
            <w:tcW w:w="1701" w:type="dxa"/>
            <w:vAlign w:val="bottom"/>
          </w:tcPr>
          <w:p w:rsidR="003755EF" w:rsidRPr="006051F7" w:rsidRDefault="003755EF" w:rsidP="00CC3BA6">
            <w:pPr>
              <w:pStyle w:val="a3"/>
              <w:jc w:val="center"/>
              <w:rPr>
                <w:rFonts w:eastAsia="Calibri"/>
                <w:sz w:val="28"/>
                <w:szCs w:val="28"/>
              </w:rPr>
            </w:pPr>
            <w:r w:rsidRPr="006051F7">
              <w:rPr>
                <w:rFonts w:eastAsia="Calibri"/>
                <w:sz w:val="28"/>
                <w:szCs w:val="28"/>
              </w:rPr>
              <w:t>1</w:t>
            </w:r>
          </w:p>
        </w:tc>
        <w:tc>
          <w:tcPr>
            <w:tcW w:w="1695" w:type="dxa"/>
            <w:vAlign w:val="bottom"/>
          </w:tcPr>
          <w:p w:rsidR="003755EF" w:rsidRPr="006051F7" w:rsidRDefault="003755EF" w:rsidP="003755EF">
            <w:pPr>
              <w:pStyle w:val="a3"/>
              <w:jc w:val="center"/>
              <w:rPr>
                <w:rFonts w:eastAsia="Calibri"/>
                <w:sz w:val="28"/>
                <w:szCs w:val="28"/>
              </w:rPr>
            </w:pPr>
            <w:r>
              <w:rPr>
                <w:rFonts w:eastAsia="Calibri"/>
                <w:sz w:val="28"/>
                <w:szCs w:val="28"/>
              </w:rPr>
              <w:t>5.05</w:t>
            </w:r>
          </w:p>
        </w:tc>
        <w:tc>
          <w:tcPr>
            <w:tcW w:w="1425" w:type="dxa"/>
            <w:gridSpan w:val="2"/>
            <w:vAlign w:val="bottom"/>
          </w:tcPr>
          <w:p w:rsidR="003755EF" w:rsidRPr="006051F7" w:rsidRDefault="003755EF" w:rsidP="003755EF">
            <w:pPr>
              <w:pStyle w:val="a3"/>
              <w:jc w:val="center"/>
              <w:rPr>
                <w:rFonts w:eastAsia="Calibri"/>
                <w:sz w:val="28"/>
                <w:szCs w:val="28"/>
              </w:rPr>
            </w:pPr>
          </w:p>
        </w:tc>
        <w:tc>
          <w:tcPr>
            <w:tcW w:w="2126" w:type="dxa"/>
            <w:vAlign w:val="bottom"/>
          </w:tcPr>
          <w:p w:rsidR="003755EF" w:rsidRPr="006051F7" w:rsidRDefault="003755EF" w:rsidP="00CC3BA6">
            <w:pPr>
              <w:pStyle w:val="a3"/>
              <w:jc w:val="center"/>
              <w:rPr>
                <w:rFonts w:eastAsia="Calibri"/>
                <w:sz w:val="28"/>
                <w:szCs w:val="28"/>
              </w:rPr>
            </w:pPr>
          </w:p>
        </w:tc>
      </w:tr>
      <w:tr w:rsidR="003755EF" w:rsidRPr="006051F7" w:rsidTr="003755EF">
        <w:trPr>
          <w:trHeight w:val="288"/>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rFonts w:eastAsia="Times New Roman"/>
                <w:sz w:val="28"/>
                <w:szCs w:val="28"/>
              </w:rPr>
            </w:pPr>
            <w:r w:rsidRPr="006051F7">
              <w:rPr>
                <w:rFonts w:eastAsia="Times New Roman"/>
                <w:bCs/>
                <w:sz w:val="28"/>
                <w:szCs w:val="28"/>
              </w:rPr>
              <w:t>Обобщающее повторение.</w:t>
            </w:r>
          </w:p>
        </w:tc>
        <w:tc>
          <w:tcPr>
            <w:tcW w:w="1701" w:type="dxa"/>
            <w:vAlign w:val="bottom"/>
          </w:tcPr>
          <w:p w:rsidR="003755EF" w:rsidRPr="006051F7" w:rsidRDefault="003755EF" w:rsidP="00CC3BA6">
            <w:pPr>
              <w:pStyle w:val="a3"/>
              <w:jc w:val="center"/>
              <w:rPr>
                <w:rFonts w:eastAsia="Calibri"/>
                <w:sz w:val="28"/>
                <w:szCs w:val="28"/>
              </w:rPr>
            </w:pPr>
            <w:r w:rsidRPr="006051F7">
              <w:rPr>
                <w:rFonts w:eastAsia="Calibri"/>
                <w:sz w:val="28"/>
                <w:szCs w:val="28"/>
              </w:rPr>
              <w:t>1</w:t>
            </w:r>
          </w:p>
        </w:tc>
        <w:tc>
          <w:tcPr>
            <w:tcW w:w="1695" w:type="dxa"/>
            <w:vAlign w:val="bottom"/>
          </w:tcPr>
          <w:p w:rsidR="003755EF" w:rsidRPr="006051F7" w:rsidRDefault="003755EF" w:rsidP="00C47EA9">
            <w:pPr>
              <w:pStyle w:val="a3"/>
              <w:jc w:val="center"/>
              <w:rPr>
                <w:rFonts w:eastAsia="Calibri"/>
                <w:sz w:val="28"/>
                <w:szCs w:val="28"/>
              </w:rPr>
            </w:pPr>
            <w:r>
              <w:rPr>
                <w:rFonts w:eastAsia="Calibri"/>
                <w:sz w:val="28"/>
                <w:szCs w:val="28"/>
              </w:rPr>
              <w:t>12.05</w:t>
            </w:r>
          </w:p>
        </w:tc>
        <w:tc>
          <w:tcPr>
            <w:tcW w:w="1425" w:type="dxa"/>
            <w:gridSpan w:val="2"/>
            <w:vAlign w:val="bottom"/>
          </w:tcPr>
          <w:p w:rsidR="003755EF" w:rsidRPr="006051F7" w:rsidRDefault="003755EF" w:rsidP="00CC3BA6">
            <w:pPr>
              <w:pStyle w:val="a3"/>
              <w:jc w:val="center"/>
              <w:rPr>
                <w:rFonts w:eastAsia="Calibri"/>
                <w:sz w:val="28"/>
                <w:szCs w:val="28"/>
              </w:rPr>
            </w:pPr>
          </w:p>
        </w:tc>
        <w:tc>
          <w:tcPr>
            <w:tcW w:w="2126" w:type="dxa"/>
            <w:vAlign w:val="bottom"/>
          </w:tcPr>
          <w:p w:rsidR="003755EF" w:rsidRPr="006051F7" w:rsidRDefault="003755EF" w:rsidP="00CC3BA6">
            <w:pPr>
              <w:pStyle w:val="a3"/>
              <w:jc w:val="center"/>
              <w:rPr>
                <w:rFonts w:eastAsia="Calibri"/>
                <w:sz w:val="28"/>
                <w:szCs w:val="28"/>
              </w:rPr>
            </w:pPr>
          </w:p>
        </w:tc>
      </w:tr>
      <w:tr w:rsidR="003755EF" w:rsidRPr="006051F7" w:rsidTr="003755EF">
        <w:trPr>
          <w:trHeight w:val="288"/>
        </w:trPr>
        <w:tc>
          <w:tcPr>
            <w:tcW w:w="987" w:type="dxa"/>
            <w:vAlign w:val="bottom"/>
          </w:tcPr>
          <w:p w:rsidR="003755EF" w:rsidRPr="006051F7" w:rsidRDefault="003755EF" w:rsidP="00CC3BA6">
            <w:pPr>
              <w:pStyle w:val="a3"/>
              <w:numPr>
                <w:ilvl w:val="0"/>
                <w:numId w:val="17"/>
              </w:numPr>
              <w:rPr>
                <w:sz w:val="28"/>
                <w:szCs w:val="28"/>
              </w:rPr>
            </w:pPr>
          </w:p>
        </w:tc>
        <w:tc>
          <w:tcPr>
            <w:tcW w:w="6945" w:type="dxa"/>
            <w:vAlign w:val="bottom"/>
          </w:tcPr>
          <w:p w:rsidR="003755EF" w:rsidRPr="006051F7" w:rsidRDefault="003755EF" w:rsidP="00CC3BA6">
            <w:pPr>
              <w:pStyle w:val="a3"/>
              <w:ind w:left="144"/>
              <w:rPr>
                <w:rFonts w:eastAsia="Times New Roman"/>
                <w:sz w:val="28"/>
                <w:szCs w:val="28"/>
              </w:rPr>
            </w:pPr>
            <w:r w:rsidRPr="006051F7">
              <w:rPr>
                <w:rFonts w:eastAsia="Times New Roman"/>
                <w:bCs/>
                <w:sz w:val="28"/>
                <w:szCs w:val="28"/>
              </w:rPr>
              <w:t>Обобщающее повторение.</w:t>
            </w:r>
          </w:p>
        </w:tc>
        <w:tc>
          <w:tcPr>
            <w:tcW w:w="1701" w:type="dxa"/>
            <w:vAlign w:val="bottom"/>
          </w:tcPr>
          <w:p w:rsidR="003755EF" w:rsidRPr="006051F7" w:rsidRDefault="003755EF" w:rsidP="00CC3BA6">
            <w:pPr>
              <w:pStyle w:val="a3"/>
              <w:jc w:val="center"/>
              <w:rPr>
                <w:rFonts w:eastAsia="Calibri"/>
                <w:sz w:val="28"/>
                <w:szCs w:val="28"/>
              </w:rPr>
            </w:pPr>
            <w:r w:rsidRPr="006051F7">
              <w:rPr>
                <w:rFonts w:eastAsia="Calibri"/>
                <w:sz w:val="28"/>
                <w:szCs w:val="28"/>
              </w:rPr>
              <w:t>1+1</w:t>
            </w:r>
          </w:p>
        </w:tc>
        <w:tc>
          <w:tcPr>
            <w:tcW w:w="1695" w:type="dxa"/>
            <w:vAlign w:val="bottom"/>
          </w:tcPr>
          <w:p w:rsidR="003755EF" w:rsidRPr="006051F7" w:rsidRDefault="003755EF" w:rsidP="00C47EA9">
            <w:pPr>
              <w:pStyle w:val="a3"/>
              <w:jc w:val="center"/>
              <w:rPr>
                <w:rFonts w:eastAsia="Calibri"/>
                <w:sz w:val="28"/>
                <w:szCs w:val="28"/>
              </w:rPr>
            </w:pPr>
            <w:r>
              <w:rPr>
                <w:rFonts w:eastAsia="Calibri"/>
                <w:sz w:val="28"/>
                <w:szCs w:val="28"/>
              </w:rPr>
              <w:t>19.05</w:t>
            </w:r>
          </w:p>
        </w:tc>
        <w:tc>
          <w:tcPr>
            <w:tcW w:w="1425" w:type="dxa"/>
            <w:gridSpan w:val="2"/>
            <w:vAlign w:val="bottom"/>
          </w:tcPr>
          <w:p w:rsidR="003755EF" w:rsidRPr="006051F7" w:rsidRDefault="003755EF" w:rsidP="00CC3BA6">
            <w:pPr>
              <w:pStyle w:val="a3"/>
              <w:jc w:val="center"/>
              <w:rPr>
                <w:rFonts w:eastAsia="Calibri"/>
                <w:sz w:val="28"/>
                <w:szCs w:val="28"/>
              </w:rPr>
            </w:pPr>
          </w:p>
        </w:tc>
        <w:tc>
          <w:tcPr>
            <w:tcW w:w="2126" w:type="dxa"/>
            <w:vAlign w:val="bottom"/>
          </w:tcPr>
          <w:p w:rsidR="003755EF" w:rsidRPr="006051F7" w:rsidRDefault="003755EF" w:rsidP="00CC3BA6">
            <w:pPr>
              <w:pStyle w:val="a3"/>
              <w:jc w:val="center"/>
              <w:rPr>
                <w:rFonts w:eastAsia="Calibri"/>
                <w:sz w:val="28"/>
                <w:szCs w:val="28"/>
              </w:rPr>
            </w:pPr>
          </w:p>
        </w:tc>
      </w:tr>
      <w:tr w:rsidR="003755EF" w:rsidRPr="006051F7" w:rsidTr="003755EF">
        <w:trPr>
          <w:trHeight w:val="288"/>
        </w:trPr>
        <w:tc>
          <w:tcPr>
            <w:tcW w:w="987" w:type="dxa"/>
            <w:vAlign w:val="bottom"/>
          </w:tcPr>
          <w:p w:rsidR="003755EF" w:rsidRPr="006051F7" w:rsidRDefault="003755EF" w:rsidP="00CC3BA6">
            <w:pPr>
              <w:pStyle w:val="a3"/>
              <w:ind w:left="720"/>
              <w:rPr>
                <w:sz w:val="28"/>
                <w:szCs w:val="28"/>
              </w:rPr>
            </w:pPr>
          </w:p>
        </w:tc>
        <w:tc>
          <w:tcPr>
            <w:tcW w:w="6945" w:type="dxa"/>
            <w:vAlign w:val="bottom"/>
          </w:tcPr>
          <w:p w:rsidR="003755EF" w:rsidRPr="006051F7" w:rsidRDefault="003755EF" w:rsidP="00CC3BA6">
            <w:pPr>
              <w:pStyle w:val="a3"/>
              <w:ind w:left="144"/>
              <w:rPr>
                <w:rFonts w:eastAsia="Times New Roman"/>
                <w:sz w:val="28"/>
                <w:szCs w:val="28"/>
              </w:rPr>
            </w:pPr>
          </w:p>
        </w:tc>
        <w:tc>
          <w:tcPr>
            <w:tcW w:w="1701" w:type="dxa"/>
            <w:vAlign w:val="bottom"/>
          </w:tcPr>
          <w:p w:rsidR="003755EF" w:rsidRPr="006051F7" w:rsidRDefault="003755EF" w:rsidP="00CC3BA6">
            <w:pPr>
              <w:pStyle w:val="a3"/>
              <w:jc w:val="center"/>
              <w:rPr>
                <w:rFonts w:eastAsia="Calibri"/>
                <w:sz w:val="28"/>
                <w:szCs w:val="28"/>
              </w:rPr>
            </w:pPr>
            <w:r w:rsidRPr="006051F7">
              <w:rPr>
                <w:rFonts w:eastAsia="Calibri"/>
                <w:sz w:val="28"/>
                <w:szCs w:val="28"/>
              </w:rPr>
              <w:t>34 уч.ед.</w:t>
            </w:r>
          </w:p>
        </w:tc>
        <w:tc>
          <w:tcPr>
            <w:tcW w:w="1695" w:type="dxa"/>
            <w:vAlign w:val="bottom"/>
          </w:tcPr>
          <w:p w:rsidR="003755EF" w:rsidRPr="006051F7" w:rsidRDefault="003755EF" w:rsidP="00CC3BA6">
            <w:pPr>
              <w:pStyle w:val="a3"/>
              <w:jc w:val="center"/>
              <w:rPr>
                <w:rFonts w:eastAsia="Calibri"/>
                <w:sz w:val="28"/>
                <w:szCs w:val="28"/>
              </w:rPr>
            </w:pPr>
          </w:p>
        </w:tc>
        <w:tc>
          <w:tcPr>
            <w:tcW w:w="1425" w:type="dxa"/>
            <w:gridSpan w:val="2"/>
            <w:vAlign w:val="bottom"/>
          </w:tcPr>
          <w:p w:rsidR="003755EF" w:rsidRPr="006051F7" w:rsidRDefault="003755EF" w:rsidP="00CC3BA6">
            <w:pPr>
              <w:pStyle w:val="a3"/>
              <w:jc w:val="center"/>
              <w:rPr>
                <w:rFonts w:eastAsia="Calibri"/>
                <w:sz w:val="28"/>
                <w:szCs w:val="28"/>
              </w:rPr>
            </w:pPr>
          </w:p>
        </w:tc>
        <w:tc>
          <w:tcPr>
            <w:tcW w:w="2126" w:type="dxa"/>
            <w:vAlign w:val="bottom"/>
          </w:tcPr>
          <w:p w:rsidR="003755EF" w:rsidRPr="006051F7" w:rsidRDefault="003755EF" w:rsidP="00CC3BA6">
            <w:pPr>
              <w:pStyle w:val="a3"/>
              <w:jc w:val="center"/>
              <w:rPr>
                <w:rFonts w:eastAsia="Calibri"/>
                <w:sz w:val="28"/>
                <w:szCs w:val="28"/>
              </w:rPr>
            </w:pPr>
          </w:p>
        </w:tc>
      </w:tr>
    </w:tbl>
    <w:p w:rsidR="006051F7" w:rsidRDefault="006051F7" w:rsidP="006051F7">
      <w:pPr>
        <w:ind w:right="-6"/>
        <w:rPr>
          <w:rFonts w:eastAsia="Times New Roman"/>
          <w:b/>
          <w:bCs/>
          <w:sz w:val="24"/>
          <w:szCs w:val="24"/>
        </w:rPr>
      </w:pPr>
    </w:p>
    <w:p w:rsidR="006051F7" w:rsidRDefault="006051F7" w:rsidP="006051F7">
      <w:pPr>
        <w:ind w:right="-6"/>
        <w:jc w:val="center"/>
        <w:rPr>
          <w:rFonts w:eastAsia="Times New Roman"/>
          <w:b/>
          <w:bCs/>
          <w:sz w:val="24"/>
          <w:szCs w:val="24"/>
        </w:rPr>
      </w:pPr>
    </w:p>
    <w:p w:rsidR="006051F7" w:rsidRPr="006051F7" w:rsidRDefault="006051F7" w:rsidP="006051F7">
      <w:pPr>
        <w:ind w:right="-6"/>
        <w:jc w:val="center"/>
        <w:rPr>
          <w:sz w:val="28"/>
          <w:szCs w:val="28"/>
        </w:rPr>
      </w:pPr>
      <w:r w:rsidRPr="006051F7">
        <w:rPr>
          <w:rFonts w:eastAsia="Times New Roman"/>
          <w:b/>
          <w:bCs/>
          <w:sz w:val="28"/>
          <w:szCs w:val="28"/>
        </w:rPr>
        <w:t>Список литературы:</w:t>
      </w:r>
    </w:p>
    <w:p w:rsidR="006051F7" w:rsidRPr="006051F7" w:rsidRDefault="006051F7" w:rsidP="006051F7">
      <w:pPr>
        <w:spacing w:line="7" w:lineRule="exact"/>
        <w:rPr>
          <w:sz w:val="28"/>
          <w:szCs w:val="28"/>
        </w:rPr>
      </w:pPr>
    </w:p>
    <w:p w:rsidR="006051F7" w:rsidRPr="006051F7" w:rsidRDefault="006051F7" w:rsidP="006051F7">
      <w:pPr>
        <w:numPr>
          <w:ilvl w:val="0"/>
          <w:numId w:val="14"/>
        </w:numPr>
        <w:tabs>
          <w:tab w:val="left" w:pos="727"/>
        </w:tabs>
        <w:spacing w:line="237" w:lineRule="auto"/>
        <w:ind w:left="367" w:right="80" w:hanging="367"/>
        <w:jc w:val="both"/>
        <w:rPr>
          <w:rFonts w:eastAsia="Times New Roman"/>
          <w:sz w:val="28"/>
          <w:szCs w:val="28"/>
        </w:rPr>
      </w:pPr>
      <w:r w:rsidRPr="006051F7">
        <w:rPr>
          <w:rFonts w:eastAsia="Times New Roman"/>
          <w:sz w:val="28"/>
          <w:szCs w:val="28"/>
        </w:rPr>
        <w:t>Основной государственной экзамен. Математика. Комплекс материалов для подготовки учащихся. Учебное пособие. / А.В. Семенов, А.С. Трепалин, И.В. Ященко, П.И. Захаров, И.Р. Высоцкий; под ред. И.В. Ященко; Московский Центр непрерывного математического образования. – Москва: Интеллект-Центр, 2017</w:t>
      </w:r>
    </w:p>
    <w:p w:rsidR="006051F7" w:rsidRPr="006051F7" w:rsidRDefault="006051F7" w:rsidP="006051F7">
      <w:pPr>
        <w:spacing w:line="200" w:lineRule="exact"/>
        <w:rPr>
          <w:sz w:val="28"/>
          <w:szCs w:val="28"/>
        </w:rPr>
      </w:pPr>
    </w:p>
    <w:p w:rsidR="006051F7" w:rsidRPr="006051F7" w:rsidRDefault="006051F7" w:rsidP="006051F7">
      <w:pPr>
        <w:numPr>
          <w:ilvl w:val="0"/>
          <w:numId w:val="15"/>
        </w:numPr>
        <w:tabs>
          <w:tab w:val="left" w:pos="727"/>
        </w:tabs>
        <w:spacing w:line="237" w:lineRule="auto"/>
        <w:ind w:left="367" w:right="80" w:hanging="367"/>
        <w:jc w:val="both"/>
        <w:rPr>
          <w:rFonts w:eastAsia="Times New Roman"/>
          <w:sz w:val="28"/>
          <w:szCs w:val="28"/>
        </w:rPr>
      </w:pPr>
      <w:r w:rsidRPr="006051F7">
        <w:rPr>
          <w:rFonts w:eastAsia="Times New Roman"/>
          <w:sz w:val="28"/>
          <w:szCs w:val="28"/>
        </w:rPr>
        <w:t>Основной государственной экзамен. Математика. Комплекс материалов для подготовки учащихся. Учебное пособие. / А.В. Семенов, А.С. Трепалин, И.В. Ященко, П.И. Захаров, И.Р. Высоцкий; под ред. И.В. Ященко; Московский Центр непрерывного математического образования. – Москва: Интеллект-Центр, 2016</w:t>
      </w:r>
    </w:p>
    <w:p w:rsidR="006051F7" w:rsidRPr="006051F7" w:rsidRDefault="006051F7" w:rsidP="006051F7">
      <w:pPr>
        <w:spacing w:line="14" w:lineRule="exact"/>
        <w:rPr>
          <w:rFonts w:eastAsia="Times New Roman"/>
          <w:sz w:val="28"/>
          <w:szCs w:val="28"/>
        </w:rPr>
      </w:pPr>
    </w:p>
    <w:p w:rsidR="006051F7" w:rsidRPr="006051F7" w:rsidRDefault="006051F7" w:rsidP="006051F7">
      <w:pPr>
        <w:numPr>
          <w:ilvl w:val="0"/>
          <w:numId w:val="15"/>
        </w:numPr>
        <w:tabs>
          <w:tab w:val="left" w:pos="727"/>
        </w:tabs>
        <w:spacing w:line="237" w:lineRule="auto"/>
        <w:ind w:left="367" w:right="80" w:hanging="367"/>
        <w:jc w:val="both"/>
        <w:rPr>
          <w:rFonts w:eastAsia="Times New Roman"/>
          <w:sz w:val="28"/>
          <w:szCs w:val="28"/>
        </w:rPr>
      </w:pPr>
      <w:r w:rsidRPr="006051F7">
        <w:rPr>
          <w:rFonts w:eastAsia="Times New Roman"/>
          <w:sz w:val="28"/>
          <w:szCs w:val="28"/>
        </w:rPr>
        <w:t>Государственная итоговая аттестация выпускников 9 классов. Основной государственной экзамен 2015. Математика. Учебное пособие. / А.В. Семенов, А.С. Трепалин, И.В. Ященко, П.И. Захаров; под ред. И.В. Ященко; Московский Центр непрерывного математического образования. – Москва: Интеллект-Центр, 2015</w:t>
      </w:r>
    </w:p>
    <w:p w:rsidR="006051F7" w:rsidRPr="006051F7" w:rsidRDefault="006051F7" w:rsidP="006051F7">
      <w:pPr>
        <w:spacing w:line="13" w:lineRule="exact"/>
        <w:rPr>
          <w:rFonts w:eastAsia="Times New Roman"/>
          <w:sz w:val="28"/>
          <w:szCs w:val="28"/>
        </w:rPr>
      </w:pPr>
    </w:p>
    <w:p w:rsidR="006051F7" w:rsidRPr="006051F7" w:rsidRDefault="006051F7" w:rsidP="006051F7">
      <w:pPr>
        <w:numPr>
          <w:ilvl w:val="0"/>
          <w:numId w:val="15"/>
        </w:numPr>
        <w:tabs>
          <w:tab w:val="left" w:pos="727"/>
        </w:tabs>
        <w:spacing w:line="237" w:lineRule="auto"/>
        <w:ind w:left="367" w:right="80" w:hanging="367"/>
        <w:jc w:val="both"/>
        <w:rPr>
          <w:rFonts w:eastAsia="Times New Roman"/>
          <w:sz w:val="28"/>
          <w:szCs w:val="28"/>
        </w:rPr>
      </w:pPr>
      <w:r w:rsidRPr="006051F7">
        <w:rPr>
          <w:rFonts w:eastAsia="Times New Roman"/>
          <w:sz w:val="28"/>
          <w:szCs w:val="28"/>
        </w:rPr>
        <w:t xml:space="preserve">Государственная итоговая аттестация выпускников </w:t>
      </w:r>
      <w:r w:rsidRPr="006051F7">
        <w:rPr>
          <w:rFonts w:eastAsia="Times New Roman"/>
          <w:sz w:val="28"/>
          <w:szCs w:val="28"/>
          <w:u w:val="single"/>
        </w:rPr>
        <w:t>9классов в новой форме.Математика 2014 Учебное пособие. / А.В. Семенов, А.С. Трепалин, И.В. Ященко, П.И. Захаров; под ред. И.В. Ященко; Московский Центр непрерывного математического образования. –М.:Интеллект-Центр, 201</w:t>
      </w:r>
      <w:r w:rsidRPr="006051F7">
        <w:rPr>
          <w:rFonts w:eastAsia="Times New Roman"/>
          <w:sz w:val="28"/>
          <w:szCs w:val="28"/>
        </w:rPr>
        <w:t>4.</w:t>
      </w:r>
    </w:p>
    <w:p w:rsidR="006051F7" w:rsidRPr="006051F7" w:rsidRDefault="006051F7" w:rsidP="006051F7">
      <w:pPr>
        <w:spacing w:line="13" w:lineRule="exact"/>
        <w:rPr>
          <w:rFonts w:eastAsia="Times New Roman"/>
          <w:sz w:val="28"/>
          <w:szCs w:val="28"/>
        </w:rPr>
      </w:pPr>
    </w:p>
    <w:p w:rsidR="006051F7" w:rsidRPr="006051F7" w:rsidRDefault="006051F7" w:rsidP="006051F7">
      <w:pPr>
        <w:numPr>
          <w:ilvl w:val="0"/>
          <w:numId w:val="15"/>
        </w:numPr>
        <w:tabs>
          <w:tab w:val="left" w:pos="727"/>
        </w:tabs>
        <w:spacing w:line="234" w:lineRule="auto"/>
        <w:ind w:left="367" w:right="100" w:hanging="367"/>
        <w:rPr>
          <w:rFonts w:eastAsia="Times New Roman"/>
          <w:sz w:val="28"/>
          <w:szCs w:val="28"/>
        </w:rPr>
      </w:pPr>
      <w:r w:rsidRPr="006051F7">
        <w:rPr>
          <w:rFonts w:eastAsia="Times New Roman"/>
          <w:sz w:val="28"/>
          <w:szCs w:val="28"/>
        </w:rPr>
        <w:t>Учебники математики для 5 и 6 классов. Авторы: Виленкин Н.Я., Жохов В.И., Чесноков А.С. и др. – Москва, «Мнемозина», 2015.</w:t>
      </w:r>
    </w:p>
    <w:p w:rsidR="006051F7" w:rsidRPr="006051F7" w:rsidRDefault="006051F7" w:rsidP="006051F7">
      <w:pPr>
        <w:spacing w:line="14" w:lineRule="exact"/>
        <w:rPr>
          <w:rFonts w:eastAsia="Times New Roman"/>
          <w:sz w:val="28"/>
          <w:szCs w:val="28"/>
        </w:rPr>
      </w:pPr>
    </w:p>
    <w:p w:rsidR="006051F7" w:rsidRPr="006051F7" w:rsidRDefault="006051F7" w:rsidP="006051F7">
      <w:pPr>
        <w:numPr>
          <w:ilvl w:val="0"/>
          <w:numId w:val="15"/>
        </w:numPr>
        <w:tabs>
          <w:tab w:val="left" w:pos="727"/>
        </w:tabs>
        <w:spacing w:line="234" w:lineRule="auto"/>
        <w:ind w:left="367" w:right="80" w:hanging="367"/>
        <w:rPr>
          <w:rFonts w:eastAsia="Times New Roman"/>
          <w:sz w:val="28"/>
          <w:szCs w:val="28"/>
        </w:rPr>
      </w:pPr>
      <w:r w:rsidRPr="006051F7">
        <w:rPr>
          <w:rFonts w:eastAsia="Times New Roman"/>
          <w:sz w:val="28"/>
          <w:szCs w:val="28"/>
        </w:rPr>
        <w:lastRenderedPageBreak/>
        <w:t>Учебники алгебры для 7, 8 и 9 классов. Авторы: Ю.Н. Макарычев, Н.Г. Миндюк, К.И. Нешков, С.Б. Суворова. – Москва: Просвещение, 2014</w:t>
      </w:r>
    </w:p>
    <w:p w:rsidR="006051F7" w:rsidRPr="006051F7" w:rsidRDefault="006051F7" w:rsidP="006051F7">
      <w:pPr>
        <w:spacing w:line="13" w:lineRule="exact"/>
        <w:rPr>
          <w:rFonts w:eastAsia="Times New Roman"/>
          <w:sz w:val="28"/>
          <w:szCs w:val="28"/>
        </w:rPr>
      </w:pPr>
    </w:p>
    <w:p w:rsidR="006051F7" w:rsidRPr="006051F7" w:rsidRDefault="006051F7" w:rsidP="006051F7">
      <w:pPr>
        <w:numPr>
          <w:ilvl w:val="0"/>
          <w:numId w:val="15"/>
        </w:numPr>
        <w:tabs>
          <w:tab w:val="left" w:pos="727"/>
        </w:tabs>
        <w:spacing w:line="234" w:lineRule="auto"/>
        <w:ind w:left="367" w:right="100" w:hanging="367"/>
        <w:rPr>
          <w:rFonts w:eastAsia="Times New Roman"/>
          <w:sz w:val="28"/>
          <w:szCs w:val="28"/>
        </w:rPr>
      </w:pPr>
      <w:r w:rsidRPr="006051F7">
        <w:rPr>
          <w:rFonts w:eastAsia="Times New Roman"/>
          <w:sz w:val="28"/>
          <w:szCs w:val="28"/>
        </w:rPr>
        <w:t>Учебник «Геометрия 7 – 9» / авторы: Л.С. Атанасян, В.Ф. Бутузов</w:t>
      </w:r>
      <w:r>
        <w:rPr>
          <w:rFonts w:eastAsia="Times New Roman"/>
          <w:sz w:val="28"/>
          <w:szCs w:val="28"/>
        </w:rPr>
        <w:t xml:space="preserve">, С.Б. Кадомцев и др. – Москва: </w:t>
      </w:r>
      <w:r w:rsidRPr="006051F7">
        <w:rPr>
          <w:rFonts w:eastAsia="Times New Roman"/>
          <w:sz w:val="28"/>
          <w:szCs w:val="28"/>
        </w:rPr>
        <w:t>Просвещение, 2014.</w:t>
      </w:r>
    </w:p>
    <w:p w:rsidR="006051F7" w:rsidRPr="006051F7" w:rsidRDefault="006051F7" w:rsidP="006051F7">
      <w:pPr>
        <w:spacing w:line="1" w:lineRule="exact"/>
        <w:rPr>
          <w:rFonts w:eastAsia="Times New Roman"/>
          <w:sz w:val="28"/>
          <w:szCs w:val="28"/>
        </w:rPr>
      </w:pPr>
    </w:p>
    <w:p w:rsidR="006051F7" w:rsidRPr="006051F7" w:rsidRDefault="006051F7" w:rsidP="006051F7">
      <w:pPr>
        <w:numPr>
          <w:ilvl w:val="0"/>
          <w:numId w:val="15"/>
        </w:numPr>
        <w:tabs>
          <w:tab w:val="left" w:pos="727"/>
        </w:tabs>
        <w:ind w:left="727" w:hanging="727"/>
        <w:rPr>
          <w:rFonts w:eastAsia="Times New Roman"/>
          <w:sz w:val="28"/>
          <w:szCs w:val="28"/>
        </w:rPr>
      </w:pPr>
      <w:r w:rsidRPr="006051F7">
        <w:rPr>
          <w:rFonts w:eastAsia="Times New Roman"/>
          <w:sz w:val="28"/>
          <w:szCs w:val="28"/>
        </w:rPr>
        <w:t>Оценка  качества  подготовки  выпускников  основной  школы  по  математике/  Г.В.Дорофеев, Л.В. Кузнецова, Г.М. Кузнецова и др. – М.: Дрофа, 2001</w:t>
      </w:r>
    </w:p>
    <w:p w:rsidR="006051F7" w:rsidRPr="006051F7" w:rsidRDefault="006051F7" w:rsidP="006051F7">
      <w:pPr>
        <w:tabs>
          <w:tab w:val="left" w:pos="707"/>
        </w:tabs>
        <w:ind w:left="7"/>
        <w:rPr>
          <w:sz w:val="28"/>
          <w:szCs w:val="28"/>
        </w:rPr>
      </w:pPr>
      <w:r w:rsidRPr="006051F7">
        <w:rPr>
          <w:sz w:val="28"/>
          <w:szCs w:val="28"/>
        </w:rPr>
        <w:tab/>
      </w:r>
      <w:r w:rsidRPr="006051F7">
        <w:rPr>
          <w:rFonts w:eastAsia="Times New Roman"/>
          <w:sz w:val="28"/>
          <w:szCs w:val="28"/>
        </w:rPr>
        <w:t>.</w:t>
      </w:r>
    </w:p>
    <w:p w:rsidR="006051F7" w:rsidRDefault="006051F7" w:rsidP="006051F7">
      <w:pPr>
        <w:spacing w:line="5" w:lineRule="exact"/>
        <w:rPr>
          <w:sz w:val="20"/>
          <w:szCs w:val="20"/>
        </w:rPr>
      </w:pPr>
    </w:p>
    <w:p w:rsidR="006051F7" w:rsidRPr="006051F7" w:rsidRDefault="006051F7" w:rsidP="006051F7">
      <w:pPr>
        <w:ind w:right="-6"/>
        <w:jc w:val="center"/>
        <w:rPr>
          <w:sz w:val="28"/>
          <w:szCs w:val="28"/>
        </w:rPr>
      </w:pPr>
      <w:r w:rsidRPr="006051F7">
        <w:rPr>
          <w:rFonts w:eastAsia="Times New Roman"/>
          <w:b/>
          <w:bCs/>
          <w:sz w:val="28"/>
          <w:szCs w:val="28"/>
        </w:rPr>
        <w:t>Электронные ресурсы:</w:t>
      </w:r>
    </w:p>
    <w:p w:rsidR="006051F7" w:rsidRPr="006051F7" w:rsidRDefault="006051F7" w:rsidP="006051F7">
      <w:pPr>
        <w:spacing w:line="235" w:lineRule="auto"/>
        <w:ind w:left="7"/>
        <w:rPr>
          <w:sz w:val="28"/>
          <w:szCs w:val="28"/>
        </w:rPr>
      </w:pPr>
      <w:r w:rsidRPr="006051F7">
        <w:rPr>
          <w:rFonts w:eastAsia="Times New Roman"/>
          <w:sz w:val="28"/>
          <w:szCs w:val="28"/>
          <w:u w:val="single"/>
        </w:rPr>
        <w:t>http://www.ege.edu.ru</w:t>
      </w:r>
    </w:p>
    <w:p w:rsidR="006051F7" w:rsidRPr="006051F7" w:rsidRDefault="006051F7" w:rsidP="006051F7">
      <w:pPr>
        <w:spacing w:line="1" w:lineRule="exact"/>
        <w:rPr>
          <w:sz w:val="28"/>
          <w:szCs w:val="28"/>
        </w:rPr>
      </w:pPr>
    </w:p>
    <w:p w:rsidR="006051F7" w:rsidRPr="006051F7" w:rsidRDefault="006051F7" w:rsidP="006051F7">
      <w:pPr>
        <w:ind w:left="67"/>
        <w:rPr>
          <w:sz w:val="28"/>
          <w:szCs w:val="28"/>
        </w:rPr>
      </w:pPr>
      <w:r w:rsidRPr="006051F7">
        <w:rPr>
          <w:rFonts w:eastAsia="Times New Roman"/>
          <w:sz w:val="28"/>
          <w:szCs w:val="28"/>
          <w:u w:val="single"/>
        </w:rPr>
        <w:t>http://www.fipi.ru</w:t>
      </w:r>
    </w:p>
    <w:p w:rsidR="006051F7" w:rsidRPr="006051F7" w:rsidRDefault="006051F7" w:rsidP="006051F7">
      <w:pPr>
        <w:ind w:left="7"/>
        <w:rPr>
          <w:sz w:val="28"/>
          <w:szCs w:val="28"/>
        </w:rPr>
      </w:pPr>
      <w:r w:rsidRPr="006051F7">
        <w:rPr>
          <w:rFonts w:eastAsia="Times New Roman"/>
          <w:sz w:val="28"/>
          <w:szCs w:val="28"/>
          <w:u w:val="single"/>
        </w:rPr>
        <w:t>http://statgrad.mioo.ru</w:t>
      </w:r>
    </w:p>
    <w:p w:rsidR="006051F7" w:rsidRPr="006051F7" w:rsidRDefault="006051F7" w:rsidP="006051F7">
      <w:pPr>
        <w:ind w:left="7"/>
        <w:rPr>
          <w:sz w:val="28"/>
          <w:szCs w:val="28"/>
        </w:rPr>
      </w:pPr>
      <w:r w:rsidRPr="006051F7">
        <w:rPr>
          <w:rFonts w:eastAsia="Times New Roman"/>
          <w:sz w:val="28"/>
          <w:szCs w:val="28"/>
          <w:u w:val="single"/>
        </w:rPr>
        <w:t>http://www.ege.edu.ru/ru/organizers/infographics</w:t>
      </w:r>
    </w:p>
    <w:p w:rsidR="006051F7" w:rsidRPr="006051F7" w:rsidRDefault="006051F7" w:rsidP="006051F7">
      <w:pPr>
        <w:ind w:left="7"/>
        <w:rPr>
          <w:sz w:val="28"/>
          <w:szCs w:val="28"/>
        </w:rPr>
      </w:pPr>
      <w:r w:rsidRPr="006051F7">
        <w:rPr>
          <w:rFonts w:eastAsia="Times New Roman"/>
          <w:sz w:val="28"/>
          <w:szCs w:val="28"/>
          <w:u w:val="single"/>
        </w:rPr>
        <w:t>http://mo.edurm.ru</w:t>
      </w:r>
    </w:p>
    <w:p w:rsidR="006051F7" w:rsidRPr="006051F7" w:rsidRDefault="006051F7" w:rsidP="006051F7">
      <w:pPr>
        <w:ind w:left="7"/>
        <w:rPr>
          <w:sz w:val="28"/>
          <w:szCs w:val="28"/>
        </w:rPr>
      </w:pPr>
      <w:r w:rsidRPr="006051F7">
        <w:rPr>
          <w:rFonts w:eastAsia="Times New Roman"/>
          <w:sz w:val="28"/>
          <w:szCs w:val="28"/>
          <w:u w:val="single"/>
        </w:rPr>
        <w:t>http://www.mathege.ru</w:t>
      </w:r>
    </w:p>
    <w:p w:rsidR="006051F7" w:rsidRPr="006051F7" w:rsidRDefault="006051F7" w:rsidP="006051F7">
      <w:pPr>
        <w:ind w:left="7"/>
        <w:rPr>
          <w:sz w:val="28"/>
          <w:szCs w:val="28"/>
        </w:rPr>
      </w:pPr>
      <w:r w:rsidRPr="006051F7">
        <w:rPr>
          <w:rFonts w:eastAsia="Times New Roman"/>
          <w:sz w:val="28"/>
          <w:szCs w:val="28"/>
          <w:u w:val="single"/>
        </w:rPr>
        <w:t>http://www.uchportal.ru/</w:t>
      </w:r>
    </w:p>
    <w:p w:rsidR="006051F7" w:rsidRPr="006051F7" w:rsidRDefault="006051F7" w:rsidP="006051F7">
      <w:pPr>
        <w:ind w:left="7"/>
        <w:rPr>
          <w:sz w:val="28"/>
          <w:szCs w:val="28"/>
        </w:rPr>
      </w:pPr>
      <w:r w:rsidRPr="006051F7">
        <w:rPr>
          <w:rFonts w:eastAsia="Times New Roman"/>
          <w:sz w:val="28"/>
          <w:szCs w:val="28"/>
          <w:u w:val="single"/>
        </w:rPr>
        <w:t>http://mathematics.ru/courses/algebra/design/index.htm</w:t>
      </w:r>
    </w:p>
    <w:p w:rsidR="006051F7" w:rsidRPr="006051F7" w:rsidRDefault="006051F7" w:rsidP="006051F7">
      <w:pPr>
        <w:ind w:left="7"/>
        <w:rPr>
          <w:sz w:val="28"/>
          <w:szCs w:val="28"/>
        </w:rPr>
      </w:pPr>
      <w:r w:rsidRPr="006051F7">
        <w:rPr>
          <w:rFonts w:eastAsia="Times New Roman"/>
          <w:sz w:val="28"/>
          <w:szCs w:val="28"/>
          <w:u w:val="single"/>
        </w:rPr>
        <w:t>http://www.mathgia.ru:8080/or/gia12/Main.html?view=TrainArchive</w:t>
      </w:r>
    </w:p>
    <w:p w:rsidR="006051F7" w:rsidRPr="006051F7" w:rsidRDefault="006051F7" w:rsidP="006051F7">
      <w:pPr>
        <w:ind w:left="7"/>
        <w:rPr>
          <w:sz w:val="28"/>
          <w:szCs w:val="28"/>
        </w:rPr>
      </w:pPr>
      <w:r w:rsidRPr="006051F7">
        <w:rPr>
          <w:rFonts w:eastAsia="Times New Roman"/>
          <w:sz w:val="28"/>
          <w:szCs w:val="28"/>
          <w:u w:val="single"/>
        </w:rPr>
        <w:t>http://karmanform.ucoz.ru/index/podgotovka_k_gia/0-28</w:t>
      </w:r>
    </w:p>
    <w:p w:rsidR="006051F7" w:rsidRPr="006051F7" w:rsidRDefault="006051F7" w:rsidP="006051F7">
      <w:pPr>
        <w:ind w:left="7"/>
        <w:rPr>
          <w:sz w:val="28"/>
          <w:szCs w:val="28"/>
        </w:rPr>
      </w:pPr>
      <w:r w:rsidRPr="006051F7">
        <w:rPr>
          <w:rFonts w:eastAsia="Times New Roman"/>
          <w:sz w:val="28"/>
          <w:szCs w:val="28"/>
          <w:u w:val="single"/>
        </w:rPr>
        <w:t>http://www.ctege.info/content/view/1340/74/</w:t>
      </w:r>
    </w:p>
    <w:p w:rsidR="006051F7" w:rsidRPr="006051F7" w:rsidRDefault="006051F7" w:rsidP="006051F7">
      <w:pPr>
        <w:ind w:left="7"/>
        <w:rPr>
          <w:sz w:val="28"/>
          <w:szCs w:val="28"/>
        </w:rPr>
      </w:pPr>
      <w:r w:rsidRPr="006051F7">
        <w:rPr>
          <w:rFonts w:eastAsia="Times New Roman"/>
          <w:sz w:val="28"/>
          <w:szCs w:val="28"/>
          <w:u w:val="single"/>
        </w:rPr>
        <w:t>http://madam-fonova.ucoz.ru/publ/testy_dlja_podgotovki_k_gia_po_matematike_9_klass/30</w:t>
      </w:r>
    </w:p>
    <w:p w:rsidR="006051F7" w:rsidRPr="006051F7" w:rsidRDefault="006051F7" w:rsidP="006051F7">
      <w:pPr>
        <w:spacing w:line="2" w:lineRule="exact"/>
        <w:rPr>
          <w:sz w:val="28"/>
          <w:szCs w:val="28"/>
        </w:rPr>
      </w:pPr>
    </w:p>
    <w:p w:rsidR="006051F7" w:rsidRPr="006051F7" w:rsidRDefault="006051F7" w:rsidP="006051F7">
      <w:pPr>
        <w:ind w:left="927"/>
        <w:rPr>
          <w:sz w:val="28"/>
          <w:szCs w:val="28"/>
        </w:rPr>
      </w:pPr>
      <w:r w:rsidRPr="006051F7">
        <w:rPr>
          <w:rFonts w:eastAsia="Times New Roman"/>
          <w:sz w:val="28"/>
          <w:szCs w:val="28"/>
          <w:u w:val="single"/>
        </w:rPr>
        <w:t>http://ege2012-online.ru/ege2012/?page=42&amp;v=597701823</w:t>
      </w:r>
    </w:p>
    <w:p w:rsidR="006051F7" w:rsidRDefault="006051F7" w:rsidP="006051F7">
      <w:pPr>
        <w:spacing w:line="200" w:lineRule="exact"/>
        <w:rPr>
          <w:sz w:val="20"/>
          <w:szCs w:val="20"/>
        </w:rPr>
      </w:pPr>
    </w:p>
    <w:p w:rsidR="006051F7" w:rsidRDefault="006051F7" w:rsidP="006051F7">
      <w:pPr>
        <w:spacing w:line="200" w:lineRule="exact"/>
        <w:rPr>
          <w:sz w:val="20"/>
          <w:szCs w:val="20"/>
        </w:rPr>
      </w:pPr>
    </w:p>
    <w:p w:rsidR="00C90C81" w:rsidRDefault="00C90C81" w:rsidP="00C90C81">
      <w:pPr>
        <w:sectPr w:rsidR="00C90C81" w:rsidSect="006051F7">
          <w:pgSz w:w="16838" w:h="11900" w:orient="landscape"/>
          <w:pgMar w:top="426" w:right="2096" w:bottom="1126" w:left="898" w:header="0" w:footer="0" w:gutter="0"/>
          <w:cols w:space="720" w:equalWidth="0">
            <w:col w:w="13844"/>
          </w:cols>
          <w:docGrid w:linePitch="299"/>
        </w:sectPr>
      </w:pPr>
    </w:p>
    <w:p w:rsidR="006F188F" w:rsidRDefault="006F188F" w:rsidP="006051F7">
      <w:pPr>
        <w:pStyle w:val="a3"/>
      </w:pPr>
    </w:p>
    <w:sectPr w:rsidR="006F188F" w:rsidSect="006051F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91A" w:rsidRDefault="0040391A" w:rsidP="00A55105">
      <w:r>
        <w:separator/>
      </w:r>
    </w:p>
  </w:endnote>
  <w:endnote w:type="continuationSeparator" w:id="1">
    <w:p w:rsidR="0040391A" w:rsidRDefault="0040391A" w:rsidP="00A551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429"/>
      <w:docPartObj>
        <w:docPartGallery w:val="Page Numbers (Bottom of Page)"/>
        <w:docPartUnique/>
      </w:docPartObj>
    </w:sdtPr>
    <w:sdtContent>
      <w:p w:rsidR="0000161F" w:rsidRDefault="00C76017">
        <w:pPr>
          <w:pStyle w:val="a7"/>
          <w:jc w:val="right"/>
        </w:pPr>
        <w:r>
          <w:fldChar w:fldCharType="begin"/>
        </w:r>
        <w:r w:rsidR="006051F7">
          <w:instrText xml:space="preserve"> PAGE   \* MERGEFORMAT </w:instrText>
        </w:r>
        <w:r>
          <w:fldChar w:fldCharType="separate"/>
        </w:r>
        <w:r w:rsidR="003567DB">
          <w:rPr>
            <w:noProof/>
          </w:rPr>
          <w:t>1</w:t>
        </w:r>
        <w:r>
          <w:fldChar w:fldCharType="end"/>
        </w:r>
      </w:p>
    </w:sdtContent>
  </w:sdt>
  <w:p w:rsidR="0000161F" w:rsidRDefault="0040391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815"/>
      <w:docPartObj>
        <w:docPartGallery w:val="Page Numbers (Bottom of Page)"/>
        <w:docPartUnique/>
      </w:docPartObj>
    </w:sdtPr>
    <w:sdtContent>
      <w:p w:rsidR="0000161F" w:rsidRDefault="00C76017">
        <w:pPr>
          <w:pStyle w:val="a7"/>
          <w:jc w:val="right"/>
        </w:pPr>
        <w:r>
          <w:fldChar w:fldCharType="begin"/>
        </w:r>
        <w:r w:rsidR="006051F7">
          <w:instrText xml:space="preserve"> PAGE   \* MERGEFORMAT </w:instrText>
        </w:r>
        <w:r>
          <w:fldChar w:fldCharType="separate"/>
        </w:r>
        <w:r w:rsidR="003567DB">
          <w:rPr>
            <w:noProof/>
          </w:rPr>
          <w:t>3</w:t>
        </w:r>
        <w:r>
          <w:fldChar w:fldCharType="end"/>
        </w:r>
      </w:p>
    </w:sdtContent>
  </w:sdt>
  <w:p w:rsidR="0000161F" w:rsidRDefault="0040391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91A" w:rsidRDefault="0040391A" w:rsidP="00A55105">
      <w:r>
        <w:separator/>
      </w:r>
    </w:p>
  </w:footnote>
  <w:footnote w:type="continuationSeparator" w:id="1">
    <w:p w:rsidR="0040391A" w:rsidRDefault="0040391A" w:rsidP="00A55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9D"/>
    <w:multiLevelType w:val="hybridMultilevel"/>
    <w:tmpl w:val="A95A8692"/>
    <w:lvl w:ilvl="0" w:tplc="04F20DD8">
      <w:start w:val="1"/>
      <w:numFmt w:val="bullet"/>
      <w:lvlText w:val="-"/>
      <w:lvlJc w:val="left"/>
    </w:lvl>
    <w:lvl w:ilvl="1" w:tplc="95EAC0C0">
      <w:numFmt w:val="decimal"/>
      <w:lvlText w:val=""/>
      <w:lvlJc w:val="left"/>
    </w:lvl>
    <w:lvl w:ilvl="2" w:tplc="07F4837E">
      <w:numFmt w:val="decimal"/>
      <w:lvlText w:val=""/>
      <w:lvlJc w:val="left"/>
    </w:lvl>
    <w:lvl w:ilvl="3" w:tplc="F79E052A">
      <w:numFmt w:val="decimal"/>
      <w:lvlText w:val=""/>
      <w:lvlJc w:val="left"/>
    </w:lvl>
    <w:lvl w:ilvl="4" w:tplc="86FAC466">
      <w:numFmt w:val="decimal"/>
      <w:lvlText w:val=""/>
      <w:lvlJc w:val="left"/>
    </w:lvl>
    <w:lvl w:ilvl="5" w:tplc="1F72D99C">
      <w:numFmt w:val="decimal"/>
      <w:lvlText w:val=""/>
      <w:lvlJc w:val="left"/>
    </w:lvl>
    <w:lvl w:ilvl="6" w:tplc="BA98CE6E">
      <w:numFmt w:val="decimal"/>
      <w:lvlText w:val=""/>
      <w:lvlJc w:val="left"/>
    </w:lvl>
    <w:lvl w:ilvl="7" w:tplc="FB3CD0BC">
      <w:numFmt w:val="decimal"/>
      <w:lvlText w:val=""/>
      <w:lvlJc w:val="left"/>
    </w:lvl>
    <w:lvl w:ilvl="8" w:tplc="4A2A92F8">
      <w:numFmt w:val="decimal"/>
      <w:lvlText w:val=""/>
      <w:lvlJc w:val="left"/>
    </w:lvl>
  </w:abstractNum>
  <w:abstractNum w:abstractNumId="1">
    <w:nsid w:val="000013E9"/>
    <w:multiLevelType w:val="hybridMultilevel"/>
    <w:tmpl w:val="DC60F1DC"/>
    <w:lvl w:ilvl="0" w:tplc="4DA29F3C">
      <w:start w:val="1"/>
      <w:numFmt w:val="bullet"/>
      <w:lvlText w:val="-"/>
      <w:lvlJc w:val="left"/>
    </w:lvl>
    <w:lvl w:ilvl="1" w:tplc="3C6EAF1C">
      <w:numFmt w:val="decimal"/>
      <w:lvlText w:val=""/>
      <w:lvlJc w:val="left"/>
    </w:lvl>
    <w:lvl w:ilvl="2" w:tplc="705A9700">
      <w:numFmt w:val="decimal"/>
      <w:lvlText w:val=""/>
      <w:lvlJc w:val="left"/>
    </w:lvl>
    <w:lvl w:ilvl="3" w:tplc="4E4C0D4A">
      <w:numFmt w:val="decimal"/>
      <w:lvlText w:val=""/>
      <w:lvlJc w:val="left"/>
    </w:lvl>
    <w:lvl w:ilvl="4" w:tplc="0DBEA708">
      <w:numFmt w:val="decimal"/>
      <w:lvlText w:val=""/>
      <w:lvlJc w:val="left"/>
    </w:lvl>
    <w:lvl w:ilvl="5" w:tplc="59C43D1A">
      <w:numFmt w:val="decimal"/>
      <w:lvlText w:val=""/>
      <w:lvlJc w:val="left"/>
    </w:lvl>
    <w:lvl w:ilvl="6" w:tplc="7B40B87C">
      <w:numFmt w:val="decimal"/>
      <w:lvlText w:val=""/>
      <w:lvlJc w:val="left"/>
    </w:lvl>
    <w:lvl w:ilvl="7" w:tplc="ED3EF674">
      <w:numFmt w:val="decimal"/>
      <w:lvlText w:val=""/>
      <w:lvlJc w:val="left"/>
    </w:lvl>
    <w:lvl w:ilvl="8" w:tplc="4790BC56">
      <w:numFmt w:val="decimal"/>
      <w:lvlText w:val=""/>
      <w:lvlJc w:val="left"/>
    </w:lvl>
  </w:abstractNum>
  <w:abstractNum w:abstractNumId="2">
    <w:nsid w:val="000016C5"/>
    <w:multiLevelType w:val="hybridMultilevel"/>
    <w:tmpl w:val="2B40C42E"/>
    <w:lvl w:ilvl="0" w:tplc="8FA08DE4">
      <w:start w:val="1"/>
      <w:numFmt w:val="bullet"/>
      <w:lvlText w:val="-"/>
      <w:lvlJc w:val="left"/>
    </w:lvl>
    <w:lvl w:ilvl="1" w:tplc="01F800F6">
      <w:numFmt w:val="decimal"/>
      <w:lvlText w:val=""/>
      <w:lvlJc w:val="left"/>
    </w:lvl>
    <w:lvl w:ilvl="2" w:tplc="4DAE609C">
      <w:numFmt w:val="decimal"/>
      <w:lvlText w:val=""/>
      <w:lvlJc w:val="left"/>
    </w:lvl>
    <w:lvl w:ilvl="3" w:tplc="CA026592">
      <w:numFmt w:val="decimal"/>
      <w:lvlText w:val=""/>
      <w:lvlJc w:val="left"/>
    </w:lvl>
    <w:lvl w:ilvl="4" w:tplc="FA02BE72">
      <w:numFmt w:val="decimal"/>
      <w:lvlText w:val=""/>
      <w:lvlJc w:val="left"/>
    </w:lvl>
    <w:lvl w:ilvl="5" w:tplc="CB02C05C">
      <w:numFmt w:val="decimal"/>
      <w:lvlText w:val=""/>
      <w:lvlJc w:val="left"/>
    </w:lvl>
    <w:lvl w:ilvl="6" w:tplc="FDE85F3A">
      <w:numFmt w:val="decimal"/>
      <w:lvlText w:val=""/>
      <w:lvlJc w:val="left"/>
    </w:lvl>
    <w:lvl w:ilvl="7" w:tplc="90DCAF1A">
      <w:numFmt w:val="decimal"/>
      <w:lvlText w:val=""/>
      <w:lvlJc w:val="left"/>
    </w:lvl>
    <w:lvl w:ilvl="8" w:tplc="F20C60D2">
      <w:numFmt w:val="decimal"/>
      <w:lvlText w:val=""/>
      <w:lvlJc w:val="left"/>
    </w:lvl>
  </w:abstractNum>
  <w:abstractNum w:abstractNumId="3">
    <w:nsid w:val="0000187E"/>
    <w:multiLevelType w:val="hybridMultilevel"/>
    <w:tmpl w:val="591C1C20"/>
    <w:lvl w:ilvl="0" w:tplc="7954138A">
      <w:start w:val="1"/>
      <w:numFmt w:val="bullet"/>
      <w:lvlText w:val="-"/>
      <w:lvlJc w:val="left"/>
    </w:lvl>
    <w:lvl w:ilvl="1" w:tplc="ECDA028A">
      <w:numFmt w:val="decimal"/>
      <w:lvlText w:val=""/>
      <w:lvlJc w:val="left"/>
    </w:lvl>
    <w:lvl w:ilvl="2" w:tplc="B19AE412">
      <w:numFmt w:val="decimal"/>
      <w:lvlText w:val=""/>
      <w:lvlJc w:val="left"/>
    </w:lvl>
    <w:lvl w:ilvl="3" w:tplc="3A482E86">
      <w:numFmt w:val="decimal"/>
      <w:lvlText w:val=""/>
      <w:lvlJc w:val="left"/>
    </w:lvl>
    <w:lvl w:ilvl="4" w:tplc="3254379C">
      <w:numFmt w:val="decimal"/>
      <w:lvlText w:val=""/>
      <w:lvlJc w:val="left"/>
    </w:lvl>
    <w:lvl w:ilvl="5" w:tplc="B92AFD0E">
      <w:numFmt w:val="decimal"/>
      <w:lvlText w:val=""/>
      <w:lvlJc w:val="left"/>
    </w:lvl>
    <w:lvl w:ilvl="6" w:tplc="CC2C4A26">
      <w:numFmt w:val="decimal"/>
      <w:lvlText w:val=""/>
      <w:lvlJc w:val="left"/>
    </w:lvl>
    <w:lvl w:ilvl="7" w:tplc="054C8C56">
      <w:numFmt w:val="decimal"/>
      <w:lvlText w:val=""/>
      <w:lvlJc w:val="left"/>
    </w:lvl>
    <w:lvl w:ilvl="8" w:tplc="65BA1EF6">
      <w:numFmt w:val="decimal"/>
      <w:lvlText w:val=""/>
      <w:lvlJc w:val="left"/>
    </w:lvl>
  </w:abstractNum>
  <w:abstractNum w:abstractNumId="4">
    <w:nsid w:val="000023C9"/>
    <w:multiLevelType w:val="hybridMultilevel"/>
    <w:tmpl w:val="0A28E014"/>
    <w:lvl w:ilvl="0" w:tplc="E558071A">
      <w:start w:val="1"/>
      <w:numFmt w:val="decimal"/>
      <w:lvlText w:val="%1."/>
      <w:lvlJc w:val="left"/>
    </w:lvl>
    <w:lvl w:ilvl="1" w:tplc="D2F45148">
      <w:numFmt w:val="decimal"/>
      <w:lvlText w:val=""/>
      <w:lvlJc w:val="left"/>
    </w:lvl>
    <w:lvl w:ilvl="2" w:tplc="C1EACE70">
      <w:numFmt w:val="decimal"/>
      <w:lvlText w:val=""/>
      <w:lvlJc w:val="left"/>
    </w:lvl>
    <w:lvl w:ilvl="3" w:tplc="4E6E5156">
      <w:numFmt w:val="decimal"/>
      <w:lvlText w:val=""/>
      <w:lvlJc w:val="left"/>
    </w:lvl>
    <w:lvl w:ilvl="4" w:tplc="E3BC282C">
      <w:numFmt w:val="decimal"/>
      <w:lvlText w:val=""/>
      <w:lvlJc w:val="left"/>
    </w:lvl>
    <w:lvl w:ilvl="5" w:tplc="A614CE5C">
      <w:numFmt w:val="decimal"/>
      <w:lvlText w:val=""/>
      <w:lvlJc w:val="left"/>
    </w:lvl>
    <w:lvl w:ilvl="6" w:tplc="1F288AFE">
      <w:numFmt w:val="decimal"/>
      <w:lvlText w:val=""/>
      <w:lvlJc w:val="left"/>
    </w:lvl>
    <w:lvl w:ilvl="7" w:tplc="AF107284">
      <w:numFmt w:val="decimal"/>
      <w:lvlText w:val=""/>
      <w:lvlJc w:val="left"/>
    </w:lvl>
    <w:lvl w:ilvl="8" w:tplc="CABE5C54">
      <w:numFmt w:val="decimal"/>
      <w:lvlText w:val=""/>
      <w:lvlJc w:val="left"/>
    </w:lvl>
  </w:abstractNum>
  <w:abstractNum w:abstractNumId="5">
    <w:nsid w:val="000033EA"/>
    <w:multiLevelType w:val="hybridMultilevel"/>
    <w:tmpl w:val="19EE1202"/>
    <w:lvl w:ilvl="0" w:tplc="4E4E5C58">
      <w:start w:val="1"/>
      <w:numFmt w:val="bullet"/>
      <w:lvlText w:val="и"/>
      <w:lvlJc w:val="left"/>
    </w:lvl>
    <w:lvl w:ilvl="1" w:tplc="24CCE8A2">
      <w:numFmt w:val="decimal"/>
      <w:lvlText w:val=""/>
      <w:lvlJc w:val="left"/>
    </w:lvl>
    <w:lvl w:ilvl="2" w:tplc="264EC4F4">
      <w:numFmt w:val="decimal"/>
      <w:lvlText w:val=""/>
      <w:lvlJc w:val="left"/>
    </w:lvl>
    <w:lvl w:ilvl="3" w:tplc="3D044E50">
      <w:numFmt w:val="decimal"/>
      <w:lvlText w:val=""/>
      <w:lvlJc w:val="left"/>
    </w:lvl>
    <w:lvl w:ilvl="4" w:tplc="AAF29094">
      <w:numFmt w:val="decimal"/>
      <w:lvlText w:val=""/>
      <w:lvlJc w:val="left"/>
    </w:lvl>
    <w:lvl w:ilvl="5" w:tplc="E4541B50">
      <w:numFmt w:val="decimal"/>
      <w:lvlText w:val=""/>
      <w:lvlJc w:val="left"/>
    </w:lvl>
    <w:lvl w:ilvl="6" w:tplc="1F3A39BC">
      <w:numFmt w:val="decimal"/>
      <w:lvlText w:val=""/>
      <w:lvlJc w:val="left"/>
    </w:lvl>
    <w:lvl w:ilvl="7" w:tplc="68BA1556">
      <w:numFmt w:val="decimal"/>
      <w:lvlText w:val=""/>
      <w:lvlJc w:val="left"/>
    </w:lvl>
    <w:lvl w:ilvl="8" w:tplc="07045E1E">
      <w:numFmt w:val="decimal"/>
      <w:lvlText w:val=""/>
      <w:lvlJc w:val="left"/>
    </w:lvl>
  </w:abstractNum>
  <w:abstractNum w:abstractNumId="6">
    <w:nsid w:val="00003CD5"/>
    <w:multiLevelType w:val="hybridMultilevel"/>
    <w:tmpl w:val="49DE2CA6"/>
    <w:lvl w:ilvl="0" w:tplc="2F90FD00">
      <w:start w:val="1"/>
      <w:numFmt w:val="bullet"/>
      <w:lvlText w:val="-"/>
      <w:lvlJc w:val="left"/>
    </w:lvl>
    <w:lvl w:ilvl="1" w:tplc="AE00A1BC">
      <w:numFmt w:val="decimal"/>
      <w:lvlText w:val=""/>
      <w:lvlJc w:val="left"/>
    </w:lvl>
    <w:lvl w:ilvl="2" w:tplc="471665D4">
      <w:numFmt w:val="decimal"/>
      <w:lvlText w:val=""/>
      <w:lvlJc w:val="left"/>
    </w:lvl>
    <w:lvl w:ilvl="3" w:tplc="0DAA9C0C">
      <w:numFmt w:val="decimal"/>
      <w:lvlText w:val=""/>
      <w:lvlJc w:val="left"/>
    </w:lvl>
    <w:lvl w:ilvl="4" w:tplc="FFAE6454">
      <w:numFmt w:val="decimal"/>
      <w:lvlText w:val=""/>
      <w:lvlJc w:val="left"/>
    </w:lvl>
    <w:lvl w:ilvl="5" w:tplc="4DEE2E3C">
      <w:numFmt w:val="decimal"/>
      <w:lvlText w:val=""/>
      <w:lvlJc w:val="left"/>
    </w:lvl>
    <w:lvl w:ilvl="6" w:tplc="1E783B98">
      <w:numFmt w:val="decimal"/>
      <w:lvlText w:val=""/>
      <w:lvlJc w:val="left"/>
    </w:lvl>
    <w:lvl w:ilvl="7" w:tplc="BF628F56">
      <w:numFmt w:val="decimal"/>
      <w:lvlText w:val=""/>
      <w:lvlJc w:val="left"/>
    </w:lvl>
    <w:lvl w:ilvl="8" w:tplc="7EC60352">
      <w:numFmt w:val="decimal"/>
      <w:lvlText w:val=""/>
      <w:lvlJc w:val="left"/>
    </w:lvl>
  </w:abstractNum>
  <w:abstractNum w:abstractNumId="7">
    <w:nsid w:val="00004080"/>
    <w:multiLevelType w:val="hybridMultilevel"/>
    <w:tmpl w:val="CD141784"/>
    <w:lvl w:ilvl="0" w:tplc="613CBE36">
      <w:start w:val="1"/>
      <w:numFmt w:val="decimal"/>
      <w:lvlText w:val="%1."/>
      <w:lvlJc w:val="left"/>
    </w:lvl>
    <w:lvl w:ilvl="1" w:tplc="AA864348">
      <w:numFmt w:val="decimal"/>
      <w:lvlText w:val=""/>
      <w:lvlJc w:val="left"/>
    </w:lvl>
    <w:lvl w:ilvl="2" w:tplc="A244BE02">
      <w:numFmt w:val="decimal"/>
      <w:lvlText w:val=""/>
      <w:lvlJc w:val="left"/>
    </w:lvl>
    <w:lvl w:ilvl="3" w:tplc="F37A31CE">
      <w:numFmt w:val="decimal"/>
      <w:lvlText w:val=""/>
      <w:lvlJc w:val="left"/>
    </w:lvl>
    <w:lvl w:ilvl="4" w:tplc="F42A82F4">
      <w:numFmt w:val="decimal"/>
      <w:lvlText w:val=""/>
      <w:lvlJc w:val="left"/>
    </w:lvl>
    <w:lvl w:ilvl="5" w:tplc="4E403BEE">
      <w:numFmt w:val="decimal"/>
      <w:lvlText w:val=""/>
      <w:lvlJc w:val="left"/>
    </w:lvl>
    <w:lvl w:ilvl="6" w:tplc="72E2A1A4">
      <w:numFmt w:val="decimal"/>
      <w:lvlText w:val=""/>
      <w:lvlJc w:val="left"/>
    </w:lvl>
    <w:lvl w:ilvl="7" w:tplc="AD88E820">
      <w:numFmt w:val="decimal"/>
      <w:lvlText w:val=""/>
      <w:lvlJc w:val="left"/>
    </w:lvl>
    <w:lvl w:ilvl="8" w:tplc="CBA629DC">
      <w:numFmt w:val="decimal"/>
      <w:lvlText w:val=""/>
      <w:lvlJc w:val="left"/>
    </w:lvl>
  </w:abstractNum>
  <w:abstractNum w:abstractNumId="8">
    <w:nsid w:val="000048CC"/>
    <w:multiLevelType w:val="hybridMultilevel"/>
    <w:tmpl w:val="7D860106"/>
    <w:lvl w:ilvl="0" w:tplc="80B04854">
      <w:start w:val="2"/>
      <w:numFmt w:val="decimal"/>
      <w:lvlText w:val="%1."/>
      <w:lvlJc w:val="left"/>
    </w:lvl>
    <w:lvl w:ilvl="1" w:tplc="1A0EE45C">
      <w:numFmt w:val="decimal"/>
      <w:lvlText w:val=""/>
      <w:lvlJc w:val="left"/>
    </w:lvl>
    <w:lvl w:ilvl="2" w:tplc="5802D700">
      <w:numFmt w:val="decimal"/>
      <w:lvlText w:val=""/>
      <w:lvlJc w:val="left"/>
    </w:lvl>
    <w:lvl w:ilvl="3" w:tplc="D64CE39E">
      <w:numFmt w:val="decimal"/>
      <w:lvlText w:val=""/>
      <w:lvlJc w:val="left"/>
    </w:lvl>
    <w:lvl w:ilvl="4" w:tplc="AEA6C6D6">
      <w:numFmt w:val="decimal"/>
      <w:lvlText w:val=""/>
      <w:lvlJc w:val="left"/>
    </w:lvl>
    <w:lvl w:ilvl="5" w:tplc="B5728C9C">
      <w:numFmt w:val="decimal"/>
      <w:lvlText w:val=""/>
      <w:lvlJc w:val="left"/>
    </w:lvl>
    <w:lvl w:ilvl="6" w:tplc="A68A6E00">
      <w:numFmt w:val="decimal"/>
      <w:lvlText w:val=""/>
      <w:lvlJc w:val="left"/>
    </w:lvl>
    <w:lvl w:ilvl="7" w:tplc="88082B94">
      <w:numFmt w:val="decimal"/>
      <w:lvlText w:val=""/>
      <w:lvlJc w:val="left"/>
    </w:lvl>
    <w:lvl w:ilvl="8" w:tplc="48F2E120">
      <w:numFmt w:val="decimal"/>
      <w:lvlText w:val=""/>
      <w:lvlJc w:val="left"/>
    </w:lvl>
  </w:abstractNum>
  <w:abstractNum w:abstractNumId="9">
    <w:nsid w:val="00004A80"/>
    <w:multiLevelType w:val="hybridMultilevel"/>
    <w:tmpl w:val="9FDC610E"/>
    <w:lvl w:ilvl="0" w:tplc="DB889DCE">
      <w:start w:val="1"/>
      <w:numFmt w:val="bullet"/>
      <w:lvlText w:val="-"/>
      <w:lvlJc w:val="left"/>
    </w:lvl>
    <w:lvl w:ilvl="1" w:tplc="5ED2F74C">
      <w:numFmt w:val="decimal"/>
      <w:lvlText w:val=""/>
      <w:lvlJc w:val="left"/>
    </w:lvl>
    <w:lvl w:ilvl="2" w:tplc="AFBA0438">
      <w:numFmt w:val="decimal"/>
      <w:lvlText w:val=""/>
      <w:lvlJc w:val="left"/>
    </w:lvl>
    <w:lvl w:ilvl="3" w:tplc="1E6C9B24">
      <w:numFmt w:val="decimal"/>
      <w:lvlText w:val=""/>
      <w:lvlJc w:val="left"/>
    </w:lvl>
    <w:lvl w:ilvl="4" w:tplc="262E3A30">
      <w:numFmt w:val="decimal"/>
      <w:lvlText w:val=""/>
      <w:lvlJc w:val="left"/>
    </w:lvl>
    <w:lvl w:ilvl="5" w:tplc="D0DAD584">
      <w:numFmt w:val="decimal"/>
      <w:lvlText w:val=""/>
      <w:lvlJc w:val="left"/>
    </w:lvl>
    <w:lvl w:ilvl="6" w:tplc="C9462DF0">
      <w:numFmt w:val="decimal"/>
      <w:lvlText w:val=""/>
      <w:lvlJc w:val="left"/>
    </w:lvl>
    <w:lvl w:ilvl="7" w:tplc="C6AE8674">
      <w:numFmt w:val="decimal"/>
      <w:lvlText w:val=""/>
      <w:lvlJc w:val="left"/>
    </w:lvl>
    <w:lvl w:ilvl="8" w:tplc="B3DE0356">
      <w:numFmt w:val="decimal"/>
      <w:lvlText w:val=""/>
      <w:lvlJc w:val="left"/>
    </w:lvl>
  </w:abstractNum>
  <w:abstractNum w:abstractNumId="10">
    <w:nsid w:val="00005772"/>
    <w:multiLevelType w:val="hybridMultilevel"/>
    <w:tmpl w:val="21F87756"/>
    <w:lvl w:ilvl="0" w:tplc="9E7C922A">
      <w:start w:val="1"/>
      <w:numFmt w:val="bullet"/>
      <w:lvlText w:val="-"/>
      <w:lvlJc w:val="left"/>
    </w:lvl>
    <w:lvl w:ilvl="1" w:tplc="CD52433C">
      <w:numFmt w:val="decimal"/>
      <w:lvlText w:val=""/>
      <w:lvlJc w:val="left"/>
    </w:lvl>
    <w:lvl w:ilvl="2" w:tplc="E9C8660C">
      <w:numFmt w:val="decimal"/>
      <w:lvlText w:val=""/>
      <w:lvlJc w:val="left"/>
    </w:lvl>
    <w:lvl w:ilvl="3" w:tplc="48C2B096">
      <w:numFmt w:val="decimal"/>
      <w:lvlText w:val=""/>
      <w:lvlJc w:val="left"/>
    </w:lvl>
    <w:lvl w:ilvl="4" w:tplc="E5AE088C">
      <w:numFmt w:val="decimal"/>
      <w:lvlText w:val=""/>
      <w:lvlJc w:val="left"/>
    </w:lvl>
    <w:lvl w:ilvl="5" w:tplc="3A74F80C">
      <w:numFmt w:val="decimal"/>
      <w:lvlText w:val=""/>
      <w:lvlJc w:val="left"/>
    </w:lvl>
    <w:lvl w:ilvl="6" w:tplc="68C24D1E">
      <w:numFmt w:val="decimal"/>
      <w:lvlText w:val=""/>
      <w:lvlJc w:val="left"/>
    </w:lvl>
    <w:lvl w:ilvl="7" w:tplc="DA326360">
      <w:numFmt w:val="decimal"/>
      <w:lvlText w:val=""/>
      <w:lvlJc w:val="left"/>
    </w:lvl>
    <w:lvl w:ilvl="8" w:tplc="ED662BA4">
      <w:numFmt w:val="decimal"/>
      <w:lvlText w:val=""/>
      <w:lvlJc w:val="left"/>
    </w:lvl>
  </w:abstractNum>
  <w:abstractNum w:abstractNumId="11">
    <w:nsid w:val="00005DB2"/>
    <w:multiLevelType w:val="hybridMultilevel"/>
    <w:tmpl w:val="45BE1D24"/>
    <w:lvl w:ilvl="0" w:tplc="5C78F5A2">
      <w:start w:val="4"/>
      <w:numFmt w:val="decimal"/>
      <w:lvlText w:val="%1."/>
      <w:lvlJc w:val="left"/>
    </w:lvl>
    <w:lvl w:ilvl="1" w:tplc="C7DA977A">
      <w:numFmt w:val="decimal"/>
      <w:lvlText w:val=""/>
      <w:lvlJc w:val="left"/>
    </w:lvl>
    <w:lvl w:ilvl="2" w:tplc="9D789318">
      <w:numFmt w:val="decimal"/>
      <w:lvlText w:val=""/>
      <w:lvlJc w:val="left"/>
    </w:lvl>
    <w:lvl w:ilvl="3" w:tplc="757EFC18">
      <w:numFmt w:val="decimal"/>
      <w:lvlText w:val=""/>
      <w:lvlJc w:val="left"/>
    </w:lvl>
    <w:lvl w:ilvl="4" w:tplc="EC1CA6FC">
      <w:numFmt w:val="decimal"/>
      <w:lvlText w:val=""/>
      <w:lvlJc w:val="left"/>
    </w:lvl>
    <w:lvl w:ilvl="5" w:tplc="B7E2FF40">
      <w:numFmt w:val="decimal"/>
      <w:lvlText w:val=""/>
      <w:lvlJc w:val="left"/>
    </w:lvl>
    <w:lvl w:ilvl="6" w:tplc="0574756E">
      <w:numFmt w:val="decimal"/>
      <w:lvlText w:val=""/>
      <w:lvlJc w:val="left"/>
    </w:lvl>
    <w:lvl w:ilvl="7" w:tplc="7D582676">
      <w:numFmt w:val="decimal"/>
      <w:lvlText w:val=""/>
      <w:lvlJc w:val="left"/>
    </w:lvl>
    <w:lvl w:ilvl="8" w:tplc="CDB06780">
      <w:numFmt w:val="decimal"/>
      <w:lvlText w:val=""/>
      <w:lvlJc w:val="left"/>
    </w:lvl>
  </w:abstractNum>
  <w:abstractNum w:abstractNumId="12">
    <w:nsid w:val="00006899"/>
    <w:multiLevelType w:val="hybridMultilevel"/>
    <w:tmpl w:val="BFEC6230"/>
    <w:lvl w:ilvl="0" w:tplc="1F4629B8">
      <w:start w:val="1"/>
      <w:numFmt w:val="bullet"/>
      <w:lvlText w:val="-"/>
      <w:lvlJc w:val="left"/>
    </w:lvl>
    <w:lvl w:ilvl="1" w:tplc="0046D354">
      <w:numFmt w:val="decimal"/>
      <w:lvlText w:val=""/>
      <w:lvlJc w:val="left"/>
    </w:lvl>
    <w:lvl w:ilvl="2" w:tplc="B5809534">
      <w:numFmt w:val="decimal"/>
      <w:lvlText w:val=""/>
      <w:lvlJc w:val="left"/>
    </w:lvl>
    <w:lvl w:ilvl="3" w:tplc="759C525C">
      <w:numFmt w:val="decimal"/>
      <w:lvlText w:val=""/>
      <w:lvlJc w:val="left"/>
    </w:lvl>
    <w:lvl w:ilvl="4" w:tplc="13B67C8A">
      <w:numFmt w:val="decimal"/>
      <w:lvlText w:val=""/>
      <w:lvlJc w:val="left"/>
    </w:lvl>
    <w:lvl w:ilvl="5" w:tplc="29226D86">
      <w:numFmt w:val="decimal"/>
      <w:lvlText w:val=""/>
      <w:lvlJc w:val="left"/>
    </w:lvl>
    <w:lvl w:ilvl="6" w:tplc="4DD8DC7C">
      <w:numFmt w:val="decimal"/>
      <w:lvlText w:val=""/>
      <w:lvlJc w:val="left"/>
    </w:lvl>
    <w:lvl w:ilvl="7" w:tplc="01F698D4">
      <w:numFmt w:val="decimal"/>
      <w:lvlText w:val=""/>
      <w:lvlJc w:val="left"/>
    </w:lvl>
    <w:lvl w:ilvl="8" w:tplc="ABDEDF26">
      <w:numFmt w:val="decimal"/>
      <w:lvlText w:val=""/>
      <w:lvlJc w:val="left"/>
    </w:lvl>
  </w:abstractNum>
  <w:abstractNum w:abstractNumId="13">
    <w:nsid w:val="0000692C"/>
    <w:multiLevelType w:val="hybridMultilevel"/>
    <w:tmpl w:val="7BDE96DA"/>
    <w:lvl w:ilvl="0" w:tplc="D3C4ACEE">
      <w:start w:val="1"/>
      <w:numFmt w:val="bullet"/>
      <w:lvlText w:val="к"/>
      <w:lvlJc w:val="left"/>
    </w:lvl>
    <w:lvl w:ilvl="1" w:tplc="D4B26A16">
      <w:start w:val="1"/>
      <w:numFmt w:val="bullet"/>
      <w:lvlText w:val="В"/>
      <w:lvlJc w:val="left"/>
    </w:lvl>
    <w:lvl w:ilvl="2" w:tplc="6FC6A322">
      <w:numFmt w:val="decimal"/>
      <w:lvlText w:val=""/>
      <w:lvlJc w:val="left"/>
    </w:lvl>
    <w:lvl w:ilvl="3" w:tplc="C80270EA">
      <w:numFmt w:val="decimal"/>
      <w:lvlText w:val=""/>
      <w:lvlJc w:val="left"/>
    </w:lvl>
    <w:lvl w:ilvl="4" w:tplc="4FE0B118">
      <w:numFmt w:val="decimal"/>
      <w:lvlText w:val=""/>
      <w:lvlJc w:val="left"/>
    </w:lvl>
    <w:lvl w:ilvl="5" w:tplc="7BBE9954">
      <w:numFmt w:val="decimal"/>
      <w:lvlText w:val=""/>
      <w:lvlJc w:val="left"/>
    </w:lvl>
    <w:lvl w:ilvl="6" w:tplc="A58C6E14">
      <w:numFmt w:val="decimal"/>
      <w:lvlText w:val=""/>
      <w:lvlJc w:val="left"/>
    </w:lvl>
    <w:lvl w:ilvl="7" w:tplc="51709C6E">
      <w:numFmt w:val="decimal"/>
      <w:lvlText w:val=""/>
      <w:lvlJc w:val="left"/>
    </w:lvl>
    <w:lvl w:ilvl="8" w:tplc="8D801096">
      <w:numFmt w:val="decimal"/>
      <w:lvlText w:val=""/>
      <w:lvlJc w:val="left"/>
    </w:lvl>
  </w:abstractNum>
  <w:abstractNum w:abstractNumId="14">
    <w:nsid w:val="00007BB9"/>
    <w:multiLevelType w:val="hybridMultilevel"/>
    <w:tmpl w:val="C37E3398"/>
    <w:lvl w:ilvl="0" w:tplc="A5C0439E">
      <w:start w:val="1"/>
      <w:numFmt w:val="bullet"/>
      <w:lvlText w:val="-"/>
      <w:lvlJc w:val="left"/>
    </w:lvl>
    <w:lvl w:ilvl="1" w:tplc="576C47EE">
      <w:numFmt w:val="decimal"/>
      <w:lvlText w:val=""/>
      <w:lvlJc w:val="left"/>
    </w:lvl>
    <w:lvl w:ilvl="2" w:tplc="C7C20CFA">
      <w:numFmt w:val="decimal"/>
      <w:lvlText w:val=""/>
      <w:lvlJc w:val="left"/>
    </w:lvl>
    <w:lvl w:ilvl="3" w:tplc="306ACA70">
      <w:numFmt w:val="decimal"/>
      <w:lvlText w:val=""/>
      <w:lvlJc w:val="left"/>
    </w:lvl>
    <w:lvl w:ilvl="4" w:tplc="E52A273A">
      <w:numFmt w:val="decimal"/>
      <w:lvlText w:val=""/>
      <w:lvlJc w:val="left"/>
    </w:lvl>
    <w:lvl w:ilvl="5" w:tplc="5C86E8BE">
      <w:numFmt w:val="decimal"/>
      <w:lvlText w:val=""/>
      <w:lvlJc w:val="left"/>
    </w:lvl>
    <w:lvl w:ilvl="6" w:tplc="52888360">
      <w:numFmt w:val="decimal"/>
      <w:lvlText w:val=""/>
      <w:lvlJc w:val="left"/>
    </w:lvl>
    <w:lvl w:ilvl="7" w:tplc="9FAC189C">
      <w:numFmt w:val="decimal"/>
      <w:lvlText w:val=""/>
      <w:lvlJc w:val="left"/>
    </w:lvl>
    <w:lvl w:ilvl="8" w:tplc="9620E2C4">
      <w:numFmt w:val="decimal"/>
      <w:lvlText w:val=""/>
      <w:lvlJc w:val="left"/>
    </w:lvl>
  </w:abstractNum>
  <w:abstractNum w:abstractNumId="15">
    <w:nsid w:val="04CB0895"/>
    <w:multiLevelType w:val="multilevel"/>
    <w:tmpl w:val="FC2A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A62ECB"/>
    <w:multiLevelType w:val="hybridMultilevel"/>
    <w:tmpl w:val="6BF86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E9345C"/>
    <w:multiLevelType w:val="hybridMultilevel"/>
    <w:tmpl w:val="C75CA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90E1AAA"/>
    <w:multiLevelType w:val="multilevel"/>
    <w:tmpl w:val="685C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9D78E8"/>
    <w:multiLevelType w:val="hybridMultilevel"/>
    <w:tmpl w:val="4B707C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3171C9E"/>
    <w:multiLevelType w:val="multilevel"/>
    <w:tmpl w:val="35D82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372377F"/>
    <w:multiLevelType w:val="multilevel"/>
    <w:tmpl w:val="9AE2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62E29C6"/>
    <w:multiLevelType w:val="multilevel"/>
    <w:tmpl w:val="96BC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8A4A17"/>
    <w:multiLevelType w:val="hybridMultilevel"/>
    <w:tmpl w:val="30245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BF40A8A"/>
    <w:multiLevelType w:val="multilevel"/>
    <w:tmpl w:val="E3E0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565556"/>
    <w:multiLevelType w:val="hybridMultilevel"/>
    <w:tmpl w:val="2FE85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EC64722"/>
    <w:multiLevelType w:val="multilevel"/>
    <w:tmpl w:val="53DA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82A180E"/>
    <w:multiLevelType w:val="multilevel"/>
    <w:tmpl w:val="059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2B4322"/>
    <w:multiLevelType w:val="hybridMultilevel"/>
    <w:tmpl w:val="2A8A3438"/>
    <w:lvl w:ilvl="0" w:tplc="EE2EF3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973791"/>
    <w:multiLevelType w:val="multilevel"/>
    <w:tmpl w:val="09D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D23045"/>
    <w:multiLevelType w:val="multilevel"/>
    <w:tmpl w:val="132A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C14DBB"/>
    <w:multiLevelType w:val="multilevel"/>
    <w:tmpl w:val="8C4A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653E33"/>
    <w:multiLevelType w:val="multilevel"/>
    <w:tmpl w:val="B090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78119D"/>
    <w:multiLevelType w:val="multilevel"/>
    <w:tmpl w:val="D90E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E2540E"/>
    <w:multiLevelType w:val="multilevel"/>
    <w:tmpl w:val="AC3E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2F7039"/>
    <w:multiLevelType w:val="multilevel"/>
    <w:tmpl w:val="361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45475F"/>
    <w:multiLevelType w:val="multilevel"/>
    <w:tmpl w:val="704C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BA44F3"/>
    <w:multiLevelType w:val="multilevel"/>
    <w:tmpl w:val="B384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9E4230"/>
    <w:multiLevelType w:val="multilevel"/>
    <w:tmpl w:val="EFB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4D03C5"/>
    <w:multiLevelType w:val="multilevel"/>
    <w:tmpl w:val="85A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3F7A47"/>
    <w:multiLevelType w:val="multilevel"/>
    <w:tmpl w:val="A7E4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F11524"/>
    <w:multiLevelType w:val="multilevel"/>
    <w:tmpl w:val="6CB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E34D46"/>
    <w:multiLevelType w:val="multilevel"/>
    <w:tmpl w:val="9514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3B4644"/>
    <w:multiLevelType w:val="hybridMultilevel"/>
    <w:tmpl w:val="C8F041C0"/>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4">
    <w:nsid w:val="77083AA5"/>
    <w:multiLevelType w:val="multilevel"/>
    <w:tmpl w:val="F3FA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F070C4"/>
    <w:multiLevelType w:val="multilevel"/>
    <w:tmpl w:val="AB04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7957F6"/>
    <w:multiLevelType w:val="multilevel"/>
    <w:tmpl w:val="633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963112"/>
    <w:multiLevelType w:val="multilevel"/>
    <w:tmpl w:val="9100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0C5DCE"/>
    <w:multiLevelType w:val="multilevel"/>
    <w:tmpl w:val="FF92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B654FE"/>
    <w:multiLevelType w:val="hybridMultilevel"/>
    <w:tmpl w:val="94B2E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13"/>
  </w:num>
  <w:num w:numId="5">
    <w:abstractNumId w:val="9"/>
  </w:num>
  <w:num w:numId="6">
    <w:abstractNumId w:val="3"/>
  </w:num>
  <w:num w:numId="7">
    <w:abstractNumId w:val="2"/>
  </w:num>
  <w:num w:numId="8">
    <w:abstractNumId w:val="12"/>
  </w:num>
  <w:num w:numId="9">
    <w:abstractNumId w:val="6"/>
  </w:num>
  <w:num w:numId="10">
    <w:abstractNumId w:val="1"/>
  </w:num>
  <w:num w:numId="11">
    <w:abstractNumId w:val="7"/>
  </w:num>
  <w:num w:numId="12">
    <w:abstractNumId w:val="11"/>
  </w:num>
  <w:num w:numId="13">
    <w:abstractNumId w:val="5"/>
  </w:num>
  <w:num w:numId="14">
    <w:abstractNumId w:val="4"/>
  </w:num>
  <w:num w:numId="15">
    <w:abstractNumId w:val="8"/>
  </w:num>
  <w:num w:numId="16">
    <w:abstractNumId w:val="28"/>
  </w:num>
  <w:num w:numId="17">
    <w:abstractNumId w:val="16"/>
  </w:num>
  <w:num w:numId="18">
    <w:abstractNumId w:val="47"/>
  </w:num>
  <w:num w:numId="19">
    <w:abstractNumId w:val="26"/>
  </w:num>
  <w:num w:numId="20">
    <w:abstractNumId w:val="40"/>
  </w:num>
  <w:num w:numId="21">
    <w:abstractNumId w:val="44"/>
  </w:num>
  <w:num w:numId="22">
    <w:abstractNumId w:val="27"/>
  </w:num>
  <w:num w:numId="23">
    <w:abstractNumId w:val="20"/>
  </w:num>
  <w:num w:numId="24">
    <w:abstractNumId w:val="42"/>
  </w:num>
  <w:num w:numId="25">
    <w:abstractNumId w:val="46"/>
  </w:num>
  <w:num w:numId="26">
    <w:abstractNumId w:val="38"/>
  </w:num>
  <w:num w:numId="27">
    <w:abstractNumId w:val="24"/>
  </w:num>
  <w:num w:numId="28">
    <w:abstractNumId w:val="31"/>
  </w:num>
  <w:num w:numId="29">
    <w:abstractNumId w:val="30"/>
  </w:num>
  <w:num w:numId="30">
    <w:abstractNumId w:val="18"/>
  </w:num>
  <w:num w:numId="31">
    <w:abstractNumId w:val="37"/>
  </w:num>
  <w:num w:numId="32">
    <w:abstractNumId w:val="33"/>
  </w:num>
  <w:num w:numId="33">
    <w:abstractNumId w:val="21"/>
  </w:num>
  <w:num w:numId="34">
    <w:abstractNumId w:val="34"/>
  </w:num>
  <w:num w:numId="35">
    <w:abstractNumId w:val="36"/>
  </w:num>
  <w:num w:numId="36">
    <w:abstractNumId w:val="15"/>
  </w:num>
  <w:num w:numId="37">
    <w:abstractNumId w:val="41"/>
  </w:num>
  <w:num w:numId="38">
    <w:abstractNumId w:val="29"/>
  </w:num>
  <w:num w:numId="39">
    <w:abstractNumId w:val="32"/>
  </w:num>
  <w:num w:numId="40">
    <w:abstractNumId w:val="39"/>
  </w:num>
  <w:num w:numId="41">
    <w:abstractNumId w:val="45"/>
  </w:num>
  <w:num w:numId="42">
    <w:abstractNumId w:val="48"/>
  </w:num>
  <w:num w:numId="43">
    <w:abstractNumId w:val="43"/>
  </w:num>
  <w:num w:numId="44">
    <w:abstractNumId w:val="22"/>
  </w:num>
  <w:num w:numId="45">
    <w:abstractNumId w:val="35"/>
  </w:num>
  <w:num w:numId="46">
    <w:abstractNumId w:val="49"/>
  </w:num>
  <w:num w:numId="47">
    <w:abstractNumId w:val="25"/>
  </w:num>
  <w:num w:numId="48">
    <w:abstractNumId w:val="17"/>
  </w:num>
  <w:num w:numId="49">
    <w:abstractNumId w:val="23"/>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90C81"/>
    <w:rsid w:val="00207F0C"/>
    <w:rsid w:val="002627E9"/>
    <w:rsid w:val="003567DB"/>
    <w:rsid w:val="003755EF"/>
    <w:rsid w:val="0040391A"/>
    <w:rsid w:val="006051F7"/>
    <w:rsid w:val="006F188F"/>
    <w:rsid w:val="00A55105"/>
    <w:rsid w:val="00B733F9"/>
    <w:rsid w:val="00C76017"/>
    <w:rsid w:val="00C90C81"/>
    <w:rsid w:val="00E05E24"/>
    <w:rsid w:val="00E56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C81"/>
    <w:pPr>
      <w:spacing w:after="0" w:line="240" w:lineRule="auto"/>
    </w:pPr>
    <w:rPr>
      <w:rFonts w:ascii="Times New Roman" w:eastAsiaTheme="minorEastAsia" w:hAnsi="Times New Roman" w:cs="Times New Roman"/>
      <w:lang w:eastAsia="zh-TW"/>
    </w:rPr>
  </w:style>
  <w:style w:type="paragraph" w:styleId="2">
    <w:name w:val="heading 2"/>
    <w:basedOn w:val="a"/>
    <w:next w:val="a"/>
    <w:link w:val="20"/>
    <w:uiPriority w:val="99"/>
    <w:qFormat/>
    <w:rsid w:val="006051F7"/>
    <w:pPr>
      <w:keepNext/>
      <w:overflowPunct w:val="0"/>
      <w:autoSpaceDE w:val="0"/>
      <w:autoSpaceDN w:val="0"/>
      <w:adjustRightInd w:val="0"/>
      <w:jc w:val="center"/>
      <w:textAlignment w:val="baseline"/>
      <w:outlineLvl w:val="1"/>
    </w:pPr>
    <w:rPr>
      <w:rFonts w:eastAsia="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C81"/>
    <w:pPr>
      <w:spacing w:after="0" w:line="240" w:lineRule="auto"/>
    </w:pPr>
    <w:rPr>
      <w:rFonts w:ascii="Times New Roman" w:eastAsiaTheme="minorEastAsia" w:hAnsi="Times New Roman" w:cs="Times New Roman"/>
      <w:lang w:eastAsia="zh-TW"/>
    </w:rPr>
  </w:style>
  <w:style w:type="paragraph" w:customStyle="1" w:styleId="1">
    <w:name w:val="Без интервала1"/>
    <w:rsid w:val="00C90C81"/>
    <w:pPr>
      <w:spacing w:after="0" w:line="240" w:lineRule="auto"/>
    </w:pPr>
    <w:rPr>
      <w:rFonts w:ascii="Calibri" w:eastAsia="Times New Roman" w:hAnsi="Calibri" w:cs="Times New Roman"/>
    </w:rPr>
  </w:style>
  <w:style w:type="character" w:styleId="a4">
    <w:name w:val="Strong"/>
    <w:basedOn w:val="a0"/>
    <w:uiPriority w:val="99"/>
    <w:qFormat/>
    <w:rsid w:val="00C90C81"/>
    <w:rPr>
      <w:b/>
      <w:bCs/>
    </w:rPr>
  </w:style>
  <w:style w:type="paragraph" w:styleId="a5">
    <w:name w:val="Balloon Text"/>
    <w:basedOn w:val="a"/>
    <w:link w:val="a6"/>
    <w:uiPriority w:val="99"/>
    <w:semiHidden/>
    <w:unhideWhenUsed/>
    <w:rsid w:val="006051F7"/>
    <w:rPr>
      <w:rFonts w:ascii="Tahoma" w:hAnsi="Tahoma" w:cs="Tahoma"/>
      <w:sz w:val="16"/>
      <w:szCs w:val="16"/>
    </w:rPr>
  </w:style>
  <w:style w:type="character" w:customStyle="1" w:styleId="a6">
    <w:name w:val="Текст выноски Знак"/>
    <w:basedOn w:val="a0"/>
    <w:link w:val="a5"/>
    <w:uiPriority w:val="99"/>
    <w:semiHidden/>
    <w:rsid w:val="006051F7"/>
    <w:rPr>
      <w:rFonts w:ascii="Tahoma" w:eastAsiaTheme="minorEastAsia" w:hAnsi="Tahoma" w:cs="Tahoma"/>
      <w:sz w:val="16"/>
      <w:szCs w:val="16"/>
      <w:lang w:eastAsia="zh-TW"/>
    </w:rPr>
  </w:style>
  <w:style w:type="character" w:customStyle="1" w:styleId="20">
    <w:name w:val="Заголовок 2 Знак"/>
    <w:basedOn w:val="a0"/>
    <w:link w:val="2"/>
    <w:uiPriority w:val="99"/>
    <w:rsid w:val="006051F7"/>
    <w:rPr>
      <w:rFonts w:ascii="Times New Roman" w:eastAsia="Calibri" w:hAnsi="Times New Roman" w:cs="Times New Roman"/>
      <w:sz w:val="20"/>
      <w:szCs w:val="20"/>
      <w:lang w:eastAsia="ru-RU"/>
    </w:rPr>
  </w:style>
  <w:style w:type="paragraph" w:customStyle="1" w:styleId="WW-">
    <w:name w:val="WW-Базовый"/>
    <w:uiPriority w:val="99"/>
    <w:rsid w:val="006051F7"/>
    <w:pPr>
      <w:widowControl w:val="0"/>
      <w:tabs>
        <w:tab w:val="left" w:pos="708"/>
      </w:tabs>
      <w:suppressAutoHyphens/>
      <w:spacing w:after="0" w:line="100" w:lineRule="atLeast"/>
    </w:pPr>
    <w:rPr>
      <w:rFonts w:ascii="Times New Roman" w:eastAsia="SimSun" w:hAnsi="Times New Roman" w:cs="Tahoma"/>
      <w:color w:val="00000A"/>
      <w:sz w:val="24"/>
      <w:szCs w:val="24"/>
      <w:lang w:val="de-DE" w:eastAsia="ja-JP" w:bidi="fa-IR"/>
    </w:rPr>
  </w:style>
  <w:style w:type="paragraph" w:styleId="a7">
    <w:name w:val="footer"/>
    <w:basedOn w:val="a"/>
    <w:link w:val="a8"/>
    <w:uiPriority w:val="99"/>
    <w:unhideWhenUsed/>
    <w:rsid w:val="006051F7"/>
    <w:pPr>
      <w:widowControl w:val="0"/>
      <w:tabs>
        <w:tab w:val="center" w:pos="4677"/>
        <w:tab w:val="right" w:pos="9355"/>
      </w:tabs>
      <w:suppressAutoHyphens/>
      <w:spacing w:line="100" w:lineRule="atLeast"/>
      <w:textAlignment w:val="baseline"/>
    </w:pPr>
    <w:rPr>
      <w:rFonts w:eastAsia="Times New Roman" w:cs="Tahoma"/>
      <w:color w:val="00000A"/>
      <w:sz w:val="24"/>
      <w:szCs w:val="24"/>
      <w:lang w:val="de-DE" w:eastAsia="ja-JP" w:bidi="fa-IR"/>
    </w:rPr>
  </w:style>
  <w:style w:type="character" w:customStyle="1" w:styleId="a8">
    <w:name w:val="Нижний колонтитул Знак"/>
    <w:basedOn w:val="a0"/>
    <w:link w:val="a7"/>
    <w:uiPriority w:val="99"/>
    <w:rsid w:val="006051F7"/>
    <w:rPr>
      <w:rFonts w:ascii="Times New Roman" w:eastAsia="Times New Roman" w:hAnsi="Times New Roman" w:cs="Tahoma"/>
      <w:color w:val="00000A"/>
      <w:sz w:val="24"/>
      <w:szCs w:val="24"/>
      <w:lang w:val="de-DE" w:eastAsia="ja-JP" w:bidi="fa-IR"/>
    </w:rPr>
  </w:style>
  <w:style w:type="character" w:customStyle="1" w:styleId="FontStyle43">
    <w:name w:val="Font Style43"/>
    <w:uiPriority w:val="99"/>
    <w:rsid w:val="006051F7"/>
    <w:rPr>
      <w:rFonts w:ascii="Times New Roman" w:hAnsi="Times New Roman" w:cs="Times New Roman"/>
      <w:sz w:val="18"/>
      <w:szCs w:val="18"/>
    </w:rPr>
  </w:style>
  <w:style w:type="paragraph" w:customStyle="1" w:styleId="10">
    <w:name w:val="Название объекта1"/>
    <w:basedOn w:val="a"/>
    <w:next w:val="a"/>
    <w:uiPriority w:val="99"/>
    <w:rsid w:val="006051F7"/>
    <w:pPr>
      <w:overflowPunct w:val="0"/>
      <w:autoSpaceDE w:val="0"/>
      <w:jc w:val="center"/>
      <w:textAlignment w:val="baseline"/>
    </w:pPr>
    <w:rPr>
      <w:rFonts w:eastAsia="Times New Roman"/>
      <w:caps/>
      <w:sz w:val="28"/>
      <w:szCs w:val="28"/>
      <w:lang w:eastAsia="ar-SA"/>
    </w:rPr>
  </w:style>
  <w:style w:type="paragraph" w:styleId="a9">
    <w:name w:val="List Paragraph"/>
    <w:basedOn w:val="a"/>
    <w:uiPriority w:val="99"/>
    <w:qFormat/>
    <w:rsid w:val="006051F7"/>
    <w:pPr>
      <w:spacing w:after="200" w:line="276" w:lineRule="auto"/>
      <w:ind w:left="720"/>
      <w:contextualSpacing/>
    </w:pPr>
    <w:rPr>
      <w:rFonts w:ascii="Calibri" w:eastAsia="Calibri" w:hAnsi="Calibri"/>
      <w:lang w:eastAsia="en-US"/>
    </w:rPr>
  </w:style>
  <w:style w:type="character" w:customStyle="1" w:styleId="c11">
    <w:name w:val="c11"/>
    <w:basedOn w:val="a0"/>
    <w:rsid w:val="006051F7"/>
  </w:style>
  <w:style w:type="table" w:styleId="aa">
    <w:name w:val="Table Grid"/>
    <w:basedOn w:val="a1"/>
    <w:uiPriority w:val="59"/>
    <w:rsid w:val="006051F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u-2-msonormal">
    <w:name w:val="u-2-msonormal"/>
    <w:basedOn w:val="a"/>
    <w:rsid w:val="006051F7"/>
    <w:pPr>
      <w:spacing w:before="100" w:beforeAutospacing="1" w:after="100" w:afterAutospacing="1"/>
    </w:pPr>
    <w:rPr>
      <w:rFonts w:eastAsia="Times New Roman"/>
      <w:sz w:val="24"/>
      <w:szCs w:val="24"/>
      <w:lang w:eastAsia="ru-RU"/>
    </w:rPr>
  </w:style>
  <w:style w:type="paragraph" w:customStyle="1" w:styleId="TableParagraph">
    <w:name w:val="Table Paragraph"/>
    <w:basedOn w:val="a"/>
    <w:uiPriority w:val="1"/>
    <w:qFormat/>
    <w:rsid w:val="006051F7"/>
    <w:pPr>
      <w:widowControl w:val="0"/>
      <w:autoSpaceDE w:val="0"/>
      <w:autoSpaceDN w:val="0"/>
      <w:ind w:left="107"/>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15</Pages>
  <Words>3868</Words>
  <Characters>22052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Магнат</cp:lastModifiedBy>
  <cp:revision>7</cp:revision>
  <cp:lastPrinted>2010-12-31T21:26:00Z</cp:lastPrinted>
  <dcterms:created xsi:type="dcterms:W3CDTF">2020-11-06T07:02:00Z</dcterms:created>
  <dcterms:modified xsi:type="dcterms:W3CDTF">2010-12-31T21:27:00Z</dcterms:modified>
</cp:coreProperties>
</file>