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6AC" w:rsidRDefault="005546AC" w:rsidP="005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5546AC" w:rsidRDefault="005546AC" w:rsidP="005546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5546AC" w:rsidRDefault="005546AC" w:rsidP="005546AC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5546AC" w:rsidRDefault="005546AC" w:rsidP="005546AC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6AC" w:rsidRDefault="005546AC" w:rsidP="005546AC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5546AC" w:rsidTr="00366436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5546AC" w:rsidRDefault="00496EBB" w:rsidP="0036643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46AC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5546AC">
              <w:t xml:space="preserve"> </w:t>
            </w:r>
            <w:r w:rsidR="005546AC" w:rsidRPr="005F16AD">
              <w:rPr>
                <w:sz w:val="16"/>
              </w:rPr>
              <w:t xml:space="preserve"> </w:t>
            </w:r>
            <w:r w:rsidR="005546AC" w:rsidRPr="005F16AD">
              <w:t>гуманитарного  цикла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5546AC" w:rsidRDefault="00496EBB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46AC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5546AC" w:rsidRDefault="005546AC" w:rsidP="0036643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AC" w:rsidRDefault="005546AC" w:rsidP="0036643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5546AC" w:rsidRDefault="005546AC" w:rsidP="0036643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5546AC" w:rsidRDefault="005546AC" w:rsidP="0036643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5546AC" w:rsidRDefault="005546AC" w:rsidP="00366436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5546AC" w:rsidRDefault="005546AC" w:rsidP="00366436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546AC" w:rsidRDefault="005546AC" w:rsidP="00366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546AC" w:rsidRDefault="005546AC" w:rsidP="005546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6AC" w:rsidRDefault="005546AC" w:rsidP="005546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6AC" w:rsidRDefault="005546AC" w:rsidP="005546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46AC" w:rsidRDefault="005546AC" w:rsidP="005546AC">
      <w:pPr>
        <w:pStyle w:val="2"/>
        <w:rPr>
          <w:caps/>
          <w:sz w:val="24"/>
          <w:szCs w:val="24"/>
          <w:u w:val="single"/>
        </w:rPr>
      </w:pPr>
    </w:p>
    <w:p w:rsidR="005546AC" w:rsidRDefault="005546AC" w:rsidP="005546AC">
      <w:pPr>
        <w:pStyle w:val="2"/>
        <w:rPr>
          <w:caps/>
          <w:sz w:val="24"/>
          <w:szCs w:val="24"/>
          <w:u w:val="single"/>
        </w:rPr>
      </w:pPr>
    </w:p>
    <w:p w:rsidR="005546AC" w:rsidRDefault="005546AC" w:rsidP="005546AC">
      <w:pPr>
        <w:pStyle w:val="2"/>
        <w:rPr>
          <w:caps/>
          <w:sz w:val="24"/>
          <w:szCs w:val="24"/>
          <w:u w:val="single"/>
        </w:rPr>
      </w:pPr>
    </w:p>
    <w:p w:rsidR="005546AC" w:rsidRDefault="005546AC" w:rsidP="005546AC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5546AC" w:rsidTr="0036643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5546AC" w:rsidTr="0036643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Класс  </w:t>
            </w:r>
            <w:r w:rsidR="00FA29D6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</w:tr>
      <w:tr w:rsidR="005546AC" w:rsidTr="00366436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5546AC" w:rsidTr="00366436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Pr="005F156B" w:rsidRDefault="005F156B" w:rsidP="0036643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5F156B">
              <w:rPr>
                <w:b/>
              </w:rPr>
              <w:t xml:space="preserve">МО </w:t>
            </w:r>
            <w:r w:rsidRPr="005F156B">
              <w:rPr>
                <w:b/>
                <w:sz w:val="28"/>
              </w:rPr>
              <w:t>гуманитарного  цикла</w:t>
            </w:r>
          </w:p>
        </w:tc>
      </w:tr>
      <w:tr w:rsidR="005546AC" w:rsidTr="00366436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5546AC" w:rsidTr="0036643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5546AC" w:rsidTr="00366436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6AC" w:rsidRDefault="005546AC" w:rsidP="00366436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5546AC" w:rsidRDefault="005546AC" w:rsidP="005546AC"/>
    <w:p w:rsidR="005546AC" w:rsidRDefault="005546AC" w:rsidP="00554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68F0" w:rsidRPr="000D68F0" w:rsidRDefault="000D68F0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72A6" w:rsidRPr="000D68F0" w:rsidRDefault="00C372A6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A6" w:rsidRPr="000D68F0" w:rsidRDefault="00C372A6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2A6" w:rsidRDefault="00C372A6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577" w:rsidRDefault="00EE4577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4577" w:rsidRDefault="00EE4577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6DD" w:rsidRDefault="00A406DD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6DD" w:rsidRDefault="00A406DD" w:rsidP="00A406DD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8"/>
          <w:szCs w:val="28"/>
        </w:rPr>
        <w:t>2021</w:t>
      </w:r>
    </w:p>
    <w:p w:rsidR="00DE59A3" w:rsidRPr="000D68F0" w:rsidRDefault="00770BB4" w:rsidP="00770BB4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                                    </w:t>
      </w:r>
      <w:r w:rsidR="00DE59A3" w:rsidRPr="000D68F0">
        <w:rPr>
          <w:rFonts w:ascii="Times New Roman" w:hAnsi="Times New Roman" w:cs="Times New Roman"/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970103" w:rsidRPr="000D68F0" w:rsidTr="00970103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ind w:left="36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03" w:rsidRPr="000D68F0" w:rsidRDefault="00970103" w:rsidP="000D68F0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970103" w:rsidRPr="000D68F0" w:rsidRDefault="00970103" w:rsidP="000D68F0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130281">
              <w:t xml:space="preserve">2021-2022 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</w:tr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970103" w:rsidP="000D68F0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 на </w:t>
            </w:r>
            <w:r w:rsidR="00130281">
              <w:t xml:space="preserve">2021-2022 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</w:tr>
      <w:tr w:rsidR="00970103" w:rsidRPr="000D68F0" w:rsidTr="00970103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03" w:rsidRPr="000D68F0" w:rsidRDefault="00970103" w:rsidP="000D68F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03" w:rsidRPr="000D68F0" w:rsidRDefault="00757A34" w:rsidP="007B5B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 xml:space="preserve">Основной образовательной программы основного общего образования, утверждённого приказом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0D68F0" w:rsidRDefault="000D68F0" w:rsidP="000472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9A3" w:rsidRPr="000472BF" w:rsidRDefault="000472BF" w:rsidP="000472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72B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DE59A3" w:rsidRPr="000472BF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</w:t>
      </w:r>
    </w:p>
    <w:p w:rsidR="00DE59A3" w:rsidRPr="000472BF" w:rsidRDefault="00DE59A3" w:rsidP="000D68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2BF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DE59A3" w:rsidRPr="000D68F0" w:rsidRDefault="00DE59A3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97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7"/>
        <w:gridCol w:w="4428"/>
        <w:gridCol w:w="851"/>
        <w:gridCol w:w="1749"/>
      </w:tblGrid>
      <w:tr w:rsidR="00DE59A3" w:rsidRPr="000D68F0" w:rsidTr="00B9387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DE59A3" w:rsidRPr="000D68F0" w:rsidTr="00B9387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Абдуллаев М.Г.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3874" w:rsidRPr="000D68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  <w:p w:rsidR="00B93874" w:rsidRPr="000D68F0" w:rsidRDefault="00B93874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педагогики</w:t>
            </w:r>
          </w:p>
        </w:tc>
      </w:tr>
      <w:tr w:rsidR="00DE59A3" w:rsidRPr="000D68F0" w:rsidTr="00B93874">
        <w:trPr>
          <w:trHeight w:val="294"/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59A3" w:rsidRPr="000D68F0" w:rsidRDefault="00B93874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Муртузалиев</w:t>
            </w:r>
            <w:proofErr w:type="spellEnd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59A3" w:rsidRPr="000D68F0" w:rsidRDefault="00DE59A3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Style w:val="FontStyle43"/>
          <w:sz w:val="24"/>
          <w:szCs w:val="24"/>
        </w:rPr>
      </w:pPr>
      <w:r w:rsidRPr="000D68F0">
        <w:rPr>
          <w:rStyle w:val="FontStyle43"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364"/>
      </w:tblGrid>
      <w:tr w:rsidR="00DE59A3" w:rsidRPr="000D68F0" w:rsidTr="000D68F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F1B" w:rsidRDefault="00DE59A3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0D68F0">
              <w:rPr>
                <w:color w:val="000000"/>
              </w:rPr>
              <w:t> </w:t>
            </w:r>
            <w:r w:rsidR="00992F1B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992F1B" w:rsidRDefault="00992F1B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992F1B" w:rsidRDefault="00992F1B" w:rsidP="00992F1B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Гражданского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992F1B" w:rsidRDefault="00992F1B" w:rsidP="00992F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92F1B" w:rsidRDefault="00992F1B" w:rsidP="00992F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992F1B" w:rsidRDefault="00992F1B" w:rsidP="00992F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992F1B" w:rsidRDefault="00992F1B" w:rsidP="00992F1B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850FB2" w:rsidRPr="000D68F0" w:rsidRDefault="00850FB2" w:rsidP="00850FB2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</w:p>
        </w:tc>
      </w:tr>
      <w:tr w:rsidR="00DE59A3" w:rsidRPr="000D68F0" w:rsidTr="000D68F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59A3" w:rsidRPr="000D68F0" w:rsidRDefault="00DE59A3" w:rsidP="000D68F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самостоятельно </w:t>
            </w:r>
            <w:r w:rsidRPr="000D68F0">
              <w:rPr>
                <w:i/>
                <w:iCs/>
                <w:color w:val="000000"/>
              </w:rPr>
              <w:t>формулировать</w:t>
            </w:r>
            <w:r w:rsidRPr="000D68F0">
              <w:rPr>
                <w:color w:val="000000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самостоятельно анализировать условия и пути достижения цели;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самостоятельно </w:t>
            </w:r>
            <w:r w:rsidRPr="000D68F0">
              <w:rPr>
                <w:i/>
                <w:iCs/>
                <w:color w:val="000000"/>
              </w:rPr>
              <w:t>составлять план</w:t>
            </w:r>
            <w:r w:rsidRPr="000D68F0">
              <w:rPr>
                <w:color w:val="000000"/>
              </w:rPr>
              <w:t> решения учебной проблемы;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работать</w:t>
            </w:r>
            <w:r w:rsidRPr="000D68F0">
              <w:rPr>
                <w:color w:val="000000"/>
              </w:rPr>
              <w:t> по плану, сверяя свои действия с целью, </w:t>
            </w:r>
            <w:r w:rsidRPr="000D68F0">
              <w:rPr>
                <w:i/>
                <w:iCs/>
                <w:color w:val="000000"/>
              </w:rPr>
              <w:t>прогнозировать,</w:t>
            </w:r>
            <w:r w:rsidRPr="000D68F0">
              <w:rPr>
                <w:color w:val="000000"/>
              </w:rPr>
              <w:t> </w:t>
            </w:r>
            <w:r w:rsidRPr="000D68F0">
              <w:rPr>
                <w:i/>
                <w:iCs/>
                <w:color w:val="000000"/>
              </w:rPr>
              <w:t>корректировать</w:t>
            </w:r>
            <w:r w:rsidRPr="000D68F0">
              <w:rPr>
                <w:color w:val="000000"/>
              </w:rPr>
              <w:t> свою деятельность;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0D68F0">
              <w:rPr>
                <w:color w:val="000000"/>
              </w:rPr>
              <w:t>– в диалоге с учителем </w:t>
            </w:r>
            <w:r w:rsidRPr="000D68F0">
              <w:rPr>
                <w:i/>
                <w:iCs/>
                <w:color w:val="000000"/>
              </w:rPr>
              <w:t>вырабатывать</w:t>
            </w:r>
            <w:r w:rsidRPr="000D68F0">
              <w:rPr>
                <w:color w:val="000000"/>
              </w:rPr>
              <w:t> критерии оценки и </w:t>
            </w:r>
            <w:r w:rsidRPr="000D68F0">
              <w:rPr>
                <w:i/>
                <w:iCs/>
                <w:color w:val="000000"/>
              </w:rPr>
              <w:t>определять</w:t>
            </w:r>
            <w:r w:rsidRPr="000D68F0">
              <w:rPr>
                <w:color w:val="000000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DE59A3" w:rsidRPr="000D68F0" w:rsidTr="000D68F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самостоятельно </w:t>
            </w:r>
            <w:r w:rsidRPr="000D68F0">
              <w:rPr>
                <w:i/>
                <w:iCs/>
                <w:color w:val="000000"/>
              </w:rPr>
              <w:t>вычитывать</w:t>
            </w:r>
            <w:r w:rsidRPr="000D68F0">
              <w:rPr>
                <w:color w:val="000000"/>
              </w:rPr>
              <w:t xml:space="preserve"> все виды текстовой информации: </w:t>
            </w:r>
            <w:proofErr w:type="spellStart"/>
            <w:r w:rsidRPr="000D68F0">
              <w:rPr>
                <w:color w:val="000000"/>
              </w:rPr>
              <w:t>фактуальную</w:t>
            </w:r>
            <w:proofErr w:type="spellEnd"/>
            <w:r w:rsidRPr="000D68F0">
              <w:rPr>
                <w:color w:val="000000"/>
              </w:rPr>
              <w:t>, подтекстовую, концептуальную; адекватно </w:t>
            </w:r>
            <w:proofErr w:type="spellStart"/>
            <w:r w:rsidRPr="000D68F0">
              <w:rPr>
                <w:i/>
                <w:iCs/>
                <w:color w:val="000000"/>
              </w:rPr>
              <w:t>понимать</w:t>
            </w:r>
            <w:r w:rsidRPr="000D68F0">
              <w:rPr>
                <w:color w:val="000000"/>
              </w:rPr>
              <w:t>основную</w:t>
            </w:r>
            <w:proofErr w:type="spellEnd"/>
            <w:r w:rsidRPr="000D68F0">
              <w:rPr>
                <w:color w:val="000000"/>
              </w:rPr>
              <w:t xml:space="preserve"> и дополнительную информацию текста, воспринятого </w:t>
            </w:r>
            <w:r w:rsidRPr="000D68F0">
              <w:rPr>
                <w:i/>
                <w:iCs/>
                <w:color w:val="000000"/>
              </w:rPr>
              <w:t>на слух</w:t>
            </w:r>
            <w:r w:rsidRPr="000D68F0">
              <w:rPr>
                <w:color w:val="000000"/>
              </w:rPr>
              <w:t>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пользоваться</w:t>
            </w:r>
            <w:r w:rsidRPr="000D68F0">
              <w:rPr>
                <w:color w:val="000000"/>
              </w:rPr>
              <w:t> разными видами чтения: изучающим, просмотровым, ознакомительным;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извлекать</w:t>
            </w:r>
            <w:r w:rsidRPr="000D68F0">
              <w:rPr>
                <w:color w:val="000000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0D68F0">
              <w:rPr>
                <w:color w:val="000000"/>
              </w:rPr>
              <w:t>несплошной</w:t>
            </w:r>
            <w:proofErr w:type="spellEnd"/>
            <w:r w:rsidRPr="000D68F0">
              <w:rPr>
                <w:color w:val="000000"/>
              </w:rPr>
              <w:t xml:space="preserve"> текст – иллюстрация, таблица, схема);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 владеть различными видами </w:t>
            </w:r>
            <w:proofErr w:type="spellStart"/>
            <w:r w:rsidRPr="000D68F0">
              <w:rPr>
                <w:i/>
                <w:iCs/>
                <w:color w:val="000000"/>
              </w:rPr>
              <w:t>аудирования</w:t>
            </w:r>
            <w:proofErr w:type="spellEnd"/>
            <w:r w:rsidRPr="000D68F0">
              <w:rPr>
                <w:color w:val="000000"/>
              </w:rPr>
              <w:t> (выборочным, ознакомительным, детальным);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перерабатывать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преобразовывать</w:t>
            </w:r>
            <w:r w:rsidRPr="000D68F0">
              <w:rPr>
                <w:color w:val="000000"/>
              </w:rPr>
              <w:t> информацию из одной формы в другую (составлять план, таблицу, схему);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излагать</w:t>
            </w:r>
            <w:r w:rsidRPr="000D68F0">
              <w:rPr>
                <w:color w:val="000000"/>
              </w:rPr>
              <w:t> содержание прочитанного (прослушанного) текста подробно, сжато, выборочно;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пользоваться</w:t>
            </w:r>
            <w:r w:rsidRPr="000D68F0">
              <w:rPr>
                <w:color w:val="000000"/>
              </w:rPr>
              <w:t> словарями, справочниками;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осуществлять</w:t>
            </w:r>
            <w:r w:rsidRPr="000D68F0">
              <w:rPr>
                <w:color w:val="000000"/>
              </w:rPr>
              <w:t> анализ и синтез;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устанавливать</w:t>
            </w:r>
            <w:r w:rsidRPr="000D68F0">
              <w:rPr>
                <w:color w:val="000000"/>
              </w:rPr>
              <w:t> причинно-следственные связи;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строить</w:t>
            </w:r>
            <w:r w:rsidRPr="000D68F0">
              <w:rPr>
                <w:color w:val="000000"/>
              </w:rPr>
              <w:t> рассуждения.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0D68F0">
              <w:rPr>
                <w:color w:val="000000"/>
              </w:rPr>
              <w:t>Средством развития познавательных УУД служат тексты учебника и его методический аппарат; технология продуктивного чтения.</w:t>
            </w:r>
          </w:p>
        </w:tc>
      </w:tr>
      <w:tr w:rsidR="00DE59A3" w:rsidRPr="000D68F0" w:rsidTr="000D68F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i/>
                <w:iCs/>
                <w:color w:val="000000"/>
              </w:rPr>
              <w:lastRenderedPageBreak/>
              <w:t>учитывать</w:t>
            </w:r>
            <w:r w:rsidRPr="000D68F0">
              <w:rPr>
                <w:color w:val="000000"/>
              </w:rPr>
              <w:t> разные мнения и стремиться к координации различных позиций в сотрудничестве;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уметь</w:t>
            </w:r>
            <w:r w:rsidRPr="000D68F0">
              <w:rPr>
                <w:color w:val="000000"/>
              </w:rPr>
              <w:t> осуществлять взаимный контроль и оказывать в сотрудничестве необходимую взаимопомощь;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осознавать</w:t>
            </w:r>
            <w:r w:rsidRPr="000D68F0">
              <w:rPr>
                <w:color w:val="000000"/>
              </w:rPr>
              <w:t> важность коммуникативных умений в жизни человека;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оформлять</w:t>
            </w:r>
            <w:r w:rsidRPr="000D68F0">
              <w:rPr>
                <w:color w:val="000000"/>
              </w:rPr>
              <w:t> свои мысли в устной и письменной форме с учётом речевой ситуации; </w:t>
            </w:r>
            <w:r w:rsidRPr="000D68F0">
              <w:rPr>
                <w:i/>
                <w:iCs/>
                <w:color w:val="000000"/>
              </w:rPr>
              <w:t>создавать</w:t>
            </w:r>
            <w:r w:rsidRPr="000D68F0">
              <w:rPr>
                <w:color w:val="000000"/>
              </w:rPr>
              <w:t> тексты различного типа, стиля, жанра;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оценивать</w:t>
            </w:r>
            <w:r w:rsidRPr="000D68F0">
              <w:rPr>
                <w:color w:val="000000"/>
              </w:rPr>
              <w:t> и редактировать устное и письменное речевое высказывание;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адекватно использовать</w:t>
            </w:r>
            <w:r w:rsidRPr="000D68F0">
              <w:rPr>
                <w:color w:val="000000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высказывать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обосновывать</w:t>
            </w:r>
            <w:r w:rsidRPr="000D68F0">
              <w:rPr>
                <w:color w:val="000000"/>
              </w:rPr>
              <w:t> свою точку зрения;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слушать</w:t>
            </w:r>
            <w:r w:rsidRPr="000D68F0">
              <w:rPr>
                <w:color w:val="000000"/>
              </w:rPr>
              <w:t> и </w:t>
            </w:r>
            <w:r w:rsidRPr="000D68F0">
              <w:rPr>
                <w:i/>
                <w:iCs/>
                <w:color w:val="000000"/>
              </w:rPr>
              <w:t>слышать</w:t>
            </w:r>
            <w:r w:rsidRPr="000D68F0">
              <w:rPr>
                <w:color w:val="000000"/>
              </w:rPr>
              <w:t> других, пытаться принимать иную точку зрения, быть готовым корректировать свою точку зрения;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выступать</w:t>
            </w:r>
            <w:r w:rsidRPr="000D68F0">
              <w:rPr>
                <w:color w:val="000000"/>
              </w:rPr>
              <w:t> перед аудиторией сверстников с сообщениями;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договариваться</w:t>
            </w:r>
            <w:r w:rsidRPr="000D68F0">
              <w:rPr>
                <w:color w:val="000000"/>
              </w:rPr>
              <w:t> и приходить к общему решению в совместной деятельности;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задавать вопросы</w:t>
            </w:r>
            <w:r w:rsidRPr="000D68F0">
              <w:rPr>
                <w:color w:val="000000"/>
              </w:rPr>
              <w:t>.</w:t>
            </w:r>
          </w:p>
        </w:tc>
      </w:tr>
      <w:tr w:rsidR="00DE59A3" w:rsidRPr="000D68F0" w:rsidTr="000D68F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59A3" w:rsidRPr="000D68F0" w:rsidRDefault="00DE59A3" w:rsidP="000D68F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Ученик научится: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i/>
                <w:iCs/>
                <w:color w:val="000000"/>
              </w:rPr>
              <w:t>по фонетике и графике:</w:t>
            </w:r>
            <w:r w:rsidRPr="000D68F0">
              <w:rPr>
                <w:color w:val="000000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орфоэпии:</w:t>
            </w:r>
            <w:r w:rsidRPr="000D68F0">
              <w:rPr>
                <w:color w:val="000000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лексике:</w:t>
            </w:r>
            <w:r w:rsidRPr="000D68F0">
              <w:rPr>
                <w:color w:val="000000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 xml:space="preserve">по </w:t>
            </w:r>
            <w:proofErr w:type="spellStart"/>
            <w:r w:rsidRPr="000D68F0">
              <w:rPr>
                <w:i/>
                <w:iCs/>
                <w:color w:val="000000"/>
              </w:rPr>
              <w:t>морфемике</w:t>
            </w:r>
            <w:proofErr w:type="spellEnd"/>
            <w:r w:rsidRPr="000D68F0">
              <w:rPr>
                <w:i/>
                <w:iCs/>
                <w:color w:val="000000"/>
              </w:rPr>
              <w:t xml:space="preserve"> и словообразованию: </w:t>
            </w:r>
            <w:r w:rsidRPr="000D68F0">
              <w:rPr>
                <w:color w:val="000000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морфологии:</w:t>
            </w:r>
            <w:r w:rsidRPr="000D68F0">
              <w:rPr>
                <w:color w:val="000000"/>
              </w:rPr>
              <w:t xml:space="preserve"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</w:t>
            </w:r>
            <w:r w:rsidRPr="000D68F0">
              <w:rPr>
                <w:color w:val="000000"/>
              </w:rPr>
              <w:lastRenderedPageBreak/>
              <w:t>частей речи;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синтаксису:</w:t>
            </w:r>
            <w:r w:rsidRPr="000D68F0">
              <w:rPr>
                <w:color w:val="000000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орфографии:</w:t>
            </w:r>
            <w:r w:rsidRPr="000D68F0">
              <w:rPr>
                <w:color w:val="000000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пунктуации:</w:t>
            </w:r>
            <w:r w:rsidRPr="000D68F0">
              <w:rPr>
                <w:color w:val="000000"/>
              </w:rPr>
              <w:t> 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DE59A3" w:rsidRPr="000D68F0" w:rsidRDefault="00DE59A3" w:rsidP="000D68F0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u w:val="single"/>
              </w:rPr>
            </w:pPr>
            <w:r w:rsidRPr="000D68F0">
              <w:rPr>
                <w:color w:val="000000"/>
              </w:rPr>
              <w:t>– </w:t>
            </w:r>
            <w:r w:rsidRPr="000D68F0">
              <w:rPr>
                <w:i/>
                <w:iCs/>
                <w:color w:val="000000"/>
              </w:rPr>
              <w:t>по связной речи, чтению и работе с информацией:</w:t>
            </w:r>
            <w:r w:rsidRPr="000D68F0">
              <w:rPr>
                <w:color w:val="000000"/>
              </w:rPr>
              <w:t xml:space="preserve"> 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</w:p>
        </w:tc>
      </w:tr>
      <w:tr w:rsidR="00DE59A3" w:rsidRPr="000D68F0" w:rsidTr="000D68F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DE59A3" w:rsidRPr="000D68F0" w:rsidRDefault="00DE59A3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Style w:val="FontStyle43"/>
          <w:sz w:val="24"/>
          <w:szCs w:val="24"/>
        </w:rPr>
      </w:pPr>
    </w:p>
    <w:p w:rsidR="000D68F0" w:rsidRDefault="000D68F0" w:rsidP="000D68F0">
      <w:pPr>
        <w:spacing w:after="0"/>
        <w:jc w:val="center"/>
        <w:rPr>
          <w:rStyle w:val="FontStyle43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Style w:val="FontStyle43"/>
          <w:sz w:val="24"/>
          <w:szCs w:val="24"/>
        </w:rPr>
      </w:pPr>
      <w:r w:rsidRPr="000D68F0">
        <w:rPr>
          <w:rStyle w:val="FontStyle43"/>
          <w:sz w:val="24"/>
          <w:szCs w:val="24"/>
        </w:rPr>
        <w:t>ПЛАНИРУЕМЫЕ ОБРАЗОВАТЕЛЬНЫЕ РЕЗУЛЬТАТЫ ОСВОЕНИЯ ПРЕДМЕТА, КУРСА (ФК ГОС)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DE59A3" w:rsidRPr="000D68F0" w:rsidTr="000D68F0">
        <w:trPr>
          <w:trHeight w:val="58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Знать / понимать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-основные единицы языка, их признаки;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DE59A3" w:rsidRPr="000D68F0" w:rsidTr="000D68F0">
        <w:trPr>
          <w:trHeight w:val="5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формулировать вопросы по содержанию текста;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ЧТЕНИЕ: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составлять конспект прочитанного текста;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ГОВОРЕНИЕ: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ПИСЬМО: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DE59A3" w:rsidRPr="000D68F0" w:rsidRDefault="00DE59A3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70BB4" w:rsidRDefault="00770BB4" w:rsidP="00770BB4">
      <w:pPr>
        <w:pStyle w:val="a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770BB4" w:rsidRDefault="00770BB4" w:rsidP="00770BB4">
      <w:pPr>
        <w:pStyle w:val="a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5C33E1" w:rsidRDefault="005C33E1" w:rsidP="00770BB4">
      <w:pPr>
        <w:pStyle w:val="a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Модуль «Школьный урок» для НОО</w:t>
      </w:r>
    </w:p>
    <w:p w:rsidR="005C33E1" w:rsidRDefault="005C33E1" w:rsidP="005C33E1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5C33E1" w:rsidRDefault="005C33E1" w:rsidP="005C33E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C33E1" w:rsidRDefault="005C33E1" w:rsidP="005C33E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5C33E1" w:rsidRDefault="005C33E1" w:rsidP="005C33E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68F0" w:rsidRDefault="000D68F0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388" w:type="pct"/>
        <w:tblInd w:w="-743" w:type="dxa"/>
        <w:tblLook w:val="04A0" w:firstRow="1" w:lastRow="0" w:firstColumn="1" w:lastColumn="0" w:noHBand="0" w:noVBand="1"/>
      </w:tblPr>
      <w:tblGrid>
        <w:gridCol w:w="3932"/>
        <w:gridCol w:w="6382"/>
      </w:tblGrid>
      <w:tr w:rsidR="006922AE" w:rsidTr="00FB1B9F">
        <w:trPr>
          <w:trHeight w:val="20"/>
        </w:trPr>
        <w:tc>
          <w:tcPr>
            <w:tcW w:w="1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922AE" w:rsidRDefault="006922AE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922AE" w:rsidRDefault="006922AE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922AE" w:rsidTr="00FB1B9F">
        <w:trPr>
          <w:trHeight w:val="20"/>
        </w:trPr>
        <w:tc>
          <w:tcPr>
            <w:tcW w:w="1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AE" w:rsidRDefault="006922AE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2AE" w:rsidRDefault="006922AE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841D6B" w:rsidRPr="000D68F0" w:rsidRDefault="00841D6B" w:rsidP="000D68F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ПРЕДМЕТА, </w:t>
      </w:r>
      <w:proofErr w:type="gramStart"/>
      <w:r w:rsidRPr="000D68F0">
        <w:rPr>
          <w:rFonts w:ascii="Times New Roman" w:hAnsi="Times New Roman" w:cs="Times New Roman"/>
          <w:sz w:val="24"/>
          <w:szCs w:val="24"/>
        </w:rPr>
        <w:t>КУРСА(</w:t>
      </w:r>
      <w:proofErr w:type="gramEnd"/>
      <w:r w:rsidRPr="000D68F0">
        <w:rPr>
          <w:rFonts w:ascii="Times New Roman" w:hAnsi="Times New Roman" w:cs="Times New Roman"/>
          <w:sz w:val="24"/>
          <w:szCs w:val="24"/>
        </w:rPr>
        <w:t>из ООП)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AD176D" w:rsidRPr="000D68F0" w:rsidTr="000D68F0">
        <w:tc>
          <w:tcPr>
            <w:tcW w:w="10207" w:type="dxa"/>
          </w:tcPr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текст: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проводить </w:t>
            </w:r>
            <w:proofErr w:type="spellStart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текстоведческий</w:t>
            </w:r>
            <w:proofErr w:type="spellEnd"/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фонетика и орфоэпия: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произносить употребительные слова с учётом вариантов их произношения;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анализировать и оценивать собственную и чужую речь с точки зрения соблюдения орфоэпических норм;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в отличие от диалектных слов уметь правильно произносить литературные слова;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морфемика</w:t>
            </w:r>
            <w:proofErr w:type="spellEnd"/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словообразование: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приёмом морфемного разбора: от значения слова и способа его образования к морфемной структуре;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      </w:r>
          </w:p>
          <w:p w:rsidR="009307F6" w:rsidRPr="000D68F0" w:rsidRDefault="009307F6" w:rsidP="000D68F0">
            <w:pPr>
              <w:ind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опираться на морфемный разбор при проведении орфографического анализа и определении грамматических признаков слов;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лексикология и фразеология: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разъяснять значение слов морально-этической тематики, правильно их определять;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разными видами толковых словарей;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оценивать свою и чужую речь с точки зрения уместного и выразительного словоупотребления;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элементарный анализ художественного текста.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морфология: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части речи и их формы в трудных случаях;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образовывать формы слов с использованием словаря грамматических трудностей;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синтаксическую роль слов разных частей речи;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опираться на морфологическую характеристику слова при проведении орфографического и пунктуационного анализа;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орфография: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применять орфографические правила, объяснять правописание слов с трудно проверяемыми орфограммами;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этимологической справкой при объяснении написания слов;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орфографический анализ текста;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синтаксис и пунктуация: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изученные виды простых и сложных предложений;</w:t>
            </w:r>
          </w:p>
          <w:p w:rsidR="009307F6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интонационно выразительно читать предложения изученных видов;</w:t>
            </w:r>
          </w:p>
          <w:p w:rsidR="000D68F0" w:rsidRPr="000D68F0" w:rsidRDefault="009307F6" w:rsidP="000D68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употреблять в тексте прямую речь и цитаты, заменять прямую речь косвенной;</w:t>
            </w:r>
          </w:p>
          <w:p w:rsidR="00AD176D" w:rsidRPr="000D68F0" w:rsidRDefault="009307F6" w:rsidP="000D6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</w:t>
            </w:r>
          </w:p>
        </w:tc>
      </w:tr>
    </w:tbl>
    <w:p w:rsidR="00DE59A3" w:rsidRPr="000D68F0" w:rsidRDefault="00DE59A3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9A3" w:rsidRDefault="00DE59A3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5BC4" w:rsidRPr="000D68F0" w:rsidRDefault="007B5BC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tbl>
      <w:tblPr>
        <w:tblW w:w="1020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4468"/>
        <w:gridCol w:w="4961"/>
      </w:tblGrid>
      <w:tr w:rsidR="007B5BC4" w:rsidRPr="000D68F0" w:rsidTr="007B5BC4">
        <w:trPr>
          <w:trHeight w:val="332"/>
          <w:jc w:val="center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Pr="000D68F0" w:rsidRDefault="007B5BC4" w:rsidP="007B5BC4">
            <w:pPr>
              <w:overflowPunct w:val="0"/>
              <w:autoSpaceDE w:val="0"/>
              <w:autoSpaceDN w:val="0"/>
              <w:adjustRightInd w:val="0"/>
              <w:spacing w:before="100" w:beforeAutospacing="1"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trHeight w:val="790"/>
          <w:jc w:val="center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BC4" w:rsidRPr="000D68F0" w:rsidRDefault="007B5BC4" w:rsidP="004B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в начальных классах</w:t>
            </w:r>
            <w:r w:rsidRPr="000D6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</w:pPr>
            <w:r>
              <w:t>Международный день распространения грамотности</w:t>
            </w:r>
          </w:p>
          <w:p w:rsidR="007B5BC4" w:rsidRPr="00605745" w:rsidRDefault="007B5BC4" w:rsidP="007B5BC4">
            <w:pPr>
              <w:pStyle w:val="c23"/>
              <w:spacing w:before="0" w:beforeAutospacing="0" w:after="0" w:afterAutospacing="0" w:line="276" w:lineRule="auto"/>
            </w:pPr>
            <w:r w:rsidRPr="00605745">
              <w:t>День Российского букваря.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>День правовой помощи детям.</w:t>
            </w: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</w:t>
            </w:r>
          </w:p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C4" w:rsidRDefault="007B5BC4" w:rsidP="007B5BC4">
            <w:pPr>
              <w:pStyle w:val="c23"/>
              <w:spacing w:before="0" w:beforeAutospacing="0" w:after="0" w:line="276" w:lineRule="auto"/>
            </w:pPr>
            <w:r w:rsidRPr="00605745">
              <w:rPr>
                <w:color w:val="000000"/>
              </w:rPr>
              <w:t>День учителя.</w:t>
            </w:r>
            <w:r w:rsidRPr="00066F50">
              <w:t xml:space="preserve"> 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</w:pPr>
            <w:r>
              <w:t xml:space="preserve">Всемирный день ребенка                                                 </w:t>
            </w:r>
            <w:r w:rsidRPr="00605745">
              <w:t>День Наума-</w:t>
            </w:r>
            <w:proofErr w:type="spellStart"/>
            <w:r w:rsidRPr="00605745">
              <w:t>грамотника</w:t>
            </w:r>
            <w:proofErr w:type="spellEnd"/>
          </w:p>
          <w:p w:rsidR="007B5BC4" w:rsidRDefault="007B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pStyle w:val="c23"/>
            </w:pPr>
            <w:r w:rsidRPr="00605745">
              <w:t>День российской печати.</w:t>
            </w:r>
            <w:r>
              <w:t xml:space="preserve">                             </w:t>
            </w:r>
            <w:r w:rsidRPr="00605745">
              <w:t>День Российской науки</w:t>
            </w:r>
            <w:r>
              <w:t xml:space="preserve">                                Урок творчества «За страницами учебников»</w:t>
            </w:r>
          </w:p>
          <w:p w:rsidR="007B5BC4" w:rsidRDefault="007B5BC4" w:rsidP="007B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>Уроки здоровья и пропаганды ЗОЖ</w:t>
            </w:r>
            <w:r>
              <w:t xml:space="preserve">            </w:t>
            </w:r>
            <w:r w:rsidRPr="00D36A1F">
              <w:rPr>
                <w:color w:val="000000"/>
              </w:rPr>
              <w:t>Урок проектной деятельности.</w:t>
            </w:r>
            <w:r>
              <w:t xml:space="preserve">          </w:t>
            </w: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 к празднованию Дня народного единства</w:t>
            </w: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</w:p>
          <w:p w:rsidR="007B5BC4" w:rsidRDefault="007B5BC4" w:rsidP="007B5BC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>Урок-викторина</w:t>
            </w:r>
          </w:p>
          <w:p w:rsidR="007B5BC4" w:rsidRDefault="007B5BC4" w:rsidP="007B5BC4">
            <w:pPr>
              <w:pStyle w:val="c23"/>
              <w:spacing w:after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родного языка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и графика.</w:t>
            </w:r>
          </w:p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  <w:p w:rsidR="007B5BC4" w:rsidRDefault="007B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</w:t>
            </w:r>
          </w:p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066F50">
              <w:rPr>
                <w:color w:val="000000"/>
              </w:rPr>
              <w:t>Уроки здоровья и пропаганды ЗОЖ</w:t>
            </w:r>
            <w:r>
              <w:rPr>
                <w:color w:val="000000"/>
              </w:rPr>
              <w:t xml:space="preserve"> </w:t>
            </w:r>
            <w:r w:rsidRPr="008F4026">
              <w:rPr>
                <w:color w:val="000000"/>
              </w:rPr>
              <w:t>Всемирный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слово»</w:t>
            </w:r>
            <w:r w:rsidRPr="00D36A1F">
              <w:rPr>
                <w:color w:val="000000"/>
              </w:rPr>
              <w:t xml:space="preserve"> Урок проектной деятельности. </w:t>
            </w: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>День ручного письма. Урок – сочинение.</w:t>
            </w: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существительное.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E405CE">
              <w:rPr>
                <w:color w:val="000000"/>
              </w:rPr>
              <w:t>Урок дидактических игр</w:t>
            </w:r>
            <w:r>
              <w:rPr>
                <w:color w:val="000000"/>
              </w:rPr>
              <w:t>.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165617">
              <w:rPr>
                <w:color w:val="000000"/>
              </w:rPr>
              <w:t>День российский науки</w:t>
            </w:r>
          </w:p>
          <w:p w:rsidR="007B5BC4" w:rsidRDefault="007B5BC4" w:rsidP="007B5BC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D36A1F">
              <w:rPr>
                <w:color w:val="000000"/>
              </w:rPr>
              <w:t xml:space="preserve">Уроки здоровья и пропаганды ЗОЖ. </w:t>
            </w:r>
          </w:p>
          <w:p w:rsidR="007B5BC4" w:rsidRPr="000D68F0" w:rsidRDefault="007B5BC4" w:rsidP="007B5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A1F">
              <w:rPr>
                <w:color w:val="000000"/>
              </w:rPr>
              <w:t>Урок исследований.</w:t>
            </w:r>
            <w:r w:rsidRPr="00D36A1F">
              <w:rPr>
                <w:rFonts w:eastAsiaTheme="minorHAnsi"/>
                <w:lang w:eastAsia="en-US"/>
              </w:rPr>
              <w:t xml:space="preserve"> </w:t>
            </w:r>
            <w:r w:rsidRPr="00D36A1F">
              <w:rPr>
                <w:color w:val="000000"/>
              </w:rPr>
              <w:t xml:space="preserve">Интеллектуальные </w:t>
            </w:r>
            <w:r>
              <w:rPr>
                <w:color w:val="000000"/>
              </w:rPr>
              <w:t>интернет – конкурсы ,олимпиады</w:t>
            </w: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</w:t>
            </w:r>
          </w:p>
          <w:p w:rsidR="007B5BC4" w:rsidRPr="000D68F0" w:rsidRDefault="007B5BC4" w:rsidP="004B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Default="007B5BC4" w:rsidP="007B5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7B5BC4" w:rsidRDefault="007B5BC4" w:rsidP="007B5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7B5BC4" w:rsidRDefault="007B5BC4" w:rsidP="007B5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7B5BC4" w:rsidRDefault="007B5BC4" w:rsidP="007B5B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 КВН</w:t>
            </w:r>
          </w:p>
          <w:p w:rsidR="007B5BC4" w:rsidRDefault="007B5BC4" w:rsidP="007B5B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  <w:p w:rsidR="007B5BC4" w:rsidRPr="000D68F0" w:rsidRDefault="007B5BC4" w:rsidP="007B5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5BC4" w:rsidRPr="000D68F0" w:rsidTr="007B5BC4">
        <w:trPr>
          <w:cantSplit/>
          <w:jc w:val="center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B5BC4" w:rsidRPr="000D68F0" w:rsidRDefault="007B5BC4" w:rsidP="007B5BC4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5BC4" w:rsidRPr="000D68F0" w:rsidRDefault="007B5BC4" w:rsidP="004B0B4B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год:</w:t>
            </w:r>
          </w:p>
        </w:tc>
      </w:tr>
    </w:tbl>
    <w:p w:rsidR="00DE59A3" w:rsidRPr="000D68F0" w:rsidRDefault="00DE59A3" w:rsidP="000D68F0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07F6" w:rsidRPr="000D68F0" w:rsidRDefault="009307F6" w:rsidP="000D6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07F6" w:rsidRPr="000D68F0" w:rsidRDefault="009307F6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72BF" w:rsidRDefault="000472BF" w:rsidP="000D68F0">
      <w:pPr>
        <w:pStyle w:val="11"/>
        <w:rPr>
          <w:sz w:val="24"/>
          <w:szCs w:val="24"/>
        </w:rPr>
      </w:pPr>
    </w:p>
    <w:p w:rsidR="009307F6" w:rsidRPr="000D68F0" w:rsidRDefault="009307F6" w:rsidP="000D68F0">
      <w:pPr>
        <w:pStyle w:val="11"/>
        <w:rPr>
          <w:sz w:val="24"/>
          <w:szCs w:val="24"/>
        </w:rPr>
      </w:pPr>
      <w:r w:rsidRPr="000D68F0">
        <w:rPr>
          <w:sz w:val="24"/>
          <w:szCs w:val="24"/>
        </w:rPr>
        <w:t>Расчет количества уроков</w:t>
      </w:r>
    </w:p>
    <w:p w:rsidR="009307F6" w:rsidRPr="000D68F0" w:rsidRDefault="009307F6" w:rsidP="000D68F0">
      <w:pPr>
        <w:pStyle w:val="11"/>
        <w:rPr>
          <w:sz w:val="24"/>
          <w:szCs w:val="24"/>
        </w:rPr>
      </w:pPr>
      <w:r w:rsidRPr="000D68F0">
        <w:rPr>
          <w:sz w:val="24"/>
          <w:szCs w:val="24"/>
        </w:rPr>
        <w:t>к календарно-тематическому плану</w:t>
      </w:r>
    </w:p>
    <w:p w:rsidR="009307F6" w:rsidRPr="000D68F0" w:rsidRDefault="009307F6" w:rsidP="000D6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7"/>
        <w:gridCol w:w="349"/>
        <w:gridCol w:w="2229"/>
        <w:gridCol w:w="1110"/>
        <w:gridCol w:w="349"/>
        <w:gridCol w:w="1778"/>
        <w:gridCol w:w="1135"/>
      </w:tblGrid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287121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8712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F6" w:rsidRPr="000D68F0" w:rsidTr="00BF7BFB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9307F6" w:rsidP="000D68F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307F6" w:rsidRPr="000D68F0" w:rsidRDefault="00287121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307F6" w:rsidRPr="000D68F0" w:rsidRDefault="009307F6" w:rsidP="000D68F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9307F6" w:rsidRPr="000D68F0" w:rsidRDefault="009307F6" w:rsidP="000D68F0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07F6" w:rsidRPr="000D68F0" w:rsidRDefault="009307F6" w:rsidP="000D68F0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07F6" w:rsidRPr="000D68F0" w:rsidRDefault="009307F6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07F6" w:rsidRPr="000D68F0" w:rsidRDefault="009307F6" w:rsidP="000D68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t>Календарно-тематическое планирование курса рассчитано на 34 учебные недели при количестве 2 урока (</w:t>
      </w:r>
      <w:proofErr w:type="spellStart"/>
      <w:r w:rsidRPr="000D68F0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D68F0">
        <w:rPr>
          <w:rFonts w:ascii="Times New Roman" w:hAnsi="Times New Roman" w:cs="Times New Roman"/>
          <w:sz w:val="24"/>
          <w:szCs w:val="24"/>
        </w:rP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68 уроков. </w:t>
      </w:r>
    </w:p>
    <w:p w:rsidR="009307F6" w:rsidRPr="000D68F0" w:rsidRDefault="009307F6" w:rsidP="000D68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8F0">
        <w:rPr>
          <w:rFonts w:ascii="Times New Roman" w:hAnsi="Times New Roman" w:cs="Times New Roman"/>
          <w:sz w:val="24"/>
          <w:szCs w:val="24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9307F6" w:rsidRPr="000D68F0" w:rsidRDefault="009307F6" w:rsidP="000D68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850"/>
        <w:gridCol w:w="992"/>
        <w:gridCol w:w="5906"/>
        <w:gridCol w:w="842"/>
        <w:gridCol w:w="815"/>
      </w:tblGrid>
      <w:tr w:rsidR="00DE59A3" w:rsidRPr="000D68F0" w:rsidTr="000D68F0">
        <w:trPr>
          <w:jc w:val="center"/>
        </w:trPr>
        <w:tc>
          <w:tcPr>
            <w:tcW w:w="100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DE59A3" w:rsidRPr="000D68F0" w:rsidRDefault="00DE59A3" w:rsidP="000D68F0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ПЕРЕЧЕНЬ ПРОВЕРОЧНЫХ РАБОТ </w:t>
            </w:r>
          </w:p>
          <w:p w:rsidR="00DE59A3" w:rsidRPr="000D68F0" w:rsidRDefault="00DE59A3" w:rsidP="000D68F0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>(промежуточная аттестация)</w:t>
            </w:r>
          </w:p>
        </w:tc>
      </w:tr>
      <w:tr w:rsidR="00DE59A3" w:rsidRPr="000D68F0" w:rsidTr="000D68F0">
        <w:trPr>
          <w:jc w:val="center"/>
        </w:trPr>
        <w:tc>
          <w:tcPr>
            <w:tcW w:w="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9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DE59A3" w:rsidRPr="000D68F0" w:rsidTr="000D68F0">
        <w:trPr>
          <w:jc w:val="center"/>
        </w:trPr>
        <w:tc>
          <w:tcPr>
            <w:tcW w:w="64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59A3" w:rsidRPr="000D68F0" w:rsidTr="000D68F0">
        <w:trPr>
          <w:trHeight w:val="552"/>
          <w:jc w:val="center"/>
        </w:trPr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SchoolBookC-Italic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59A3" w:rsidRPr="000D68F0" w:rsidRDefault="00DE59A3" w:rsidP="000D68F0">
            <w:pPr>
              <w:spacing w:after="0"/>
              <w:rPr>
                <w:rFonts w:ascii="Times New Roman" w:eastAsia="SchoolBookC-Italic" w:hAnsi="Times New Roman" w:cs="Times New Roman"/>
                <w:sz w:val="24"/>
                <w:szCs w:val="24"/>
              </w:rPr>
            </w:pPr>
          </w:p>
        </w:tc>
      </w:tr>
    </w:tbl>
    <w:p w:rsidR="00DE59A3" w:rsidRPr="000D68F0" w:rsidRDefault="00DE59A3" w:rsidP="000D6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9A3" w:rsidRPr="000D68F0" w:rsidRDefault="00DE59A3" w:rsidP="000D68F0">
      <w:pPr>
        <w:pStyle w:val="11"/>
        <w:rPr>
          <w:sz w:val="24"/>
          <w:szCs w:val="24"/>
        </w:rPr>
      </w:pPr>
    </w:p>
    <w:p w:rsidR="00DE59A3" w:rsidRPr="000D68F0" w:rsidRDefault="00DE59A3" w:rsidP="000D68F0">
      <w:pPr>
        <w:pStyle w:val="11"/>
        <w:rPr>
          <w:sz w:val="24"/>
          <w:szCs w:val="24"/>
        </w:rPr>
      </w:pPr>
      <w:r w:rsidRPr="000D68F0">
        <w:rPr>
          <w:sz w:val="24"/>
          <w:szCs w:val="24"/>
        </w:rPr>
        <w:t>Принятые обозначения</w:t>
      </w:r>
    </w:p>
    <w:p w:rsidR="00DE59A3" w:rsidRPr="000D68F0" w:rsidRDefault="00DE59A3" w:rsidP="000D68F0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243"/>
      </w:tblGrid>
      <w:tr w:rsidR="00DE59A3" w:rsidRPr="000D68F0" w:rsidTr="00DE59A3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0D68F0">
            <w:pPr>
              <w:pStyle w:val="1"/>
              <w:snapToGrid w:val="0"/>
              <w:spacing w:before="0" w:line="276" w:lineRule="auto"/>
              <w:ind w:firstLine="22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D68F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работа 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E59A3" w:rsidRPr="000D68F0" w:rsidTr="00DE59A3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КСД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59A3" w:rsidRPr="000D68F0" w:rsidRDefault="00DE59A3" w:rsidP="000D68F0">
            <w:pPr>
              <w:snapToGrid w:val="0"/>
              <w:spacing w:after="0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8F0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</w:tr>
    </w:tbl>
    <w:p w:rsidR="000472BF" w:rsidRDefault="000472BF" w:rsidP="004B0F64"/>
    <w:p w:rsidR="000472BF" w:rsidRDefault="000472BF" w:rsidP="004B0F64"/>
    <w:p w:rsidR="000472BF" w:rsidRDefault="000472BF" w:rsidP="004B0F64"/>
    <w:p w:rsidR="00770BB4" w:rsidRDefault="00770BB4" w:rsidP="004B0F64"/>
    <w:p w:rsidR="00770BB4" w:rsidRDefault="00770BB4" w:rsidP="004B0F64"/>
    <w:p w:rsidR="00770BB4" w:rsidRDefault="00770BB4" w:rsidP="004B0F64"/>
    <w:p w:rsidR="00770BB4" w:rsidRDefault="00770BB4" w:rsidP="004B0F64"/>
    <w:p w:rsidR="00770BB4" w:rsidRDefault="00770BB4" w:rsidP="004B0F64">
      <w:bookmarkStart w:id="0" w:name="_GoBack"/>
      <w:bookmarkEnd w:id="0"/>
    </w:p>
    <w:p w:rsidR="002D0BAA" w:rsidRDefault="002D0BAA" w:rsidP="004B0F64">
      <w:pPr>
        <w:rPr>
          <w:b/>
          <w:color w:val="FF000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6"/>
        <w:tblW w:w="9973" w:type="dxa"/>
        <w:tblInd w:w="-905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567"/>
        <w:gridCol w:w="4959"/>
        <w:gridCol w:w="668"/>
        <w:gridCol w:w="1113"/>
        <w:gridCol w:w="1112"/>
        <w:gridCol w:w="1554"/>
      </w:tblGrid>
      <w:tr w:rsidR="004B0F64" w:rsidTr="002D0BAA">
        <w:trPr>
          <w:trHeight w:val="135"/>
        </w:trPr>
        <w:tc>
          <w:tcPr>
            <w:tcW w:w="567" w:type="dxa"/>
            <w:vMerge w:val="restart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№</w:t>
            </w:r>
          </w:p>
        </w:tc>
        <w:tc>
          <w:tcPr>
            <w:tcW w:w="4959" w:type="dxa"/>
            <w:vMerge w:val="restart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Тема урока</w:t>
            </w:r>
          </w:p>
          <w:p w:rsidR="00A80AAE" w:rsidRDefault="00A80AAE" w:rsidP="00BF7BFB"/>
          <w:p w:rsidR="00A80AAE" w:rsidRDefault="00A80AAE" w:rsidP="00BF7BFB"/>
        </w:tc>
        <w:tc>
          <w:tcPr>
            <w:tcW w:w="668" w:type="dxa"/>
            <w:vMerge w:val="restart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часы</w:t>
            </w:r>
          </w:p>
        </w:tc>
        <w:tc>
          <w:tcPr>
            <w:tcW w:w="2225" w:type="dxa"/>
            <w:gridSpan w:val="2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 xml:space="preserve">                 д/п</w:t>
            </w:r>
          </w:p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примечание</w:t>
            </w:r>
          </w:p>
        </w:tc>
      </w:tr>
      <w:tr w:rsidR="004B0F64" w:rsidTr="002D0BAA">
        <w:trPr>
          <w:trHeight w:val="120"/>
        </w:trPr>
        <w:tc>
          <w:tcPr>
            <w:tcW w:w="567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4B0F64" w:rsidRDefault="004B0F64" w:rsidP="00BF7BFB"/>
        </w:tc>
        <w:tc>
          <w:tcPr>
            <w:tcW w:w="4959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4B0F64" w:rsidRDefault="004B0F64" w:rsidP="00BF7BFB"/>
        </w:tc>
        <w:tc>
          <w:tcPr>
            <w:tcW w:w="668" w:type="dxa"/>
            <w:vMerge/>
            <w:shd w:val="clear" w:color="auto" w:fill="auto"/>
            <w:tcMar>
              <w:left w:w="88" w:type="dxa"/>
            </w:tcMar>
            <w:vAlign w:val="center"/>
          </w:tcPr>
          <w:p w:rsidR="004B0F64" w:rsidRDefault="004B0F64" w:rsidP="00BF7BFB"/>
        </w:tc>
        <w:tc>
          <w:tcPr>
            <w:tcW w:w="111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п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4B0F64" w:rsidRDefault="004B0F64" w:rsidP="00BF7BFB">
            <w:r>
              <w:t>ф</w:t>
            </w:r>
          </w:p>
        </w:tc>
        <w:tc>
          <w:tcPr>
            <w:tcW w:w="1554" w:type="dxa"/>
            <w:shd w:val="clear" w:color="auto" w:fill="auto"/>
            <w:tcMar>
              <w:left w:w="88" w:type="dxa"/>
            </w:tcMar>
            <w:vAlign w:val="center"/>
          </w:tcPr>
          <w:p w:rsidR="004B0F64" w:rsidRDefault="004B0F64" w:rsidP="00BF7BFB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Состав </w:t>
            </w:r>
            <w:proofErr w:type="gramStart"/>
            <w:r>
              <w:t>слова .</w:t>
            </w:r>
            <w:proofErr w:type="gramEnd"/>
            <w:r>
              <w:t xml:space="preserve"> Правописание.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Удвоенные буквы. Имя существительное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  <w:p w:rsidR="00FB1B9F" w:rsidRDefault="00FB1B9F" w:rsidP="00FB1B9F">
            <w:r>
              <w:t>Входной контрольный диктант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4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8F1B64" w:rsidP="00FB1B9F">
            <w:r>
              <w:t xml:space="preserve">Работа над ошибками. </w:t>
            </w:r>
            <w:r w:rsidR="00FB1B9F">
              <w:t>Части речи. Склонения имен существительных.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5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Типы склонений. Простые падежи.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6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Местные падежи.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7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Контрольный диктант 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8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Работа над ошибками. Прилагательное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9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Глагол. 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10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Простые и сложные глаголы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11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Виды предложения Члены предложения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12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Pr="00A57FEA" w:rsidRDefault="00FB1B9F" w:rsidP="00FB1B9F">
            <w:pPr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Роль подлежащего в предложении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915A86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13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Pr="00A57FEA" w:rsidRDefault="00FB1B9F" w:rsidP="00FB1B9F">
            <w:pPr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Роль сказуемого в предложении.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14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  <w:r w:rsidR="008F1B64">
              <w:t xml:space="preserve"> Контрольный диктант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15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8F1B64" w:rsidP="00FB1B9F">
            <w:r>
              <w:t xml:space="preserve">Работа над ошибками 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Роль прямого дополнения в предложении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16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Определение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17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Косвенное дополнение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18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Обстоятельство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ED609B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19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Не распространенные и распространенные предложения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20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Pr="00BF7BFB" w:rsidRDefault="00FB1B9F" w:rsidP="00FB1B9F">
            <w:pPr>
              <w:spacing w:after="300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Однородные члены предложения.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21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Простые и сложные предложения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22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Диалог. Гласные и согласные звуки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lastRenderedPageBreak/>
              <w:t>23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Контрольный диктант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24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Работа над ошибками .Алфавит .Е, Ю, Я </w:t>
            </w:r>
            <w:proofErr w:type="spellStart"/>
            <w:r>
              <w:t>буквы.Ъ</w:t>
            </w:r>
            <w:proofErr w:type="spellEnd"/>
            <w:r>
              <w:t xml:space="preserve"> и Ь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25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Перенос </w:t>
            </w:r>
            <w:proofErr w:type="spellStart"/>
            <w:proofErr w:type="gramStart"/>
            <w:r>
              <w:t>слова.Ударение</w:t>
            </w:r>
            <w:proofErr w:type="spellEnd"/>
            <w:proofErr w:type="gramEnd"/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26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Лексическое значение слова. Однозначные и многозначные слова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27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bookmarkStart w:id="1" w:name="__DdeLink__4067_808041030"/>
            <w:bookmarkEnd w:id="1"/>
            <w:r>
              <w:t>Прямое, переносное значение слов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28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Изменение и образование слов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29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proofErr w:type="spellStart"/>
            <w:r>
              <w:t>Омонимы.Синонимы.Антонимы</w:t>
            </w:r>
            <w:proofErr w:type="spellEnd"/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30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Окончание. Основа слова. Суффикс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31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Чередование согласных звуков в корне. Образование слов</w:t>
            </w:r>
            <w:r>
              <w:t xml:space="preserve"> 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32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Имя существительное как часть речи Имена </w:t>
            </w:r>
            <w:proofErr w:type="spellStart"/>
            <w:r>
              <w:t>сущ</w:t>
            </w:r>
            <w:proofErr w:type="spellEnd"/>
            <w:r>
              <w:t>-е собственные и нарицательные</w:t>
            </w:r>
          </w:p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33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Контрольный диктант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  <w:tr w:rsidR="00FB1B9F" w:rsidTr="002D0BAA">
        <w:tc>
          <w:tcPr>
            <w:tcW w:w="567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34</w:t>
            </w:r>
          </w:p>
        </w:tc>
        <w:tc>
          <w:tcPr>
            <w:tcW w:w="4959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 xml:space="preserve">Работа над ошибками. </w:t>
            </w:r>
            <w:r w:rsidRPr="00A57FEA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Времена глагола.</w:t>
            </w:r>
          </w:p>
          <w:p w:rsidR="00FB1B9F" w:rsidRDefault="00FB1B9F" w:rsidP="00FB1B9F"/>
        </w:tc>
        <w:tc>
          <w:tcPr>
            <w:tcW w:w="668" w:type="dxa"/>
            <w:shd w:val="clear" w:color="auto" w:fill="auto"/>
            <w:tcMar>
              <w:left w:w="88" w:type="dxa"/>
            </w:tcMar>
          </w:tcPr>
          <w:p w:rsidR="00FB1B9F" w:rsidRDefault="00FB1B9F" w:rsidP="00FB1B9F">
            <w:r>
              <w:t>1</w:t>
            </w:r>
          </w:p>
        </w:tc>
        <w:tc>
          <w:tcPr>
            <w:tcW w:w="1113" w:type="dxa"/>
            <w:shd w:val="clear" w:color="auto" w:fill="auto"/>
            <w:tcMar>
              <w:left w:w="88" w:type="dxa"/>
            </w:tcMar>
          </w:tcPr>
          <w:p w:rsidR="00FB1B9F" w:rsidRPr="00BA7F0C" w:rsidRDefault="00FB1B9F" w:rsidP="00FB1B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112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  <w:tc>
          <w:tcPr>
            <w:tcW w:w="1554" w:type="dxa"/>
            <w:shd w:val="clear" w:color="auto" w:fill="auto"/>
            <w:tcMar>
              <w:left w:w="88" w:type="dxa"/>
            </w:tcMar>
          </w:tcPr>
          <w:p w:rsidR="00FB1B9F" w:rsidRDefault="00FB1B9F" w:rsidP="00FB1B9F"/>
        </w:tc>
      </w:tr>
    </w:tbl>
    <w:p w:rsidR="004B0F64" w:rsidRDefault="004B0F64" w:rsidP="004B0F64"/>
    <w:p w:rsidR="004B0F64" w:rsidRDefault="004B0F64" w:rsidP="004B0F64"/>
    <w:p w:rsidR="004B0F64" w:rsidRDefault="004B0F64" w:rsidP="004B0F64"/>
    <w:p w:rsidR="004B0F64" w:rsidRDefault="004B0F64" w:rsidP="004B0F64"/>
    <w:p w:rsidR="004B0F64" w:rsidRDefault="004B0F64" w:rsidP="004B0F64"/>
    <w:p w:rsidR="004B0F64" w:rsidRDefault="004B0F64" w:rsidP="004B0F6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40749E" w:rsidRDefault="0040749E" w:rsidP="0040749E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2"/>
    </w:p>
    <w:p w:rsidR="0040749E" w:rsidRDefault="0040749E" w:rsidP="0040749E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40749E" w:rsidTr="0040749E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40749E" w:rsidTr="0040749E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40749E" w:rsidTr="0040749E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49E" w:rsidRDefault="00407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40749E" w:rsidRDefault="0040749E" w:rsidP="0040749E"/>
    <w:p w:rsidR="0040749E" w:rsidRDefault="0040749E" w:rsidP="0040749E">
      <w:pPr>
        <w:pStyle w:val="a9"/>
        <w:tabs>
          <w:tab w:val="left" w:pos="1674"/>
          <w:tab w:val="left" w:pos="5265"/>
          <w:tab w:val="center" w:pos="5386"/>
        </w:tabs>
      </w:pPr>
    </w:p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781194"/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1194" w:rsidRPr="000D68F0" w:rsidRDefault="00781194" w:rsidP="000D68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81194" w:rsidRPr="000D68F0" w:rsidSect="006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9A3"/>
    <w:rsid w:val="00035A07"/>
    <w:rsid w:val="000472BF"/>
    <w:rsid w:val="000D68F0"/>
    <w:rsid w:val="00130281"/>
    <w:rsid w:val="001C219B"/>
    <w:rsid w:val="00202165"/>
    <w:rsid w:val="00246F54"/>
    <w:rsid w:val="00287121"/>
    <w:rsid w:val="0029764A"/>
    <w:rsid w:val="002C2655"/>
    <w:rsid w:val="002D0BAA"/>
    <w:rsid w:val="003E4673"/>
    <w:rsid w:val="003F018A"/>
    <w:rsid w:val="003F347C"/>
    <w:rsid w:val="003F5162"/>
    <w:rsid w:val="0040749E"/>
    <w:rsid w:val="00432E3B"/>
    <w:rsid w:val="004356F8"/>
    <w:rsid w:val="0046672A"/>
    <w:rsid w:val="00494F1D"/>
    <w:rsid w:val="00496EBB"/>
    <w:rsid w:val="004A47E0"/>
    <w:rsid w:val="004B0F64"/>
    <w:rsid w:val="00505442"/>
    <w:rsid w:val="005546AC"/>
    <w:rsid w:val="00556210"/>
    <w:rsid w:val="005C33E1"/>
    <w:rsid w:val="005F156B"/>
    <w:rsid w:val="00651504"/>
    <w:rsid w:val="0065581D"/>
    <w:rsid w:val="006922AE"/>
    <w:rsid w:val="006F5A6C"/>
    <w:rsid w:val="00757A34"/>
    <w:rsid w:val="00757F56"/>
    <w:rsid w:val="00770BB4"/>
    <w:rsid w:val="00781194"/>
    <w:rsid w:val="007B5BC4"/>
    <w:rsid w:val="007C39A4"/>
    <w:rsid w:val="007F0413"/>
    <w:rsid w:val="00800793"/>
    <w:rsid w:val="00841D6B"/>
    <w:rsid w:val="00850FB2"/>
    <w:rsid w:val="008733EF"/>
    <w:rsid w:val="008D5072"/>
    <w:rsid w:val="008F1B64"/>
    <w:rsid w:val="009307F6"/>
    <w:rsid w:val="00956568"/>
    <w:rsid w:val="00970103"/>
    <w:rsid w:val="00992F1B"/>
    <w:rsid w:val="009F7C7D"/>
    <w:rsid w:val="00A01146"/>
    <w:rsid w:val="00A16BAE"/>
    <w:rsid w:val="00A17250"/>
    <w:rsid w:val="00A406DD"/>
    <w:rsid w:val="00A51F61"/>
    <w:rsid w:val="00A80AAE"/>
    <w:rsid w:val="00A86D44"/>
    <w:rsid w:val="00A87EAD"/>
    <w:rsid w:val="00AD176D"/>
    <w:rsid w:val="00B05294"/>
    <w:rsid w:val="00B10C50"/>
    <w:rsid w:val="00B457ED"/>
    <w:rsid w:val="00B93874"/>
    <w:rsid w:val="00BB1AEF"/>
    <w:rsid w:val="00BF7BFB"/>
    <w:rsid w:val="00C372A6"/>
    <w:rsid w:val="00C8264A"/>
    <w:rsid w:val="00C904BA"/>
    <w:rsid w:val="00CD513A"/>
    <w:rsid w:val="00CF5107"/>
    <w:rsid w:val="00D70984"/>
    <w:rsid w:val="00DC22C9"/>
    <w:rsid w:val="00DD260E"/>
    <w:rsid w:val="00DE59A3"/>
    <w:rsid w:val="00E04A2E"/>
    <w:rsid w:val="00E56243"/>
    <w:rsid w:val="00E90883"/>
    <w:rsid w:val="00ED49DA"/>
    <w:rsid w:val="00EE0FF2"/>
    <w:rsid w:val="00EE36F1"/>
    <w:rsid w:val="00EE4577"/>
    <w:rsid w:val="00F410D1"/>
    <w:rsid w:val="00F53E78"/>
    <w:rsid w:val="00FA29D6"/>
    <w:rsid w:val="00FB1B9F"/>
    <w:rsid w:val="00FD1311"/>
    <w:rsid w:val="00FE518A"/>
    <w:rsid w:val="00FF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AF84"/>
  <w15:docId w15:val="{19FA14A3-A64F-4C27-A5E7-5FAC52FA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A6C"/>
  </w:style>
  <w:style w:type="paragraph" w:styleId="1">
    <w:name w:val="heading 1"/>
    <w:basedOn w:val="a"/>
    <w:next w:val="a"/>
    <w:link w:val="10"/>
    <w:uiPriority w:val="99"/>
    <w:qFormat/>
    <w:rsid w:val="00DE59A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E59A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59A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DE59A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DE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59A3"/>
    <w:pPr>
      <w:ind w:left="720"/>
      <w:contextualSpacing/>
    </w:pPr>
  </w:style>
  <w:style w:type="paragraph" w:customStyle="1" w:styleId="11">
    <w:name w:val="Название объекта1"/>
    <w:basedOn w:val="a"/>
    <w:next w:val="a"/>
    <w:uiPriority w:val="99"/>
    <w:semiHidden/>
    <w:rsid w:val="00DE59A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DE59A3"/>
    <w:rPr>
      <w:rFonts w:ascii="Times New Roman" w:hAnsi="Times New Roman" w:cs="Times New Roman" w:hint="default"/>
      <w:sz w:val="18"/>
      <w:szCs w:val="18"/>
    </w:rPr>
  </w:style>
  <w:style w:type="character" w:styleId="a5">
    <w:name w:val="Strong"/>
    <w:basedOn w:val="a0"/>
    <w:qFormat/>
    <w:rsid w:val="00DE59A3"/>
    <w:rPr>
      <w:b/>
      <w:bCs/>
    </w:rPr>
  </w:style>
  <w:style w:type="table" w:styleId="a6">
    <w:name w:val="Table Grid"/>
    <w:basedOn w:val="a1"/>
    <w:uiPriority w:val="59"/>
    <w:rsid w:val="00AD1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6">
    <w:name w:val="c26"/>
    <w:basedOn w:val="a"/>
    <w:rsid w:val="00AD1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D176D"/>
  </w:style>
  <w:style w:type="character" w:customStyle="1" w:styleId="c15">
    <w:name w:val="c15"/>
    <w:basedOn w:val="a0"/>
    <w:rsid w:val="00AD176D"/>
  </w:style>
  <w:style w:type="paragraph" w:styleId="a7">
    <w:name w:val="Balloon Text"/>
    <w:basedOn w:val="a"/>
    <w:link w:val="a8"/>
    <w:uiPriority w:val="99"/>
    <w:semiHidden/>
    <w:unhideWhenUsed/>
    <w:rsid w:val="009F7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7C7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5C33E1"/>
    <w:pPr>
      <w:spacing w:after="0" w:line="240" w:lineRule="auto"/>
    </w:pPr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rsid w:val="00850F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850FB2"/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7B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08AC1-2C9C-4412-822B-B8BADC27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3769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45</cp:revision>
  <cp:lastPrinted>2021-09-30T09:56:00Z</cp:lastPrinted>
  <dcterms:created xsi:type="dcterms:W3CDTF">2019-09-05T18:56:00Z</dcterms:created>
  <dcterms:modified xsi:type="dcterms:W3CDTF">2021-09-30T09:58:00Z</dcterms:modified>
</cp:coreProperties>
</file>