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F4" w:rsidRPr="004369A1" w:rsidRDefault="00DA38F4" w:rsidP="00DA38F4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DA38F4" w:rsidRPr="004369A1" w:rsidRDefault="00DA38F4" w:rsidP="00DA38F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DA38F4" w:rsidRPr="004369A1" w:rsidRDefault="00DA38F4" w:rsidP="00DA38F4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DA38F4" w:rsidRPr="004369A1" w:rsidRDefault="00DA38F4" w:rsidP="00DA38F4">
      <w:pPr>
        <w:spacing w:line="360" w:lineRule="auto"/>
        <w:jc w:val="center"/>
        <w:rPr>
          <w:b/>
        </w:rPr>
      </w:pPr>
      <w:r w:rsidRPr="004369A1">
        <w:rPr>
          <w:b/>
        </w:rPr>
        <w:t>369804</w:t>
      </w:r>
      <w:r>
        <w:rPr>
          <w:b/>
        </w:rPr>
        <w:t xml:space="preserve">   </w:t>
      </w:r>
      <w:r w:rsidRPr="004369A1">
        <w:rPr>
          <w:b/>
        </w:rPr>
        <w:t>РД, Кизлярский район, с. Хуцеевка</w:t>
      </w:r>
      <w:r>
        <w:rPr>
          <w:b/>
        </w:rPr>
        <w:t xml:space="preserve"> </w:t>
      </w:r>
      <w:r w:rsidRPr="004369A1">
        <w:rPr>
          <w:b/>
        </w:rPr>
        <w:t xml:space="preserve"> </w:t>
      </w:r>
    </w:p>
    <w:p w:rsidR="00DA38F4" w:rsidRPr="004369A1" w:rsidRDefault="00DA38F4" w:rsidP="00DA38F4">
      <w:pPr>
        <w:spacing w:line="360" w:lineRule="auto"/>
      </w:pPr>
    </w:p>
    <w:tbl>
      <w:tblPr>
        <w:tblW w:w="0" w:type="auto"/>
        <w:tblLook w:val="04A0"/>
      </w:tblPr>
      <w:tblGrid>
        <w:gridCol w:w="3418"/>
        <w:gridCol w:w="3285"/>
        <w:gridCol w:w="2868"/>
      </w:tblGrid>
      <w:tr w:rsidR="00DA38F4" w:rsidRPr="004369A1" w:rsidTr="00424165">
        <w:tc>
          <w:tcPr>
            <w:tcW w:w="3686" w:type="dxa"/>
            <w:shd w:val="clear" w:color="auto" w:fill="auto"/>
          </w:tcPr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</w:t>
            </w:r>
            <w:r>
              <w:rPr>
                <w:b/>
              </w:rPr>
              <w:t>20</w:t>
            </w:r>
            <w:r w:rsidRPr="004369A1">
              <w:rPr>
                <w:b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Протокол №   </w:t>
            </w:r>
            <w:r>
              <w:rPr>
                <w:b/>
              </w:rPr>
              <w:t>1</w:t>
            </w:r>
            <w:r w:rsidRPr="004369A1">
              <w:rPr>
                <w:b/>
              </w:rPr>
              <w:t xml:space="preserve">   от </w:t>
            </w:r>
          </w:p>
        </w:tc>
        <w:tc>
          <w:tcPr>
            <w:tcW w:w="3226" w:type="dxa"/>
            <w:shd w:val="clear" w:color="auto" w:fill="auto"/>
          </w:tcPr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DA38F4" w:rsidRPr="004369A1" w:rsidRDefault="00DA38F4" w:rsidP="0042416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DA38F4" w:rsidRPr="004369A1" w:rsidRDefault="00DA38F4" w:rsidP="006D17CC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  <w:r w:rsidR="006D17CC">
              <w:rPr>
                <w:b/>
              </w:rPr>
              <w:t>88</w:t>
            </w:r>
            <w:r>
              <w:rPr>
                <w:b/>
              </w:rPr>
              <w:t xml:space="preserve">     </w:t>
            </w:r>
            <w:r w:rsidRPr="004369A1">
              <w:rPr>
                <w:b/>
              </w:rPr>
              <w:t xml:space="preserve"> от </w:t>
            </w:r>
            <w:bookmarkEnd w:id="0"/>
            <w:r w:rsidR="006D17CC">
              <w:rPr>
                <w:b/>
              </w:rPr>
              <w:t>28.08.20 г.</w:t>
            </w:r>
          </w:p>
        </w:tc>
      </w:tr>
    </w:tbl>
    <w:p w:rsidR="00DA38F4" w:rsidRDefault="00DA38F4" w:rsidP="00DA38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A38F4" w:rsidRDefault="00DA38F4" w:rsidP="00DA38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A38F4" w:rsidRPr="000E3CA9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38F4" w:rsidRPr="00DA38F4" w:rsidRDefault="00DA38F4" w:rsidP="00DA38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A38F4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DA38F4" w:rsidRPr="00DA38F4" w:rsidRDefault="00DA38F4" w:rsidP="00DA38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8F4" w:rsidRPr="00DA38F4" w:rsidRDefault="00DA38F4" w:rsidP="00DA3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F4">
        <w:rPr>
          <w:rFonts w:ascii="Times New Roman" w:hAnsi="Times New Roman" w:cs="Times New Roman"/>
          <w:b/>
          <w:sz w:val="32"/>
          <w:szCs w:val="32"/>
        </w:rPr>
        <w:t>о родительском контроле организации горячего питания</w:t>
      </w:r>
    </w:p>
    <w:p w:rsidR="00DA38F4" w:rsidRPr="00DA38F4" w:rsidRDefault="00DA38F4" w:rsidP="00DA3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F4">
        <w:rPr>
          <w:rFonts w:ascii="Times New Roman" w:hAnsi="Times New Roman" w:cs="Times New Roman"/>
          <w:b/>
          <w:sz w:val="32"/>
          <w:szCs w:val="32"/>
        </w:rPr>
        <w:t xml:space="preserve"> обучающихся в МКОУ «Хуцеевская СОШ»»</w:t>
      </w:r>
    </w:p>
    <w:p w:rsidR="00DA38F4" w:rsidRPr="00DA38F4" w:rsidRDefault="00DA38F4" w:rsidP="00DA38F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A38F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A38F4" w:rsidRP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8F4">
        <w:rPr>
          <w:rFonts w:ascii="Times New Roman" w:hAnsi="Times New Roman" w:cs="Times New Roman"/>
          <w:b/>
          <w:bCs/>
          <w:sz w:val="32"/>
          <w:szCs w:val="32"/>
        </w:rPr>
        <w:t>№</w:t>
      </w:r>
    </w:p>
    <w:p w:rsidR="00DA38F4" w:rsidRPr="00C34C70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F4" w:rsidRPr="00C34C70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F4" w:rsidRPr="00C34C70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F4" w:rsidRPr="00C34C70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F4" w:rsidRPr="00C34C70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F4" w:rsidRPr="00C34C70" w:rsidRDefault="00DA38F4" w:rsidP="00DA38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F4" w:rsidRPr="00C34C70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A38F4" w:rsidRDefault="00DA38F4" w:rsidP="00DA38F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</w:p>
    <w:p w:rsidR="00DA38F4" w:rsidRDefault="00DA38F4">
      <w:pPr>
        <w:rPr>
          <w:rFonts w:ascii="Times New Roman" w:hAnsi="Times New Roman" w:cs="Times New Roman"/>
          <w:b/>
          <w:bCs/>
        </w:rPr>
      </w:pPr>
    </w:p>
    <w:p w:rsidR="00E82810" w:rsidRPr="0009576D" w:rsidRDefault="00E82810">
      <w:pPr>
        <w:rPr>
          <w:b/>
          <w:sz w:val="28"/>
          <w:szCs w:val="28"/>
        </w:rPr>
      </w:pPr>
      <w:r w:rsidRPr="0009576D">
        <w:rPr>
          <w:b/>
          <w:sz w:val="28"/>
          <w:szCs w:val="28"/>
        </w:rPr>
        <w:lastRenderedPageBreak/>
        <w:t xml:space="preserve">1. Общие положения 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 xml:space="preserve">1.1. Положение о родительском контроле организации и качестве питания обучающихся разработано на основании: 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 xml:space="preserve"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37Федерального закона от 29.12.2012г. №273-ФЗ «Об образовании в Российской Федерации» в части совершенствования правового регулирования вопросов обеспечения качества пищевых продуктов»; 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 xml:space="preserve">- Методических рекомендаций МР 2.4.0180-20 Роспотребнадзор РФ «Родительский контроль за организацией горячего питания детей в общеобразовательных организациях» от 18.05.2020г. 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 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>1.2.2.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 xml:space="preserve"> 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E82810" w:rsidRPr="0009576D" w:rsidRDefault="00E82810">
      <w:pPr>
        <w:rPr>
          <w:sz w:val="28"/>
          <w:szCs w:val="28"/>
        </w:rPr>
      </w:pPr>
      <w:r w:rsidRPr="0009576D">
        <w:rPr>
          <w:sz w:val="28"/>
          <w:szCs w:val="28"/>
        </w:rPr>
        <w:t xml:space="preserve"> 1.2.4. Деятельность членов комиссии по контролю за организацией питания обучающихся основывается на принципах добровольного участия в его работе, коллегиальности принятия решений, гласности.</w:t>
      </w:r>
    </w:p>
    <w:p w:rsidR="00F44777" w:rsidRPr="0009576D" w:rsidRDefault="00F44777" w:rsidP="00F44777">
      <w:pPr>
        <w:rPr>
          <w:sz w:val="28"/>
          <w:szCs w:val="28"/>
        </w:rPr>
      </w:pPr>
    </w:p>
    <w:p w:rsidR="00F44777" w:rsidRPr="0009576D" w:rsidRDefault="00F44777" w:rsidP="000F333F">
      <w:pPr>
        <w:rPr>
          <w:b/>
          <w:sz w:val="28"/>
          <w:szCs w:val="28"/>
        </w:rPr>
      </w:pPr>
      <w:r w:rsidRPr="0009576D">
        <w:rPr>
          <w:b/>
          <w:sz w:val="28"/>
          <w:szCs w:val="28"/>
        </w:rPr>
        <w:t xml:space="preserve">2. Задачи комиссии по контролю за организацией питания обучающихся.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2.1. Задачами комиссии по контролю за организацией питания обучающихся являются: - обеспечение приоритетности защиты жизни и здоровья детей;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lastRenderedPageBreak/>
        <w:t xml:space="preserve"> - соответствие энергетической ценности и химического состава рационов физиологическим потребностям и энергозатратам;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 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F333F" w:rsidRPr="0009576D" w:rsidRDefault="000F333F" w:rsidP="000F333F">
      <w:pPr>
        <w:rPr>
          <w:b/>
          <w:sz w:val="28"/>
          <w:szCs w:val="28"/>
        </w:rPr>
      </w:pPr>
    </w:p>
    <w:p w:rsidR="00F44777" w:rsidRPr="0009576D" w:rsidRDefault="00F44777" w:rsidP="000F333F">
      <w:pPr>
        <w:rPr>
          <w:b/>
          <w:sz w:val="28"/>
          <w:szCs w:val="28"/>
        </w:rPr>
      </w:pPr>
      <w:r w:rsidRPr="0009576D">
        <w:rPr>
          <w:b/>
          <w:sz w:val="28"/>
          <w:szCs w:val="28"/>
        </w:rPr>
        <w:t xml:space="preserve">3. Функции комиссии по контролю организации питания обучающихся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3.1. Комиссия по контролю организации питания обучающихся обеспечивает участие в следующих процедурах: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 - общественная экспертиза питания обучающихся;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- контроль за качеством и количеством приготовленной согласно меню пищи;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 - изучение мнения обучающихся и их родителей (законных представителей) по организации и улучшению качества питания;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 - участие в разработке предложений и рекомендаций по улучшению качества питания обучающихся.</w:t>
      </w:r>
    </w:p>
    <w:p w:rsidR="00F44777" w:rsidRPr="0009576D" w:rsidRDefault="00F44777" w:rsidP="00F44777">
      <w:pPr>
        <w:rPr>
          <w:sz w:val="28"/>
          <w:szCs w:val="28"/>
        </w:rPr>
      </w:pPr>
    </w:p>
    <w:p w:rsidR="00F44777" w:rsidRPr="0009576D" w:rsidRDefault="00F44777" w:rsidP="000F333F">
      <w:pPr>
        <w:rPr>
          <w:b/>
          <w:sz w:val="28"/>
          <w:szCs w:val="28"/>
        </w:rPr>
      </w:pPr>
      <w:r w:rsidRPr="0009576D">
        <w:rPr>
          <w:b/>
          <w:sz w:val="28"/>
          <w:szCs w:val="28"/>
        </w:rPr>
        <w:t xml:space="preserve">4. Права и ответственность комиссии по контролю организации питания обучающихся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Для осуществления возложенных функций комиссии предоставлены следующие права: 4.1. контролировать в школе организацию и качество питания обучающихся;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4.3. заслушивать на своих заседаниях повара по обеспечению качественного питания обучающихся;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lastRenderedPageBreak/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4.5. изменить график проверки, если причина объективна;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4.6. вносить предложения по улучшению качества питания обучающихся;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F333F" w:rsidRPr="0009576D" w:rsidRDefault="000F333F" w:rsidP="000F333F">
      <w:pPr>
        <w:rPr>
          <w:sz w:val="28"/>
          <w:szCs w:val="28"/>
        </w:rPr>
      </w:pPr>
    </w:p>
    <w:p w:rsidR="00F44777" w:rsidRPr="0009576D" w:rsidRDefault="00F44777" w:rsidP="000F333F">
      <w:pPr>
        <w:rPr>
          <w:b/>
          <w:sz w:val="28"/>
          <w:szCs w:val="28"/>
        </w:rPr>
      </w:pPr>
      <w:r w:rsidRPr="0009576D">
        <w:rPr>
          <w:b/>
          <w:sz w:val="28"/>
          <w:szCs w:val="28"/>
        </w:rPr>
        <w:t xml:space="preserve">5. Организация деятельности комиссии по контролю организации питания обучающихся.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5.2. Комиссия выбирает председателя.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 5.3. Комиссия составляет план-график контроля по организации качественного питания школьников.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5.4. О результатах работы комиссия информирует администрацию школы и родительские комитеты.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5.5. Один раз в четверть комиссия знакомит с результатами деятельности директора школы.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 xml:space="preserve"> 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F44777" w:rsidRPr="0009576D" w:rsidRDefault="00F44777" w:rsidP="00F44777">
      <w:pPr>
        <w:ind w:firstLine="708"/>
        <w:rPr>
          <w:sz w:val="28"/>
          <w:szCs w:val="28"/>
        </w:rPr>
      </w:pPr>
      <w:r w:rsidRPr="0009576D">
        <w:rPr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F333F" w:rsidRPr="0009576D" w:rsidRDefault="000F333F" w:rsidP="00F44777">
      <w:pPr>
        <w:tabs>
          <w:tab w:val="left" w:pos="900"/>
        </w:tabs>
        <w:rPr>
          <w:sz w:val="28"/>
          <w:szCs w:val="28"/>
        </w:rPr>
      </w:pPr>
    </w:p>
    <w:p w:rsidR="00F44777" w:rsidRPr="0009576D" w:rsidRDefault="00F44777" w:rsidP="00F44777">
      <w:pPr>
        <w:tabs>
          <w:tab w:val="left" w:pos="900"/>
        </w:tabs>
        <w:rPr>
          <w:sz w:val="28"/>
          <w:szCs w:val="28"/>
        </w:rPr>
      </w:pPr>
      <w:r w:rsidRPr="0009576D">
        <w:rPr>
          <w:b/>
          <w:sz w:val="28"/>
          <w:szCs w:val="28"/>
        </w:rPr>
        <w:t>6. Ответственность членов Комиссии</w:t>
      </w:r>
    </w:p>
    <w:p w:rsidR="00F44777" w:rsidRPr="0009576D" w:rsidRDefault="00F44777" w:rsidP="00F44777">
      <w:pPr>
        <w:tabs>
          <w:tab w:val="left" w:pos="900"/>
        </w:tabs>
        <w:rPr>
          <w:sz w:val="28"/>
          <w:szCs w:val="28"/>
        </w:rPr>
      </w:pPr>
      <w:r w:rsidRPr="0009576D">
        <w:rPr>
          <w:sz w:val="28"/>
          <w:szCs w:val="28"/>
        </w:rPr>
        <w:t xml:space="preserve"> 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F44777" w:rsidRPr="0009576D" w:rsidRDefault="00F44777" w:rsidP="00F44777">
      <w:pPr>
        <w:tabs>
          <w:tab w:val="left" w:pos="900"/>
        </w:tabs>
        <w:rPr>
          <w:sz w:val="28"/>
          <w:szCs w:val="28"/>
        </w:rPr>
      </w:pPr>
      <w:r w:rsidRPr="0009576D">
        <w:rPr>
          <w:sz w:val="28"/>
          <w:szCs w:val="28"/>
        </w:rPr>
        <w:lastRenderedPageBreak/>
        <w:t xml:space="preserve"> 6.2. Комиссия несет ответственность за необъективную оценку по организации питания и качества предоставляемых услуг. </w:t>
      </w:r>
    </w:p>
    <w:p w:rsidR="000F333F" w:rsidRPr="0009576D" w:rsidRDefault="000F333F" w:rsidP="00F44777">
      <w:pPr>
        <w:tabs>
          <w:tab w:val="left" w:pos="900"/>
        </w:tabs>
        <w:rPr>
          <w:b/>
          <w:sz w:val="28"/>
          <w:szCs w:val="28"/>
        </w:rPr>
      </w:pPr>
    </w:p>
    <w:p w:rsidR="00F44777" w:rsidRPr="0009576D" w:rsidRDefault="00F44777" w:rsidP="00F44777">
      <w:pPr>
        <w:tabs>
          <w:tab w:val="left" w:pos="900"/>
        </w:tabs>
        <w:rPr>
          <w:b/>
          <w:sz w:val="28"/>
          <w:szCs w:val="28"/>
        </w:rPr>
      </w:pPr>
      <w:r w:rsidRPr="0009576D">
        <w:rPr>
          <w:b/>
          <w:sz w:val="28"/>
          <w:szCs w:val="28"/>
        </w:rPr>
        <w:t xml:space="preserve">7.Документация комиссии по контролю организации питания учащихся. </w:t>
      </w:r>
    </w:p>
    <w:p w:rsidR="00F44777" w:rsidRPr="0009576D" w:rsidRDefault="00F44777" w:rsidP="00F44777">
      <w:pPr>
        <w:tabs>
          <w:tab w:val="left" w:pos="900"/>
        </w:tabs>
        <w:rPr>
          <w:sz w:val="28"/>
          <w:szCs w:val="28"/>
        </w:rPr>
      </w:pPr>
      <w:r w:rsidRPr="0009576D">
        <w:rPr>
          <w:sz w:val="28"/>
          <w:szCs w:val="28"/>
        </w:rPr>
        <w:t>7.1. Заседания комиссии оформляются протоколом. Протоколы подписываются председателем. 7.2. Тетрадь протоколов заседания комиссии</w:t>
      </w:r>
    </w:p>
    <w:sectPr w:rsidR="00F44777" w:rsidRPr="0009576D" w:rsidSect="00A0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810"/>
    <w:rsid w:val="0009576D"/>
    <w:rsid w:val="000F333F"/>
    <w:rsid w:val="006D17CC"/>
    <w:rsid w:val="00A000CD"/>
    <w:rsid w:val="00DA38F4"/>
    <w:rsid w:val="00E82810"/>
    <w:rsid w:val="00F4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7</cp:revision>
  <dcterms:created xsi:type="dcterms:W3CDTF">2020-09-08T20:36:00Z</dcterms:created>
  <dcterms:modified xsi:type="dcterms:W3CDTF">2020-09-12T14:52:00Z</dcterms:modified>
</cp:coreProperties>
</file>