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2715"/>
        <w:tblW w:w="10064" w:type="dxa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394"/>
        <w:gridCol w:w="1276"/>
        <w:gridCol w:w="4394"/>
      </w:tblGrid>
      <w:tr w:rsidR="00B1490C" w:rsidRPr="00B1490C" w14:paraId="7F105A54" w14:textId="77777777" w:rsidTr="00913A23">
        <w:trPr>
          <w:tblCellSpacing w:w="15" w:type="dxa"/>
        </w:trPr>
        <w:tc>
          <w:tcPr>
            <w:tcW w:w="4349" w:type="dxa"/>
            <w:shd w:val="clear" w:color="auto" w:fill="auto"/>
          </w:tcPr>
          <w:p w14:paraId="29AD7F60" w14:textId="77777777" w:rsidR="00B1490C" w:rsidRPr="00B1490C" w:rsidRDefault="00B1490C" w:rsidP="00913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1490C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СОГЛАСОВАНО</w:t>
            </w:r>
            <w:r w:rsidRPr="00B1490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r w:rsidRPr="00B1490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br/>
              <w:t xml:space="preserve">Председатель профсоюзного комитета муниципального казенного общеобразовательного учреждения     </w:t>
            </w:r>
            <w:proofErr w:type="gramStart"/>
            <w:r w:rsidRPr="00B1490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«</w:t>
            </w:r>
            <w:proofErr w:type="gramEnd"/>
            <w:r w:rsidRPr="00B1490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Хуцеевская средняя   общеобразовательная школа»</w:t>
            </w:r>
          </w:p>
          <w:p w14:paraId="7FFC5046" w14:textId="77777777" w:rsidR="00B1490C" w:rsidRPr="00B1490C" w:rsidRDefault="00B1490C" w:rsidP="00913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1490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__________ Ш.Х. Шуайбов.</w:t>
            </w:r>
          </w:p>
          <w:p w14:paraId="0DA09BCC" w14:textId="77777777" w:rsidR="00B1490C" w:rsidRPr="00B1490C" w:rsidRDefault="00B1490C" w:rsidP="00913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246" w:type="dxa"/>
          </w:tcPr>
          <w:p w14:paraId="65859914" w14:textId="77777777" w:rsidR="00B1490C" w:rsidRPr="00B1490C" w:rsidRDefault="00B1490C" w:rsidP="00913A23">
            <w:pPr>
              <w:spacing w:before="100" w:beforeAutospacing="1" w:after="100" w:afterAutospacing="1" w:line="240" w:lineRule="auto"/>
              <w:ind w:left="370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4349" w:type="dxa"/>
            <w:shd w:val="clear" w:color="auto" w:fill="auto"/>
          </w:tcPr>
          <w:p w14:paraId="514E8867" w14:textId="77777777" w:rsidR="00B1490C" w:rsidRPr="00B1490C" w:rsidRDefault="00B1490C" w:rsidP="00913A23">
            <w:pPr>
              <w:spacing w:before="100" w:beforeAutospacing="1" w:after="100" w:afterAutospacing="1" w:line="240" w:lineRule="auto"/>
              <w:ind w:left="370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1490C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УТВЕРЖДАЮ:</w:t>
            </w:r>
            <w:r w:rsidRPr="00B1490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br/>
              <w:t>Директор муниципального казенного общеобразовательного учреждения «Хуцеевская средняя общеобразовательная школа»</w:t>
            </w:r>
          </w:p>
          <w:p w14:paraId="4CD3C616" w14:textId="77777777" w:rsidR="00B1490C" w:rsidRPr="00B1490C" w:rsidRDefault="00B1490C" w:rsidP="00913A23">
            <w:pPr>
              <w:spacing w:before="100" w:beforeAutospacing="1" w:after="100" w:afterAutospacing="1" w:line="240" w:lineRule="auto"/>
              <w:ind w:left="370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1490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_______________ Р.З. Магомедова.</w:t>
            </w:r>
          </w:p>
          <w:p w14:paraId="73631EB1" w14:textId="77777777" w:rsidR="00B1490C" w:rsidRPr="00B1490C" w:rsidRDefault="00B1490C" w:rsidP="00913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90C">
              <w:rPr>
                <w:rFonts w:ascii="Times New Roman" w:eastAsia="Times New Roman" w:hAnsi="Times New Roman" w:cs="Times New Roman"/>
              </w:rPr>
              <w:t xml:space="preserve">Приказ № 51-ОД    от 30.05.2019 г. </w:t>
            </w:r>
          </w:p>
          <w:p w14:paraId="3C9D714D" w14:textId="77777777" w:rsidR="00B1490C" w:rsidRPr="00B1490C" w:rsidRDefault="00B1490C" w:rsidP="00913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</w:tbl>
    <w:p w14:paraId="6270063B" w14:textId="77777777" w:rsidR="00913A23" w:rsidRDefault="00913A23" w:rsidP="00B14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025FAB" w14:textId="77777777" w:rsidR="00913A23" w:rsidRDefault="00913A23" w:rsidP="00B14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D2A0DF" w14:textId="77777777" w:rsidR="00913A23" w:rsidRPr="00EE2A66" w:rsidRDefault="00913A23" w:rsidP="00913A23">
      <w:pPr>
        <w:pBdr>
          <w:bottom w:val="single" w:sz="12" w:space="1" w:color="auto"/>
        </w:pBd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E2A66">
        <w:rPr>
          <w:rFonts w:ascii="Times New Roman" w:hAnsi="Times New Roman"/>
          <w:b/>
          <w:color w:val="000000"/>
          <w:sz w:val="24"/>
          <w:szCs w:val="24"/>
        </w:rPr>
        <w:t>Муниципальное казенное общеобразовательное учреждение «Хуцеевская средняя общеобразовательная школа» Кизлярского района РД</w:t>
      </w:r>
      <w:bookmarkStart w:id="0" w:name="_GoBack"/>
      <w:bookmarkEnd w:id="0"/>
    </w:p>
    <w:p w14:paraId="1572890B" w14:textId="77777777" w:rsidR="00913A23" w:rsidRPr="00EE2A66" w:rsidRDefault="00913A23" w:rsidP="00913A23">
      <w:pPr>
        <w:jc w:val="center"/>
        <w:rPr>
          <w:b/>
        </w:rPr>
      </w:pPr>
      <w:r w:rsidRPr="00EE2A66">
        <w:rPr>
          <w:b/>
        </w:rPr>
        <w:t xml:space="preserve">РД, Кизлярский район, с. </w:t>
      </w:r>
      <w:proofErr w:type="spellStart"/>
      <w:r w:rsidRPr="00EE2A66">
        <w:rPr>
          <w:b/>
        </w:rPr>
        <w:t>Хуцеевка</w:t>
      </w:r>
      <w:proofErr w:type="spellEnd"/>
      <w:r w:rsidRPr="00EE2A66">
        <w:rPr>
          <w:b/>
        </w:rPr>
        <w:t>, ул. Школьная 1, 369804</w:t>
      </w:r>
    </w:p>
    <w:p w14:paraId="6600328D" w14:textId="77777777" w:rsidR="00913A23" w:rsidRPr="00125372" w:rsidRDefault="00913A23" w:rsidP="00913A23">
      <w:pPr>
        <w:tabs>
          <w:tab w:val="left" w:pos="1386"/>
        </w:tabs>
        <w:rPr>
          <w:b/>
        </w:rPr>
      </w:pPr>
      <w:r>
        <w:tab/>
      </w:r>
      <w:r w:rsidRPr="00125372">
        <w:rPr>
          <w:b/>
        </w:rPr>
        <w:t>_________________________________________________________________</w:t>
      </w:r>
    </w:p>
    <w:p w14:paraId="6AEB770B" w14:textId="77777777" w:rsidR="00913A23" w:rsidRDefault="00913A23" w:rsidP="00B14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CEFE66" w14:textId="77777777" w:rsidR="00913A23" w:rsidRDefault="00913A23" w:rsidP="00B14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17F20C" w14:textId="77777777" w:rsidR="00913A23" w:rsidRDefault="00913A23" w:rsidP="00B14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9B2281" w14:textId="77777777" w:rsidR="00913A23" w:rsidRDefault="00913A23" w:rsidP="00B14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885C8F" w14:textId="77777777" w:rsidR="00913A23" w:rsidRDefault="00913A23" w:rsidP="00B14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DA1604" w14:textId="77777777" w:rsidR="00913A23" w:rsidRDefault="00913A23" w:rsidP="00B14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B54A6A" w14:textId="77777777" w:rsidR="00913A23" w:rsidRDefault="00913A23" w:rsidP="00B14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F8F44F" w14:textId="77777777" w:rsidR="00913A23" w:rsidRDefault="00913A23" w:rsidP="00B14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9EBD47" w14:textId="77777777" w:rsidR="00913A23" w:rsidRDefault="00913A23" w:rsidP="00B14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CDD4C2" w14:textId="77777777" w:rsidR="0017683F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17683F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Правила внутреннего трудового</w:t>
      </w:r>
    </w:p>
    <w:p w14:paraId="31665409" w14:textId="552F11E1" w:rsidR="00B1490C" w:rsidRPr="0017683F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17683F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распорядка работников </w:t>
      </w:r>
    </w:p>
    <w:p w14:paraId="03E8E2B8" w14:textId="77777777" w:rsidR="0017683F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17683F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МКОУ «Хуцеевская средняя </w:t>
      </w:r>
    </w:p>
    <w:p w14:paraId="3DB29923" w14:textId="3867DF28" w:rsidR="00B1490C" w:rsidRPr="0017683F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17683F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общеобразовательная школа»</w:t>
      </w:r>
    </w:p>
    <w:p w14:paraId="210B281C" w14:textId="77777777" w:rsidR="00913A23" w:rsidRDefault="00913A23" w:rsidP="00B14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</w:p>
    <w:p w14:paraId="5957EB3A" w14:textId="77777777" w:rsidR="00913A23" w:rsidRDefault="00913A23" w:rsidP="00B14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</w:p>
    <w:p w14:paraId="089DBA77" w14:textId="77777777" w:rsidR="00913A23" w:rsidRDefault="00913A23" w:rsidP="00B14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</w:p>
    <w:p w14:paraId="7B4A6FE5" w14:textId="77777777" w:rsidR="00913A23" w:rsidRDefault="00913A23" w:rsidP="00B14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</w:p>
    <w:p w14:paraId="126077C2" w14:textId="77777777" w:rsidR="00913A23" w:rsidRDefault="00913A23" w:rsidP="00B14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</w:p>
    <w:p w14:paraId="19E6F151" w14:textId="77777777" w:rsidR="00913A23" w:rsidRDefault="00913A23" w:rsidP="00B14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</w:p>
    <w:p w14:paraId="4ACE88D8" w14:textId="77777777" w:rsidR="00913A23" w:rsidRDefault="00913A23" w:rsidP="00B14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</w:p>
    <w:p w14:paraId="6104B5BF" w14:textId="77777777" w:rsidR="00913A23" w:rsidRDefault="00913A23" w:rsidP="00B14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</w:p>
    <w:p w14:paraId="5571F215" w14:textId="77777777" w:rsidR="00913A23" w:rsidRDefault="00913A23" w:rsidP="00B14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</w:p>
    <w:p w14:paraId="150EA514" w14:textId="77777777" w:rsidR="00913A23" w:rsidRDefault="00913A23" w:rsidP="00B14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</w:p>
    <w:p w14:paraId="37C77FA0" w14:textId="77777777" w:rsidR="00913A23" w:rsidRDefault="00913A23" w:rsidP="00B14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</w:p>
    <w:p w14:paraId="45DCA14C" w14:textId="77777777" w:rsidR="00913A23" w:rsidRDefault="00913A23" w:rsidP="00B14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</w:p>
    <w:p w14:paraId="67CCA28D" w14:textId="77777777" w:rsidR="00913A23" w:rsidRDefault="00913A23" w:rsidP="00B14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</w:p>
    <w:p w14:paraId="763032FA" w14:textId="77777777" w:rsidR="00913A23" w:rsidRDefault="00913A23" w:rsidP="00B14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</w:p>
    <w:p w14:paraId="4938D4D3" w14:textId="77777777" w:rsidR="00913A23" w:rsidRDefault="00913A23" w:rsidP="00913A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</w:p>
    <w:p w14:paraId="349E03E6" w14:textId="77777777" w:rsidR="00913A23" w:rsidRDefault="00913A23" w:rsidP="00B14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</w:p>
    <w:p w14:paraId="3737D540" w14:textId="77777777" w:rsidR="00913A23" w:rsidRDefault="00913A23" w:rsidP="00B14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</w:p>
    <w:p w14:paraId="458A68BA" w14:textId="77777777" w:rsidR="00913A23" w:rsidRDefault="00913A23" w:rsidP="00B14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</w:p>
    <w:p w14:paraId="07A9B294" w14:textId="73FCD529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lastRenderedPageBreak/>
        <w:t>1.Общие положения</w:t>
      </w:r>
    </w:p>
    <w:p w14:paraId="14348999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Настоящие Правила внутреннего трудового распорядка разработаны и приняты в соответствии с требованиями ст. 189-190 Трудового кодекса Российской Федерации и на основе Типовых правил внутреннего трудового распорядка для работников общеобразовательных школ и уставом образовательного учреждения.</w:t>
      </w:r>
    </w:p>
    <w:p w14:paraId="3E8F5E0A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1.2. Настоящие Правила утверждены руководителем образовательного учреждения с учетом мнения профсоюзного комитета.</w:t>
      </w:r>
    </w:p>
    <w:p w14:paraId="1D178CF6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1.3. Настоящие Правила являются приложением к Коллективному договору.</w:t>
      </w:r>
    </w:p>
    <w:p w14:paraId="2B877F5A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1.4. Настоящие Правила утверждаются с целью способствовать дальнейшему укреплению трудовой дисциплины, рациональному использованию рабочего времени и создания условий для эффективной работы. </w:t>
      </w:r>
    </w:p>
    <w:p w14:paraId="082D6C33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1.5. Под дисциплиной труда в настоящих Правилах понимается: обязательное для всех работников подчинение правилам поведения, определенным в соответствии с Трудовым кодексом, иными законами, коллективным договором, соглашениями, трудовым договором, локальными актами организации.</w:t>
      </w:r>
    </w:p>
    <w:p w14:paraId="519CA576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12"/>
          <w:szCs w:val="14"/>
          <w:lang w:eastAsia="ru-RU"/>
        </w:rPr>
        <w:t> </w:t>
      </w: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1.6.      Каждый работник общеобразовательного учреждения несет ответственность за качество общего образования и его соответствие государственным общеобразовательным стандартам, за соблюдение трудовой и производственной дисциплины.</w:t>
      </w:r>
    </w:p>
    <w:p w14:paraId="01847DE8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1.7. Настоящие правила вывешиваются в ОУ на видном месте.</w:t>
      </w:r>
    </w:p>
    <w:p w14:paraId="52DEDF2F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1.8. При приеме на работу работодатель обязан ознакомить с настоящими Правилами работника под роспись.</w:t>
      </w:r>
    </w:p>
    <w:p w14:paraId="4B24E6DD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</w:pPr>
      <w:r w:rsidRPr="00B1490C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2. Порядок приема, перевода и увольнения работников</w:t>
      </w:r>
    </w:p>
    <w:p w14:paraId="61B99AF4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2.1.  Прием на работу и увольнение работников общеобразовательного учреждения осуществляет директор общеобразовательного учреждения.</w:t>
      </w:r>
    </w:p>
    <w:p w14:paraId="287A6759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2.2. Трудовые отношения в ОУ регулируются Трудовым кодексом РФ, законом «Об образовании», Уставом ОУ.</w:t>
      </w:r>
    </w:p>
    <w:p w14:paraId="7ADB799A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2.3. Работники реализуют свое право на труд путем заключения трудового договора с образовательным учреждением. При приеме на работу работника работодатель заключает с ним трудовой договор, на основании которого в течение 3-х дней издает приказ о приеме на работу и знакомит с ним работника под роспись.</w:t>
      </w:r>
    </w:p>
    <w:p w14:paraId="50D4F298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2.4. Срочный трудовой договор может быть заключен только в соответствии с требованиями статьи 59 Трудового кодекса РФ.</w:t>
      </w:r>
    </w:p>
    <w:p w14:paraId="146B8F8E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2.5.</w:t>
      </w:r>
      <w:r w:rsidRPr="00B1490C">
        <w:rPr>
          <w:rFonts w:ascii="Times New Roman" w:eastAsia="Times New Roman" w:hAnsi="Times New Roman" w:cs="Times New Roman"/>
          <w:sz w:val="12"/>
          <w:szCs w:val="14"/>
          <w:lang w:eastAsia="ru-RU"/>
        </w:rPr>
        <w:t xml:space="preserve"> </w:t>
      </w: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педагогическую работу принимаются лица, имеющие необходимую профессионально-педагогическую квалификацию, соответствующую требованиям квалификационной характеристики по должности и полученной специальности, подтвержденной документами об образовании.</w:t>
      </w:r>
    </w:p>
    <w:p w14:paraId="7D6F085C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2.6. При заключении трудового договора работодатель требует следующие документы:</w:t>
      </w:r>
    </w:p>
    <w:p w14:paraId="27A0A018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   медицинское заключение о состоянии здоровья;</w:t>
      </w:r>
    </w:p>
    <w:p w14:paraId="582A7722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-   паспорт или иной документ, удостоверяющий личность;</w:t>
      </w:r>
    </w:p>
    <w:p w14:paraId="702938F4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87ACE2A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-   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14:paraId="1A442642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-   копию ИНН;</w:t>
      </w:r>
    </w:p>
    <w:p w14:paraId="437C7556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-   страховое свидетельство государственного пенсионного страхования;</w:t>
      </w:r>
    </w:p>
    <w:p w14:paraId="18AE4966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-    документы воинского учета - для военнообязанных и лиц, подлежащих призыву на военную службу;</w:t>
      </w:r>
    </w:p>
    <w:p w14:paraId="714289C5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-    документ о соответствующем образовании;</w:t>
      </w:r>
    </w:p>
    <w:p w14:paraId="20AC41DB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-  справку о наличии (отсутствии) судимости.</w:t>
      </w:r>
    </w:p>
    <w:p w14:paraId="0B6728A2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Прием на работу без перечисленных выше документов не допускается.</w:t>
      </w:r>
    </w:p>
    <w:p w14:paraId="0F8E7990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2.7. При приеме на работу работодатель обязан ознакомить работника со следующими документами:</w:t>
      </w:r>
    </w:p>
    <w:p w14:paraId="67DA5151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proofErr w:type="gramStart"/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Устав  ОУ</w:t>
      </w:r>
      <w:proofErr w:type="gramEnd"/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14:paraId="3D6E7F9F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правила внутреннего трудового распорядка;</w:t>
      </w:r>
    </w:p>
    <w:p w14:paraId="5322BF84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приказ по охране труда и соблюдения правил техники безопасности;</w:t>
      </w:r>
    </w:p>
    <w:p w14:paraId="771A131A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- должностная инструкция;</w:t>
      </w:r>
    </w:p>
    <w:p w14:paraId="3E5BB8B8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- иные локальные акты, регламентирующие трудовую деятельность работника.</w:t>
      </w:r>
    </w:p>
    <w:p w14:paraId="5FCA3073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Работодатель может устанавливать испытательный срок </w:t>
      </w:r>
    </w:p>
    <w:p w14:paraId="6AB1A229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2.8. Условия трудового договора не могут ухудшать положения работника по сравнению с действующим законодательством </w:t>
      </w:r>
      <w:proofErr w:type="gramStart"/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и  коллективным</w:t>
      </w:r>
      <w:proofErr w:type="gramEnd"/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договором, принятым в образовательном учреждении.</w:t>
      </w:r>
    </w:p>
    <w:p w14:paraId="3BA6FECC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2.9. Работодатель не в праве требовать от работника выполнения работ, не обусловленных трудовым договором. Изменения условий трудового договора могут быть осуществлены только в соответствии с действующим законодательством.</w:t>
      </w:r>
    </w:p>
    <w:p w14:paraId="1089B446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2.10. На каждого работника ОУ оформляется трудовая книжка в соответствии с требованиями Инструкции о порядке ведения трудовых книжек. Трудовые книжки сотрудников образовательного учреждения хранятся </w:t>
      </w:r>
      <w:proofErr w:type="gramStart"/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в  образовательном</w:t>
      </w:r>
      <w:proofErr w:type="gramEnd"/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учреждении.</w:t>
      </w:r>
    </w:p>
    <w:p w14:paraId="0DD5A4F2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2.11. На каждого работника ведется личное дело, после увольнения работника личное дело хранится в образовательном учреждении.</w:t>
      </w:r>
    </w:p>
    <w:p w14:paraId="58257E47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2.12. Трудовая книжка и личное дело руководителя ведутся и хранятся у учредителя.</w:t>
      </w:r>
    </w:p>
    <w:p w14:paraId="316A43A2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2.13. Перевод работника на другую работу, не оговоренную трудовым договором, осуществляется только с письменного согласия работника за исключением случаев временного перевода на другую работу в случае производственной необходимости сроком до одного месяца в календарном году.</w:t>
      </w:r>
    </w:p>
    <w:p w14:paraId="54B16F86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2.14. Работодатель </w:t>
      </w:r>
      <w:proofErr w:type="gramStart"/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обязан  отстранить</w:t>
      </w:r>
      <w:proofErr w:type="gramEnd"/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 работы (не допускать к работе) работника:</w:t>
      </w:r>
    </w:p>
    <w:p w14:paraId="36104112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появившегося на работе в состоянии алкогольного, наркотического или токсического опьянения, не прошедшего в установленном порядке обучение и проверку знаний и навыков в области охраны труда не прошедшего в установленном порядке обязательный предварительный и периодический медицинский осмотр при выявлении в соответствии медицинским заключением противопоказаний для выполнения работы, обусловленной трудовым договором по требованию органов и  должностных лиц, уполномоченных федеральными законами и иными нормативными правовыми актами, и в других случаях, предусмотренных федеральными законами и иными нормативными правовыми актами. </w:t>
      </w:r>
    </w:p>
    <w:p w14:paraId="289D1DC4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2.15. Прекращение трудового договора может иметь место только по </w:t>
      </w:r>
      <w:proofErr w:type="gramStart"/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основаниям ,</w:t>
      </w:r>
      <w:proofErr w:type="gramEnd"/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предусмотренным действующим законодательством.</w:t>
      </w:r>
    </w:p>
    <w:p w14:paraId="2E8BB3F5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2.16. При проведении процедуры сокращения численности или штата работников преимущественным правом оставления на работе дополнительно к установленным действующим законодательством пользуются </w:t>
      </w:r>
      <w:proofErr w:type="gramStart"/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работники,  имеющие</w:t>
      </w:r>
      <w:proofErr w:type="gramEnd"/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квалификационные категории по итогам аттестации, звание «заслуженный работник ОУ», имеющий звание «ветеран ОУ» .</w:t>
      </w:r>
    </w:p>
    <w:p w14:paraId="408389FB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2.17. Увольнение работников образовательного учреждения в связи с сокращением численности или штата ОУ допускается, если невозможно перевести работника, с его согласия, на другую работу. Освобождение педагогических работников в связи с сокращением объема работы (учебной нагрузки) может производиться только по окончании учебного года.</w:t>
      </w:r>
    </w:p>
    <w:p w14:paraId="11514312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</w:pPr>
      <w:r w:rsidRPr="00B1490C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3. Права и обязанности работодателя</w:t>
      </w:r>
    </w:p>
    <w:p w14:paraId="7586B7B1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3.1. Администрация образовательного учреждения имеет исключительное право на </w:t>
      </w:r>
      <w:proofErr w:type="spellStart"/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управле</w:t>
      </w:r>
      <w:proofErr w:type="spellEnd"/>
    </w:p>
    <w:p w14:paraId="4C41FD4F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A9F8ADB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ние</w:t>
      </w:r>
      <w:proofErr w:type="spellEnd"/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образовательным процессом. Руководитель ОУ является единоличным исполнительным органом.</w:t>
      </w:r>
    </w:p>
    <w:p w14:paraId="759EAE26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3.2. Администрация ОУ имеет право на прием на работу работников ОУ, установление дополнительных льгот, гарантий работникам, установление общих правил и требований по режиму работы, установление должностных требований.</w:t>
      </w: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14:paraId="638BE9A7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3.3. Администрация имеет право устанавливать систему оплаты труда, стимулирующих и иных выплат в соответствии с действующим законодательством.</w:t>
      </w:r>
    </w:p>
    <w:p w14:paraId="098FA3A2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3.4. Администрация имеет право налагать дисциплинарные взыскания в соответствии с действующим законодательством и применять меры морального и материального поощрения в соответствии с действующим в ОУ положением.</w:t>
      </w:r>
    </w:p>
    <w:p w14:paraId="668529E8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3.5. Администрация обязана создавать необходимые условия для работников и учащихся (воспитанников) ОУ, применять необходимые меры к улучшению положения работников и учащихся (воспитанников) ОУ.</w:t>
      </w:r>
    </w:p>
    <w:p w14:paraId="1DA5A1FE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3.6. Администрация обязана согласовывать с профсоюзным комитетом ОУ предусмотренные действующим законодательством вопросы, связанные с трудовыми отношениями.</w:t>
      </w:r>
    </w:p>
    <w:p w14:paraId="764458A6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3.7. Администрация по предложению представительного органа трудового коллектива приступает к разработке проекта коллективного договора, разрабатывает и утверждает коллективный договор в установленные действующим законодательством сроки.</w:t>
      </w:r>
    </w:p>
    <w:p w14:paraId="3709CE2B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3.8. Администрация обязана информировать трудовой коллектив (представительный орган трудового </w:t>
      </w: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коллектива):</w:t>
      </w:r>
    </w:p>
    <w:p w14:paraId="0E3716D3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о перспективах развития ОУ;</w:t>
      </w:r>
    </w:p>
    <w:p w14:paraId="72734FE7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об изменениях структуры, штатах ОУ;</w:t>
      </w:r>
    </w:p>
    <w:p w14:paraId="4CCD340C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о бюджете ОУ, о расходовании внебюджетных средств</w:t>
      </w:r>
    </w:p>
    <w:p w14:paraId="7752962F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3.9. Администрация осуществляет внутришкольный контроль, посещение уроков, мероприятий в соответствии с планом Школы;</w:t>
      </w:r>
    </w:p>
    <w:p w14:paraId="36588382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3.10 Администрация возлагает на работников обязанности, не предусмотренные трудовым договором, в пределах и на условиях, предусмотренных действующим трудовым законодательством.</w:t>
      </w:r>
    </w:p>
    <w:p w14:paraId="7CB9E492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</w:pPr>
      <w:r w:rsidRPr="00B1490C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4. Права и обязанности работников</w:t>
      </w:r>
    </w:p>
    <w:p w14:paraId="0282A6C9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4.1. Работник имеет право:</w:t>
      </w:r>
    </w:p>
    <w:p w14:paraId="6945164E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заключение, изменение и расторжение трудового договора в порядке и на условиях, установленных Трудовым кодексом РФ;</w:t>
      </w:r>
    </w:p>
    <w:p w14:paraId="1A758B67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требовать предоставление работы, обусловленной трудовым договором;</w:t>
      </w:r>
    </w:p>
    <w:p w14:paraId="2A71A977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на рабочее место, соответствующее условиям, предусмотренным государственным стандартам организации и безопасности труда и коллективным договором;</w:t>
      </w:r>
    </w:p>
    <w:p w14:paraId="657EF2CD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 своевременную и в полном объеме выплату заработной платы в соответствии </w:t>
      </w:r>
      <w:proofErr w:type="gramStart"/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со  своей</w:t>
      </w:r>
      <w:proofErr w:type="gramEnd"/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квалификацией, сложностью труда, количеством и качеством выполненной работы;</w:t>
      </w:r>
    </w:p>
    <w:p w14:paraId="523581A1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отдых, предоставлением еженедельного выходного дня, нерабочих праздничных дней, оплачиваемых ежегодных удлиненных отпусков;</w:t>
      </w:r>
    </w:p>
    <w:p w14:paraId="69BAF18D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повышение своей квалификации;</w:t>
      </w:r>
    </w:p>
    <w:p w14:paraId="43D195EC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защиту своих трудовых прав, свобод, законных интересов всеми не запрещенными законом способами;</w:t>
      </w:r>
    </w:p>
    <w:p w14:paraId="5A71678F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возмещение вреда, причиненного работнику в связи с исполнением им трудовых обязанностей;</w:t>
      </w:r>
    </w:p>
    <w:p w14:paraId="4B9EB735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обязательное социальное страхование в случаях, предусмотренных федеральными законами.</w:t>
      </w:r>
    </w:p>
    <w:p w14:paraId="22E7596D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4.2. Работник обязан:</w:t>
      </w:r>
    </w:p>
    <w:p w14:paraId="205E7707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добросовестно исполнять свои трудовые обязанности, возложенные на него трудовым договором;</w:t>
      </w:r>
    </w:p>
    <w:p w14:paraId="63090582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соблюдать требования по охране труда и обеспечению безопасности труда;</w:t>
      </w:r>
    </w:p>
    <w:p w14:paraId="6C252E61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бережно относиться к имуществу работодателя и других работников;</w:t>
      </w:r>
    </w:p>
    <w:p w14:paraId="69713D7E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незамедлительно сообщить работодателю либо непосредственному руководителю о возникновении ситуации, предоставляющей угрозу жизни и здоровью людей, сохранности имущества работодателя;</w:t>
      </w:r>
    </w:p>
    <w:p w14:paraId="3850E729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выполнять устав Школы, Правила внутреннего трудового распорядка, другие документы, регламентирующие деятельность Школы, обеспечивать охрану жизни и здоровья учащихся, соблюдать требования техники безопасности и охраны труда, противопожарной безопасности;</w:t>
      </w:r>
    </w:p>
    <w:p w14:paraId="12C0E850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применять необходимые меры к обеспечению сохранности оборудования и имущества Школы, воспитывать бережное отношение к ним со стороны учащихся, заботиться о лучшем оснащении своего рабочего места;</w:t>
      </w:r>
    </w:p>
    <w:p w14:paraId="0D9D056E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BE6018F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1D6B86C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уважать права, честь и достоинство всех участников образовательного процесса;</w:t>
      </w:r>
    </w:p>
    <w:p w14:paraId="456DC92C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создавать творческие условия для получения глубоких и прочных знаний, умений и навыков учащимися; обеспечивать сотрудничество с учащимися в процессе обучения и во внеурочной работе;</w:t>
      </w:r>
    </w:p>
    <w:p w14:paraId="1FCB70D5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изучать индивидуальные способности учащихся, их семейно-бытовые условия, использовать в работе современные достижения психолого-педагогической науки и методики;</w:t>
      </w:r>
    </w:p>
    <w:p w14:paraId="5AB458AB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обеспечивать гласность оценки, своевременность и аргументированность ее выставления;</w:t>
      </w:r>
    </w:p>
    <w:p w14:paraId="53BA884A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повышать свою квалификацию не реже чем один раз в </w:t>
      </w:r>
      <w:proofErr w:type="gramStart"/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5  лет</w:t>
      </w:r>
      <w:proofErr w:type="gramEnd"/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14:paraId="360B5580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воспитывать учащихся на основе общечеловеческих ценностей, демократии и гуманизма, показывать личный пример следования им;</w:t>
      </w:r>
    </w:p>
    <w:p w14:paraId="6BDBE870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поддерживать постоянную связь с родителями (законными представителями) учащихся, оказывать им практическую и консультативную помощь в воспитании ребенка, привлекать родителей к посильному участию в организации образовательного процесса;</w:t>
      </w:r>
    </w:p>
    <w:p w14:paraId="6E7101D4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активно пропагандировать педагогические знания;</w:t>
      </w:r>
    </w:p>
    <w:p w14:paraId="006006A6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предоставлять возможность родителям, другим педагогам посещать свои уроки в «День открытых </w:t>
      </w:r>
      <w:proofErr w:type="gramStart"/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дверей»  (</w:t>
      </w:r>
      <w:proofErr w:type="gramEnd"/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по согласованию);</w:t>
      </w:r>
    </w:p>
    <w:p w14:paraId="7EEBBFAE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предоставлять возможность администрации посещать свои уроки, внеклассные мероприятия для осуществления внутришкольного контроля в соответствии с планом работы Школы.</w:t>
      </w:r>
    </w:p>
    <w:p w14:paraId="35256AF4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</w:pPr>
    </w:p>
    <w:p w14:paraId="7784D45A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B1490C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5. Рабочее время и время отдыха</w:t>
      </w:r>
      <w:r w:rsidRPr="00B1490C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.</w:t>
      </w:r>
    </w:p>
    <w:p w14:paraId="3DD36600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5.1. В ОУ устанавливается шестидневная рабочая неделя. </w:t>
      </w:r>
    </w:p>
    <w:p w14:paraId="71FCD7A7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Для отдельных категорий работников: секретарь-машинистка, завхоз; технический персонал (слесарь, сантехник) устанавливается пятидневная рабочая неделя. </w:t>
      </w:r>
    </w:p>
    <w:p w14:paraId="0BEA10B7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5.2. Продолжительность рабочей недели - 40 часов, для педагогических работников устанавливается сокращенная рабочая неделя не более 36 часов.</w:t>
      </w:r>
    </w:p>
    <w:p w14:paraId="2D8FF773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5.3. Режим работы при шестидневной рабочей неделе устанавливается с 8.00 часов и в соответствии с расписанием занятий и внеурочной занятости детей, при пятидневной рабочей неделе - с 8.00 до 17 часов. </w:t>
      </w:r>
    </w:p>
    <w:p w14:paraId="0714CEBF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5.4. Для следующих категорий работников: руководители всех уровней, заместители, устанавливается ненормированный рабочий день.</w:t>
      </w:r>
    </w:p>
    <w:p w14:paraId="444C324E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5.5. Расписание занятий составляется администрацией ОУ исходя из педагогической целесообразности, с учетом наиболее благоприятного режима труда и отдыха учащихся и максимальной экономии времени педагогических работников.</w:t>
      </w:r>
    </w:p>
    <w:p w14:paraId="3A32A7AA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5.6. Педагогическим работникам ежегодно устанавливается методический день для самостоятельной работы по повышению квалификации в соответствии с единым графиком по ОУ по согласованию с методическими объединениями педагогов.</w:t>
      </w:r>
    </w:p>
    <w:p w14:paraId="4456E99E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5.7. Общим выходным днем является воскресенье, для работающих по пятидневной рабочей недели вторым выходным днем является суббота.</w:t>
      </w:r>
    </w:p>
    <w:p w14:paraId="554D2977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5.8. По желанию работника, с его письменного заявления он может за пределами основного рабочего времени работать по совместительству как внутри, так и за пределами ОУ.</w:t>
      </w:r>
    </w:p>
    <w:p w14:paraId="0C3C969F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5.9. Работа в выходные и праздничные дни запрещена, привлечение к работе в указанные дни осуществляется только с согласия работника и в соответствии с требованиями ст. 113 Трудового кодекса РФ.  </w:t>
      </w:r>
    </w:p>
    <w:p w14:paraId="0B6B03D1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5.10. Педагогические работники школы могут привлекаться к дежурству по общеобразовательному учреждению. График дежурств утверждается на полугодие руководителем ОУ по согласованию с профсоюзным комитетом. График доводится до сведения работников и вывешивается на видном месте.</w:t>
      </w:r>
    </w:p>
    <w:p w14:paraId="237E294B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A02D6D9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5.11. К рабочему времени относятся следующие периоды: заседания педагогического совета, </w:t>
      </w:r>
    </w:p>
    <w:p w14:paraId="19F909F1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общие собрания трудового коллектива, заседания методических комиссий, родительские собрания и собрания коллектива учащихся, дежурства на внеурочных мероприятиях (например, вечерние дискотеки</w:t>
      </w:r>
      <w:proofErr w:type="gramStart"/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),   </w:t>
      </w:r>
      <w:proofErr w:type="gramEnd"/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продолжительность которых составляет от одного часа до 2,5 часов.</w:t>
      </w:r>
    </w:p>
    <w:p w14:paraId="01FF247E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5.12. Работникам ОУ предоставляется ежегодный оплачиваемый отпуск сроком не менее 28 кален-</w:t>
      </w:r>
    </w:p>
    <w:p w14:paraId="3427A342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FAED845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дарных</w:t>
      </w:r>
      <w:proofErr w:type="spellEnd"/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дней. Педагогическим работникам предоставляется удлиненный отпуск сроком 56 и 42 календарных дней. Отпуск предоставляется в соответствии с графиком, утверждаемым руководителем по согласованию с профсоюзным комитетом до 15 декабря текущего года.</w:t>
      </w:r>
    </w:p>
    <w:p w14:paraId="21ABAFE0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5.13. Время каникул, не совпадающее с очередным отпуском, является рабочим временем педагогов. В эти периоды педагогические работники привлекаются к педагогической и организационной работе в пределах времени, не превышающего их учебной нагрузки до начала каникул.</w:t>
      </w:r>
    </w:p>
    <w:p w14:paraId="5286F1ED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5.14. В каникулярное время обслуживающий персонал привлекается к выполнению хозяйственных работ (ремонт, работы на территории и др.) в пределах установленного им рабочего времени.</w:t>
      </w:r>
    </w:p>
    <w:p w14:paraId="1DFBEADD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5.15. Работникам ОУ предоставляются дополнительные неоплачиваемые отпуска в соответствии с требованиями ст. ст. 128, 173 Трудового кодекса РФ.</w:t>
      </w:r>
    </w:p>
    <w:p w14:paraId="646DEAFD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5.16. Работникам, имеющим 2-х и более детей в возрасте до 14 лет, а детей-инвалидов в возрасте до 16 лет, по их заявлению предоставляется дополнительный неоплачиваемый отпуск сроком до 14 дней.</w:t>
      </w:r>
    </w:p>
    <w:p w14:paraId="67DCC96B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5.17. Педагогическим работникам через каждые 10 лет непрерывной педагогической работы предоставляется длительный отпуск сроком до 1 года, порядок и условия предоставления которого определяются Учредителем.</w:t>
      </w:r>
    </w:p>
    <w:p w14:paraId="1C280216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5.18. Учет рабочего времени организуется ОУ в соответствии с требованиями действующего законодательства. В случае болезни работника, последний своевременно (в течение трех дней) информирует администрацию и предоставляет больничный лист в первый день выхода на работу.</w:t>
      </w:r>
    </w:p>
    <w:p w14:paraId="45E4D544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5.19. В период организации образовательного процесса (в период урока) запрещается:</w:t>
      </w:r>
    </w:p>
    <w:p w14:paraId="76D67248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изменять по своему усмотрению расписание уроков (занятий) и график работы;</w:t>
      </w:r>
    </w:p>
    <w:p w14:paraId="1BEB3988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отменять, удлинять или сокращать продолжительность уроков (занятий) и перерывов (перемен) между ними; удалять</w:t>
      </w:r>
      <w:r w:rsidRPr="00B1490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учащихся с уроков; курить в помещении ОУ;</w:t>
      </w:r>
    </w:p>
    <w:p w14:paraId="2A0AD62C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отвлекать учащихся во время учебного процесса на иные, не связанные с учебным процессом, мероприятия, освобождать от занятий для выполнения общественных поручений и пр.;</w:t>
      </w:r>
    </w:p>
    <w:p w14:paraId="7CC71F90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отвлекать педагогических и руководящих работников ОУ в учебное время от их непосредственной работы, вызывать  или снимать их с работы для выполнения общественных обязанностей и проведения разного рода мероприятий, не связанных с производственной деятельностью;</w:t>
      </w:r>
    </w:p>
    <w:p w14:paraId="7E12BF62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созывать во время учебного процесса собрания, заседания и всякого рода совещания по общественным делам.                                                           </w:t>
      </w:r>
    </w:p>
    <w:p w14:paraId="30451E58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</w:pPr>
    </w:p>
    <w:p w14:paraId="66A9E6AA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6.Оплата труда</w:t>
      </w:r>
    </w:p>
    <w:p w14:paraId="1F02F9A7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6.1. Оплата труда работников ОУ осуществляется в соответствии с Положением об оплате труда работников МКОУ «Хуцеевская средняя общеобразовательная школа».</w:t>
      </w:r>
    </w:p>
    <w:p w14:paraId="503032BD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6.2. Оплата труда педагогических работников осуществляется в зависимости от должностного оклада (</w:t>
      </w:r>
      <w:proofErr w:type="gramStart"/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ставки)  в</w:t>
      </w:r>
      <w:proofErr w:type="gramEnd"/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соответствии с занимаемой должностью, уровнем образования и стажем работы, а также полученной квалификационной  категорией по итогам аттестации.</w:t>
      </w:r>
    </w:p>
    <w:p w14:paraId="641769E7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6.3. Оплата труда педагогическим работникам осуществляется в зависимости от установленного количества часов по тарификации. Установление количества часов по тарификации меньше количества часов за ставку допускается только с письменного согласия педагогического работника.</w:t>
      </w:r>
    </w:p>
    <w:p w14:paraId="7146BCAC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6.4. Тарификация на новый учебный год утверждается директором не позднее 5 сентября текущего года по согласованию с профсоюзным комитетом на основе предварительной тарификации, разработанной и доведенной педагогическим работником под роспись не позднее апреля месяца текущего года.</w:t>
      </w:r>
    </w:p>
    <w:p w14:paraId="41C1190E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6.5 Оплата труда в ОУ производится два раза в месяц по _8__ и _23__ числам каждого месяца путем перечисления на лицевой счет банковской карты работника. </w:t>
      </w:r>
    </w:p>
    <w:p w14:paraId="27EB109E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6.6. Оплата труда работников, привлекаемых к работе в выходные и праздничные дни, осуществляется в соответствии с требованиями действующего законодательства.</w:t>
      </w:r>
    </w:p>
    <w:p w14:paraId="7FE951C4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6.7. Оплата труда работников, работающих по совместительству, осуществляется в соответствии с действующим законодательством. За счет внебюджетных средств ОУ устанавливаются коэффициенты к заработной плате совместителей до уровня оплаты не менее, чем </w:t>
      </w:r>
      <w:proofErr w:type="gramStart"/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за  0</w:t>
      </w:r>
      <w:proofErr w:type="gramEnd"/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,5 ставки.</w:t>
      </w:r>
    </w:p>
    <w:p w14:paraId="34F2BA46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6.8. Оплата труда работникам, совмещающим должности, замещающих временно отсутствующих работников, осуществляется в соответствии с   требованиями действующего законодательства. </w:t>
      </w:r>
    </w:p>
    <w:p w14:paraId="5EE0E2D3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46A98DB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ОУ устанавливаются стимулирующие выплаты, премирование работников в соответствии с </w:t>
      </w:r>
      <w:proofErr w:type="gramStart"/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Положением  о</w:t>
      </w:r>
      <w:proofErr w:type="gramEnd"/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материальных поощрениях и материальной помощи работникам школы, Положением о распределении  стимулирующей части фонда оплаты труда педагогических работниках. </w:t>
      </w:r>
    </w:p>
    <w:p w14:paraId="38771274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6.9. Работникам с условиями труда, отклоняющимися от нормальных условий труда, устанавливаются доплаты в соответствии с действующим законодательством</w:t>
      </w:r>
    </w:p>
    <w:p w14:paraId="4B0BC096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</w:pPr>
    </w:p>
    <w:p w14:paraId="1CE8092B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</w:pPr>
      <w:r w:rsidRPr="00B1490C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7. Меры поощрения и взыскания</w:t>
      </w:r>
    </w:p>
    <w:p w14:paraId="0CB485D3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7.1. В ОУ применяются меры морального и материального поощрения работников в соответствии с Положением, утверждаемым Советом школы.</w:t>
      </w:r>
    </w:p>
    <w:p w14:paraId="047EA2E8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7.2. В ОУ существуют следующие меры поощрения: </w:t>
      </w:r>
    </w:p>
    <w:p w14:paraId="093C5B0D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объявление благодарности</w:t>
      </w:r>
    </w:p>
    <w:p w14:paraId="6B7DC11C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награждение почетной грамотой представление к награждению ведомственными и государственными наградами.</w:t>
      </w:r>
    </w:p>
    <w:p w14:paraId="526642A3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7.3.  Поощрение за добросовестный труд </w:t>
      </w: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осуществляет работодатель в соответствии с Положением о моральном и материальном стимулировании труда, </w:t>
      </w:r>
      <w:proofErr w:type="gramStart"/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proofErr w:type="gramEnd"/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отдельных случаях прямо предусмотренных законодательством поощрение за труд осуществляется работодателем по согласованию с профсоюзным комитетом ОУ.</w:t>
      </w:r>
    </w:p>
    <w:p w14:paraId="38173D9C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7.4. Поощрения, объявленные приказом, заносятся в трудовую книжку работника в соответствии с требованиями действующего законодательства. </w:t>
      </w:r>
    </w:p>
    <w:p w14:paraId="6EA34DB4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7.5. Работникам, успешно и добросовестно выполняющим свои трудовые обязанности, предоставляются в первую очередь преимущества и льготы.</w:t>
      </w:r>
    </w:p>
    <w:p w14:paraId="09E8EFE6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7.6. За совершение дисциплинарного проступка, т.е. неисполнение или ненадлежащее исполнение работником по его вине возложенных на него трудовых обязанностей, работодатель имеет право применить следующие дисциплинарные взыскания (статья 192 ТК РФ):</w:t>
      </w:r>
    </w:p>
    <w:p w14:paraId="4848079F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- замечание, выговор, увольнение по соответствующим основаниям</w:t>
      </w:r>
    </w:p>
    <w:p w14:paraId="0E593A07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7.7. Дисциплинарное взыскание на руководителя налагает учредитель.</w:t>
      </w:r>
    </w:p>
    <w:p w14:paraId="1013DB2A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7.8. Дисциплинарное расследование нарушений педагогическим работником образовательного учреждения норм профессионального поведения или устава данного ОУ может быть проведено только по поступившей на него жалобе, поданной в письменной форме. Копия жалобы должна быть передана данному педагогическому работнику.</w:t>
      </w:r>
    </w:p>
    <w:p w14:paraId="64CB8BB5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7.9.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ОУ, за исключением случаев, ведущих к запрещению заниматься педагогической деятельностью, или при необходимости защиты интересов обучающихся, воспитанников.</w:t>
      </w:r>
    </w:p>
    <w:p w14:paraId="6FBB9A75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7.10.  До применения дисциплинарного взыскания работодатель должен затребовать от работника объяснение в письменной форме.  В случае отказа работника дать указанное объяснение составляется соответствующий акт. Отказ работника дать объяснение не является препятствием для применения дисциплинарного взыскания. </w:t>
      </w:r>
    </w:p>
    <w:p w14:paraId="0B217670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7.11. 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работников.</w:t>
      </w:r>
    </w:p>
    <w:p w14:paraId="1DC96AF3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7.12. 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 В указанные сроки не включается время производства по уголовному делу.</w:t>
      </w:r>
    </w:p>
    <w:p w14:paraId="5318B1F6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7.13. За каждый дисциплинарный проступок может быть применено только одно дисциплинарное взыскание. Приказ работодателя о применении дисциплинарного взыскания объявляется работнику под расписку в течение трех рабочих дней со дня его издания. В случае отказа работника подписать указанный приказ составляется соответствующий акт.</w:t>
      </w:r>
    </w:p>
    <w:p w14:paraId="7570015B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7.14. Дисциплинарное взыскание может быть обжаловано работником в государственные инспекции труда или органы по рассмотрению индивидуальных трудовых споров.</w:t>
      </w:r>
    </w:p>
    <w:p w14:paraId="64F0FBD7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7.15. Если в течение года со дня применения дисциплинарного взыскания </w:t>
      </w:r>
      <w:proofErr w:type="gramStart"/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работник  не</w:t>
      </w:r>
      <w:proofErr w:type="gramEnd"/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будет подвергнут новому дисциплинарному взысканию, то он считается не имеющим дисциплинарного </w:t>
      </w:r>
      <w:proofErr w:type="spellStart"/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взы</w:t>
      </w:r>
      <w:proofErr w:type="spellEnd"/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  </w:t>
      </w:r>
      <w:proofErr w:type="spellStart"/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скания</w:t>
      </w:r>
      <w:proofErr w:type="spellEnd"/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</w:p>
    <w:p w14:paraId="0BFA43A5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B01D0EF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FB918F2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7.16. Работодатель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ходатайству его непосредственного руководителя  или представительного органа работников.</w:t>
      </w:r>
    </w:p>
    <w:p w14:paraId="6AFED7A0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</w:pPr>
    </w:p>
    <w:p w14:paraId="4DA2FB8D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</w:pPr>
      <w:r w:rsidRPr="00B1490C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8. Социальные льготы и гарантии</w:t>
      </w:r>
    </w:p>
    <w:p w14:paraId="009935C1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8.1. Работодатель оказывает материальную помощь работникам ОУ в случаях:</w:t>
      </w:r>
    </w:p>
    <w:p w14:paraId="10AFE550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- ухода на пенсию – в размере оклада работника из фонда экономии заработной платы;</w:t>
      </w:r>
    </w:p>
    <w:p w14:paraId="46FCEA61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- смерти близких родственников (мать, отец, муж, жена, дети) - в размере оклада работника из фонда экономии заработной платы;</w:t>
      </w:r>
    </w:p>
    <w:p w14:paraId="6FB8790B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- юбилея (50, 55,60, 65,70 лет) - в размере оклада работника из фонда экономии заработной платы.</w:t>
      </w:r>
    </w:p>
    <w:p w14:paraId="13088F70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8.2. Обеспечение работников санаторно-курортными путевками за счет средств соц. страха и средств добровольного медицинского страхования.</w:t>
      </w:r>
    </w:p>
    <w:p w14:paraId="4A7379A7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8.3. Обеспечение детей работников ОУ путевками в летние оздоровительные лагеря за счет средств соц. страхования.</w:t>
      </w:r>
      <w:r w:rsidRPr="00B1490C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 xml:space="preserve">                                     </w:t>
      </w:r>
    </w:p>
    <w:p w14:paraId="4B0EDDD3" w14:textId="77777777" w:rsidR="00B1490C" w:rsidRPr="00B1490C" w:rsidRDefault="00B1490C" w:rsidP="00B1490C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</w:pPr>
    </w:p>
    <w:p w14:paraId="1460BF8C" w14:textId="77777777" w:rsidR="00B1490C" w:rsidRPr="00B1490C" w:rsidRDefault="00B1490C" w:rsidP="00B1490C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</w:pPr>
      <w:r w:rsidRPr="00B1490C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9. Заключительные положения</w:t>
      </w:r>
    </w:p>
    <w:p w14:paraId="5EA113CE" w14:textId="77777777" w:rsidR="00B1490C" w:rsidRPr="00B1490C" w:rsidRDefault="00B1490C" w:rsidP="00B1490C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0"/>
          <w:lang w:eastAsia="ru-RU"/>
        </w:rPr>
        <w:t>9.1. Текст правил внутреннего трудового распорядка вывешивается в образовательном учреждении на видном месте.</w:t>
      </w:r>
    </w:p>
    <w:p w14:paraId="6481BDA5" w14:textId="77777777" w:rsidR="00B1490C" w:rsidRPr="00B1490C" w:rsidRDefault="00B1490C" w:rsidP="00B1490C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0"/>
          <w:lang w:eastAsia="ru-RU"/>
        </w:rPr>
        <w:t>9.2. Изменения и дополнения в правила внутреннего трудового распорядка вносятся работодателем в порядке, установленном ст. 372 ТК РФ для принятия локальных нормативных актов.</w:t>
      </w:r>
    </w:p>
    <w:p w14:paraId="60554DCA" w14:textId="77777777" w:rsidR="00B1490C" w:rsidRPr="00B1490C" w:rsidRDefault="00B1490C" w:rsidP="00B1490C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9.3. С вновь принятыми правилами внутреннего трудового распорядка, внесенными в них изменениями и дополнениями, работодатель знакомит работников под роспись с указанием даты ознакомления.</w:t>
      </w:r>
    </w:p>
    <w:p w14:paraId="439618F9" w14:textId="77777777" w:rsidR="00B1490C" w:rsidRPr="00B1490C" w:rsidRDefault="00B1490C" w:rsidP="00B14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1490C">
        <w:rPr>
          <w:rFonts w:ascii="Times New Roman" w:eastAsia="Times New Roman" w:hAnsi="Times New Roman" w:cs="Times New Roman"/>
          <w:sz w:val="24"/>
          <w:szCs w:val="28"/>
          <w:lang w:eastAsia="ru-RU"/>
        </w:rPr>
        <w:t>С правилами Внутреннего трудового распорядка для работников МКОУ «Хуцеевская средняя общеобразовательная» ознакомлены:</w:t>
      </w:r>
    </w:p>
    <w:p w14:paraId="1D55D762" w14:textId="77777777" w:rsidR="00345573" w:rsidRDefault="00345573"/>
    <w:sectPr w:rsidR="00345573" w:rsidSect="00B149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6BAEB5A"/>
    <w:lvl w:ilvl="0">
      <w:numFmt w:val="bullet"/>
      <w:lvlText w:val="*"/>
      <w:lvlJc w:val="left"/>
    </w:lvl>
  </w:abstractNum>
  <w:abstractNum w:abstractNumId="1" w15:restartNumberingAfterBreak="0">
    <w:nsid w:val="01484939"/>
    <w:multiLevelType w:val="singleLevel"/>
    <w:tmpl w:val="C652AC3A"/>
    <w:lvl w:ilvl="0">
      <w:start w:val="103"/>
      <w:numFmt w:val="decimal"/>
      <w:lvlText w:val="%1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1D277D2"/>
    <w:multiLevelType w:val="multilevel"/>
    <w:tmpl w:val="310C088E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0471013B"/>
    <w:multiLevelType w:val="hybridMultilevel"/>
    <w:tmpl w:val="A002184E"/>
    <w:lvl w:ilvl="0" w:tplc="8D940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444055"/>
    <w:multiLevelType w:val="singleLevel"/>
    <w:tmpl w:val="7F86AD7C"/>
    <w:lvl w:ilvl="0">
      <w:start w:val="11"/>
      <w:numFmt w:val="decimal"/>
      <w:lvlText w:val="1.%1"/>
      <w:legacy w:legacy="1" w:legacySpace="0" w:legacyIndent="85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F61322C"/>
    <w:multiLevelType w:val="singleLevel"/>
    <w:tmpl w:val="E2543F68"/>
    <w:lvl w:ilvl="0">
      <w:start w:val="5"/>
      <w:numFmt w:val="decimal"/>
      <w:lvlText w:val="5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9A43249"/>
    <w:multiLevelType w:val="singleLevel"/>
    <w:tmpl w:val="CBDC2C60"/>
    <w:lvl w:ilvl="0">
      <w:start w:val="15"/>
      <w:numFmt w:val="decimal"/>
      <w:lvlText w:val="%1."/>
      <w:legacy w:legacy="1" w:legacySpace="0" w:legacyIndent="4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1B23B36"/>
    <w:multiLevelType w:val="singleLevel"/>
    <w:tmpl w:val="AD2047F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8FA0270"/>
    <w:multiLevelType w:val="singleLevel"/>
    <w:tmpl w:val="EF202C00"/>
    <w:lvl w:ilvl="0">
      <w:start w:val="10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8DD017E"/>
    <w:multiLevelType w:val="singleLevel"/>
    <w:tmpl w:val="D9786FAE"/>
    <w:lvl w:ilvl="0">
      <w:start w:val="8"/>
      <w:numFmt w:val="decimal"/>
      <w:lvlText w:val="7.%1."/>
      <w:legacy w:legacy="1" w:legacySpace="0" w:legacyIndent="35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CEA6CDA"/>
    <w:multiLevelType w:val="multilevel"/>
    <w:tmpl w:val="46A0B918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 w15:restartNumberingAfterBreak="0">
    <w:nsid w:val="5F533854"/>
    <w:multiLevelType w:val="singleLevel"/>
    <w:tmpl w:val="4532FD1E"/>
    <w:lvl w:ilvl="0">
      <w:start w:val="6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5B630E5"/>
    <w:multiLevelType w:val="singleLevel"/>
    <w:tmpl w:val="D9006754"/>
    <w:lvl w:ilvl="0">
      <w:start w:val="2"/>
      <w:numFmt w:val="decimal"/>
      <w:lvlText w:val="11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D220FB4"/>
    <w:multiLevelType w:val="singleLevel"/>
    <w:tmpl w:val="514412CE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73AD0516"/>
    <w:multiLevelType w:val="singleLevel"/>
    <w:tmpl w:val="74346920"/>
    <w:lvl w:ilvl="0">
      <w:start w:val="9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52C6D94"/>
    <w:multiLevelType w:val="singleLevel"/>
    <w:tmpl w:val="A07C612E"/>
    <w:lvl w:ilvl="0">
      <w:start w:val="1"/>
      <w:numFmt w:val="decimal"/>
      <w:lvlText w:val="%1."/>
      <w:legacy w:legacy="1" w:legacySpace="0" w:legacyIndent="2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1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  <w:num w:numId="10">
    <w:abstractNumId w:val="12"/>
  </w:num>
  <w:num w:numId="11">
    <w:abstractNumId w:val="7"/>
  </w:num>
  <w:num w:numId="12">
    <w:abstractNumId w:val="14"/>
  </w:num>
  <w:num w:numId="13">
    <w:abstractNumId w:val="8"/>
  </w:num>
  <w:num w:numId="14">
    <w:abstractNumId w:val="2"/>
  </w:num>
  <w:num w:numId="15">
    <w:abstractNumId w:val="10"/>
  </w:num>
  <w:num w:numId="16">
    <w:abstractNumId w:val="3"/>
  </w:num>
  <w:num w:numId="17">
    <w:abstractNumId w:val="15"/>
  </w:num>
  <w:num w:numId="18">
    <w:abstractNumId w:val="15"/>
    <w:lvlOverride w:ilvl="0">
      <w:startOverride w:val="1"/>
    </w:lvlOverride>
  </w:num>
  <w:num w:numId="19">
    <w:abstractNumId w:val="0"/>
  </w:num>
  <w:num w:numId="20">
    <w:abstractNumId w:val="0"/>
    <w:lvlOverride w:ilvl="0">
      <w:lvl w:ilvl="0">
        <w:numFmt w:val="bullet"/>
        <w:lvlText w:val="-"/>
        <w:legacy w:legacy="1" w:legacySpace="0" w:legacyIndent="18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numFmt w:val="bullet"/>
        <w:lvlText w:val="-"/>
        <w:legacy w:legacy="1" w:legacySpace="0" w:legacyIndent="29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numFmt w:val="bullet"/>
        <w:lvlText w:val="•"/>
        <w:legacy w:legacy="1" w:legacySpace="0" w:legacyIndent="31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numFmt w:val="bullet"/>
        <w:lvlText w:val="•"/>
        <w:legacy w:legacy="1" w:legacySpace="0" w:legacyIndent="39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6"/>
  </w:num>
  <w:num w:numId="25">
    <w:abstractNumId w:val="6"/>
    <w:lvlOverride w:ilvl="0">
      <w:startOverride w:val="15"/>
    </w:lvlOverride>
  </w:num>
  <w:num w:numId="26">
    <w:abstractNumId w:val="0"/>
    <w:lvlOverride w:ilvl="0">
      <w:lvl w:ilvl="0">
        <w:numFmt w:val="bullet"/>
        <w:lvlText w:val="-"/>
        <w:legacy w:legacy="1" w:legacySpace="0" w:legacyIndent="1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numFmt w:val="bullet"/>
        <w:lvlText w:val="-"/>
        <w:legacy w:legacy="1" w:legacySpace="0" w:legacyIndent="17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573"/>
    <w:rsid w:val="0017683F"/>
    <w:rsid w:val="00345573"/>
    <w:rsid w:val="00411ADD"/>
    <w:rsid w:val="006B6C56"/>
    <w:rsid w:val="00913A23"/>
    <w:rsid w:val="00B1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8D315"/>
  <w15:chartTrackingRefBased/>
  <w15:docId w15:val="{78D89924-6C59-4395-A36F-2A3A6363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1490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1490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52"/>
      <w:szCs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B1490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B1490C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490C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1490C"/>
    <w:rPr>
      <w:rFonts w:ascii="Times New Roman" w:eastAsia="Times New Roman" w:hAnsi="Times New Roman" w:cs="Times New Roman"/>
      <w:b/>
      <w:sz w:val="52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B149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B1490C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B1490C"/>
  </w:style>
  <w:style w:type="table" w:styleId="a3">
    <w:name w:val="Table Grid"/>
    <w:basedOn w:val="a1"/>
    <w:uiPriority w:val="59"/>
    <w:rsid w:val="00B149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149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B149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B1490C"/>
  </w:style>
  <w:style w:type="paragraph" w:styleId="a7">
    <w:name w:val="footer"/>
    <w:basedOn w:val="a"/>
    <w:link w:val="a8"/>
    <w:uiPriority w:val="99"/>
    <w:rsid w:val="00B149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B149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B1490C"/>
    <w:pPr>
      <w:spacing w:after="0" w:line="240" w:lineRule="auto"/>
    </w:pPr>
    <w:rPr>
      <w:rFonts w:ascii="Times New Roman" w:eastAsia="Times New Roman" w:hAnsi="Times New Roman" w:cs="Times New Roman"/>
      <w:b/>
      <w:sz w:val="72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1490C"/>
    <w:rPr>
      <w:rFonts w:ascii="Times New Roman" w:eastAsia="Times New Roman" w:hAnsi="Times New Roman" w:cs="Times New Roman"/>
      <w:b/>
      <w:sz w:val="72"/>
      <w:szCs w:val="24"/>
      <w:lang w:eastAsia="ru-RU"/>
    </w:rPr>
  </w:style>
  <w:style w:type="paragraph" w:styleId="a9">
    <w:name w:val="Body Text Indent"/>
    <w:basedOn w:val="a"/>
    <w:link w:val="aa"/>
    <w:rsid w:val="00B1490C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149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B1490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149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B1490C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B1490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b">
    <w:name w:val="Normal (Web)"/>
    <w:basedOn w:val="a"/>
    <w:rsid w:val="00B14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qFormat/>
    <w:rsid w:val="00B1490C"/>
    <w:rPr>
      <w:b/>
      <w:bCs/>
    </w:rPr>
  </w:style>
  <w:style w:type="paragraph" w:customStyle="1" w:styleId="ConsPlusNonformat">
    <w:name w:val="ConsPlusNonformat"/>
    <w:rsid w:val="00B149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стиль3"/>
    <w:basedOn w:val="a"/>
    <w:rsid w:val="00B14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"/>
    <w:basedOn w:val="a"/>
    <w:link w:val="ae"/>
    <w:rsid w:val="00B1490C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B149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basedOn w:val="a"/>
    <w:next w:val="af0"/>
    <w:link w:val="af1"/>
    <w:qFormat/>
    <w:rsid w:val="00B1490C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709"/>
      <w:jc w:val="center"/>
    </w:pPr>
    <w:rPr>
      <w:sz w:val="28"/>
      <w:szCs w:val="34"/>
    </w:rPr>
  </w:style>
  <w:style w:type="character" w:customStyle="1" w:styleId="af1">
    <w:name w:val="Название Знак"/>
    <w:link w:val="af"/>
    <w:rsid w:val="00B1490C"/>
    <w:rPr>
      <w:sz w:val="28"/>
      <w:szCs w:val="34"/>
      <w:shd w:val="clear" w:color="auto" w:fill="FFFFFF"/>
    </w:rPr>
  </w:style>
  <w:style w:type="paragraph" w:customStyle="1" w:styleId="Style1">
    <w:name w:val="Style1"/>
    <w:basedOn w:val="a"/>
    <w:uiPriority w:val="99"/>
    <w:rsid w:val="00B149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B149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B1490C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149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1490C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149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149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B1490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B1490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B149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B149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B1490C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B149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B149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B1490C"/>
    <w:pPr>
      <w:widowControl w:val="0"/>
      <w:autoSpaceDE w:val="0"/>
      <w:autoSpaceDN w:val="0"/>
      <w:adjustRightInd w:val="0"/>
      <w:spacing w:after="0" w:line="278" w:lineRule="exact"/>
      <w:ind w:hanging="81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B1490C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B1490C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B149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B149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B1490C"/>
    <w:pPr>
      <w:widowControl w:val="0"/>
      <w:autoSpaceDE w:val="0"/>
      <w:autoSpaceDN w:val="0"/>
      <w:adjustRightInd w:val="0"/>
      <w:spacing w:after="0" w:line="300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B1490C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6">
    <w:name w:val="Font Style16"/>
    <w:rsid w:val="00B1490C"/>
    <w:rPr>
      <w:rFonts w:ascii="Times New Roman" w:hAnsi="Times New Roman" w:cs="Times New Roman" w:hint="default"/>
      <w:sz w:val="22"/>
      <w:szCs w:val="22"/>
    </w:rPr>
  </w:style>
  <w:style w:type="character" w:customStyle="1" w:styleId="FontStyle17">
    <w:name w:val="Font Style17"/>
    <w:uiPriority w:val="99"/>
    <w:rsid w:val="00B1490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8">
    <w:name w:val="Font Style18"/>
    <w:uiPriority w:val="99"/>
    <w:rsid w:val="00B1490C"/>
    <w:rPr>
      <w:rFonts w:ascii="Times New Roman" w:hAnsi="Times New Roman" w:cs="Times New Roman" w:hint="default"/>
      <w:sz w:val="32"/>
      <w:szCs w:val="32"/>
    </w:rPr>
  </w:style>
  <w:style w:type="character" w:customStyle="1" w:styleId="FontStyle19">
    <w:name w:val="Font Style19"/>
    <w:uiPriority w:val="99"/>
    <w:rsid w:val="00B1490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0">
    <w:name w:val="Font Style20"/>
    <w:uiPriority w:val="99"/>
    <w:rsid w:val="00B1490C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uiPriority w:val="99"/>
    <w:rsid w:val="00B1490C"/>
    <w:rPr>
      <w:rFonts w:ascii="Times New Roman" w:hAnsi="Times New Roman" w:cs="Times New Roman" w:hint="default"/>
      <w:b/>
      <w:bCs/>
      <w:spacing w:val="-10"/>
      <w:sz w:val="26"/>
      <w:szCs w:val="26"/>
    </w:rPr>
  </w:style>
  <w:style w:type="character" w:customStyle="1" w:styleId="FontStyle11">
    <w:name w:val="Font Style11"/>
    <w:uiPriority w:val="99"/>
    <w:rsid w:val="00B1490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uiPriority w:val="99"/>
    <w:rsid w:val="00B1490C"/>
    <w:rPr>
      <w:rFonts w:ascii="Times New Roman" w:hAnsi="Times New Roman" w:cs="Times New Roman" w:hint="default"/>
      <w:i/>
      <w:iCs/>
      <w:spacing w:val="-20"/>
      <w:sz w:val="26"/>
      <w:szCs w:val="26"/>
    </w:rPr>
  </w:style>
  <w:style w:type="character" w:customStyle="1" w:styleId="FontStyle13">
    <w:name w:val="Font Style13"/>
    <w:uiPriority w:val="99"/>
    <w:rsid w:val="00B1490C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2">
    <w:name w:val="Font Style22"/>
    <w:uiPriority w:val="99"/>
    <w:rsid w:val="00B1490C"/>
    <w:rPr>
      <w:rFonts w:ascii="Courier New" w:hAnsi="Courier New" w:cs="Courier New" w:hint="default"/>
      <w:b/>
      <w:bCs/>
      <w:i/>
      <w:iCs/>
      <w:sz w:val="14"/>
      <w:szCs w:val="14"/>
    </w:rPr>
  </w:style>
  <w:style w:type="character" w:customStyle="1" w:styleId="FontStyle23">
    <w:name w:val="Font Style23"/>
    <w:uiPriority w:val="99"/>
    <w:rsid w:val="00B1490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4">
    <w:name w:val="Font Style24"/>
    <w:uiPriority w:val="99"/>
    <w:rsid w:val="00B1490C"/>
    <w:rPr>
      <w:rFonts w:ascii="Times New Roman" w:hAnsi="Times New Roman" w:cs="Times New Roman" w:hint="default"/>
      <w:sz w:val="26"/>
      <w:szCs w:val="26"/>
    </w:rPr>
  </w:style>
  <w:style w:type="character" w:customStyle="1" w:styleId="FontStyle25">
    <w:name w:val="Font Style25"/>
    <w:uiPriority w:val="99"/>
    <w:rsid w:val="00B1490C"/>
    <w:rPr>
      <w:rFonts w:ascii="Times New Roman" w:hAnsi="Times New Roman" w:cs="Times New Roman" w:hint="default"/>
      <w:b/>
      <w:bCs/>
      <w:i/>
      <w:iCs/>
      <w:spacing w:val="-20"/>
      <w:sz w:val="22"/>
      <w:szCs w:val="22"/>
    </w:rPr>
  </w:style>
  <w:style w:type="character" w:customStyle="1" w:styleId="FontStyle21">
    <w:name w:val="Font Style21"/>
    <w:uiPriority w:val="99"/>
    <w:rsid w:val="00B1490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33">
    <w:name w:val="Font Style33"/>
    <w:uiPriority w:val="99"/>
    <w:rsid w:val="00B1490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4">
    <w:name w:val="Font Style34"/>
    <w:uiPriority w:val="99"/>
    <w:rsid w:val="00B1490C"/>
    <w:rPr>
      <w:rFonts w:ascii="Tahoma" w:hAnsi="Tahoma" w:cs="Tahoma" w:hint="default"/>
      <w:b/>
      <w:bCs/>
      <w:i/>
      <w:iCs/>
      <w:sz w:val="12"/>
      <w:szCs w:val="12"/>
    </w:rPr>
  </w:style>
  <w:style w:type="character" w:customStyle="1" w:styleId="FontStyle26">
    <w:name w:val="Font Style26"/>
    <w:uiPriority w:val="99"/>
    <w:rsid w:val="00B1490C"/>
    <w:rPr>
      <w:rFonts w:ascii="Times New Roman" w:hAnsi="Times New Roman" w:cs="Times New Roman" w:hint="default"/>
      <w:b/>
      <w:bCs/>
      <w:spacing w:val="10"/>
      <w:sz w:val="20"/>
      <w:szCs w:val="20"/>
    </w:rPr>
  </w:style>
  <w:style w:type="character" w:customStyle="1" w:styleId="FontStyle29">
    <w:name w:val="Font Style29"/>
    <w:uiPriority w:val="99"/>
    <w:rsid w:val="00B1490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0">
    <w:name w:val="Font Style30"/>
    <w:uiPriority w:val="99"/>
    <w:rsid w:val="00B1490C"/>
    <w:rPr>
      <w:rFonts w:ascii="Lucida Sans Unicode" w:hAnsi="Lucida Sans Unicode" w:cs="Lucida Sans Unicode" w:hint="default"/>
      <w:sz w:val="28"/>
      <w:szCs w:val="28"/>
    </w:rPr>
  </w:style>
  <w:style w:type="character" w:customStyle="1" w:styleId="FontStyle27">
    <w:name w:val="Font Style27"/>
    <w:uiPriority w:val="99"/>
    <w:rsid w:val="00B1490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31">
    <w:name w:val="Font Style31"/>
    <w:uiPriority w:val="99"/>
    <w:rsid w:val="00B1490C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32">
    <w:name w:val="Font Style32"/>
    <w:uiPriority w:val="99"/>
    <w:rsid w:val="00B1490C"/>
    <w:rPr>
      <w:rFonts w:ascii="Sylfaen" w:hAnsi="Sylfaen" w:cs="Sylfaen" w:hint="default"/>
      <w:b/>
      <w:bCs/>
      <w:i/>
      <w:iCs/>
      <w:sz w:val="14"/>
      <w:szCs w:val="14"/>
    </w:rPr>
  </w:style>
  <w:style w:type="character" w:customStyle="1" w:styleId="FontStyle35">
    <w:name w:val="Font Style35"/>
    <w:uiPriority w:val="99"/>
    <w:rsid w:val="00B1490C"/>
    <w:rPr>
      <w:rFonts w:ascii="Cambria" w:hAnsi="Cambria" w:cs="Cambria" w:hint="default"/>
      <w:b/>
      <w:bCs/>
      <w:sz w:val="16"/>
      <w:szCs w:val="16"/>
    </w:rPr>
  </w:style>
  <w:style w:type="paragraph" w:styleId="af2">
    <w:name w:val="Balloon Text"/>
    <w:basedOn w:val="a"/>
    <w:link w:val="af3"/>
    <w:uiPriority w:val="99"/>
    <w:rsid w:val="00B1490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3">
    <w:name w:val="Текст выноски Знак"/>
    <w:basedOn w:val="a0"/>
    <w:link w:val="af2"/>
    <w:uiPriority w:val="99"/>
    <w:rsid w:val="00B1490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Normal">
    <w:name w:val="ConsPlusNormal"/>
    <w:rsid w:val="00B149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No Spacing"/>
    <w:link w:val="af5"/>
    <w:uiPriority w:val="99"/>
    <w:qFormat/>
    <w:rsid w:val="00B1490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5">
    <w:name w:val="Без интервала Знак"/>
    <w:link w:val="af4"/>
    <w:uiPriority w:val="99"/>
    <w:rsid w:val="00B1490C"/>
    <w:rPr>
      <w:rFonts w:ascii="Calibri" w:eastAsia="Calibri" w:hAnsi="Calibri" w:cs="Times New Roman"/>
    </w:rPr>
  </w:style>
  <w:style w:type="table" w:customStyle="1" w:styleId="36">
    <w:name w:val="Сетка таблицы36"/>
    <w:basedOn w:val="a1"/>
    <w:next w:val="a3"/>
    <w:uiPriority w:val="59"/>
    <w:rsid w:val="00B1490C"/>
    <w:pPr>
      <w:spacing w:after="0" w:line="240" w:lineRule="auto"/>
    </w:pPr>
    <w:rPr>
      <w:rFonts w:ascii="Cambria" w:eastAsia="Times New Roman" w:hAnsi="Cambria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8">
    <w:name w:val="Сетка таблицы38"/>
    <w:basedOn w:val="a1"/>
    <w:next w:val="a3"/>
    <w:uiPriority w:val="59"/>
    <w:rsid w:val="00B1490C"/>
    <w:pPr>
      <w:spacing w:after="0" w:line="240" w:lineRule="auto"/>
    </w:pPr>
    <w:rPr>
      <w:rFonts w:ascii="Cambria" w:eastAsia="Times New Roman" w:hAnsi="Cambria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rsid w:val="00B149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List Paragraph"/>
    <w:basedOn w:val="a"/>
    <w:uiPriority w:val="34"/>
    <w:qFormat/>
    <w:rsid w:val="00B1490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f7">
    <w:name w:val="Hyperlink"/>
    <w:uiPriority w:val="99"/>
    <w:unhideWhenUsed/>
    <w:rsid w:val="00B1490C"/>
    <w:rPr>
      <w:color w:val="0000FF"/>
      <w:u w:val="single"/>
    </w:rPr>
  </w:style>
  <w:style w:type="character" w:styleId="af8">
    <w:name w:val="Emphasis"/>
    <w:qFormat/>
    <w:rsid w:val="00B1490C"/>
    <w:rPr>
      <w:i/>
      <w:iCs/>
    </w:rPr>
  </w:style>
  <w:style w:type="paragraph" w:styleId="af0">
    <w:name w:val="Title"/>
    <w:basedOn w:val="a"/>
    <w:next w:val="a"/>
    <w:link w:val="af9"/>
    <w:uiPriority w:val="10"/>
    <w:qFormat/>
    <w:rsid w:val="00B1490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9">
    <w:name w:val="Заголовок Знак"/>
    <w:basedOn w:val="a0"/>
    <w:link w:val="af0"/>
    <w:uiPriority w:val="10"/>
    <w:rsid w:val="00B1490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3546</Words>
  <Characters>20217</Characters>
  <Application>Microsoft Office Word</Application>
  <DocSecurity>0</DocSecurity>
  <Lines>168</Lines>
  <Paragraphs>47</Paragraphs>
  <ScaleCrop>false</ScaleCrop>
  <Company/>
  <LinksUpToDate>false</LinksUpToDate>
  <CharactersWithSpaces>23716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8</cp:revision>
  <dcterms:created xsi:type="dcterms:W3CDTF">2019-11-09T08:08:00Z</dcterms:created>
  <dcterms:modified xsi:type="dcterms:W3CDTF">2019-12-18T20:54:00Z</dcterms:modified>
</cp:coreProperties>
</file>