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E4E" w:rsidRDefault="00EE0E4E" w:rsidP="00EE0E4E">
      <w:pPr>
        <w:spacing w:after="0" w:line="240" w:lineRule="auto"/>
        <w:jc w:val="center"/>
        <w:rPr>
          <w:sz w:val="44"/>
        </w:rPr>
      </w:pPr>
      <w:r>
        <w:rPr>
          <w:sz w:val="44"/>
        </w:rPr>
        <w:t xml:space="preserve">                                       </w:t>
      </w:r>
    </w:p>
    <w:p w:rsidR="00EE0E4E" w:rsidRPr="001664F6" w:rsidRDefault="00EE0E4E" w:rsidP="00EE0E4E">
      <w:pPr>
        <w:spacing w:after="0" w:line="240" w:lineRule="auto"/>
        <w:jc w:val="center"/>
        <w:rPr>
          <w:rFonts w:ascii="Times New Roman" w:eastAsia="Calibri" w:hAnsi="Times New Roman" w:cs="Times New Roman"/>
          <w:b/>
          <w:sz w:val="28"/>
          <w:szCs w:val="24"/>
        </w:rPr>
      </w:pPr>
      <w:r>
        <w:rPr>
          <w:sz w:val="44"/>
        </w:rPr>
        <w:t xml:space="preserve">                                                             </w:t>
      </w:r>
      <w:r w:rsidRPr="001664F6">
        <w:rPr>
          <w:rFonts w:ascii="Times New Roman" w:eastAsia="Calibri" w:hAnsi="Times New Roman" w:cs="Times New Roman"/>
          <w:b/>
          <w:sz w:val="28"/>
          <w:szCs w:val="24"/>
        </w:rPr>
        <w:t>Утверждаю»</w:t>
      </w:r>
    </w:p>
    <w:p w:rsidR="00EE0E4E" w:rsidRPr="001664F6" w:rsidRDefault="00EE0E4E" w:rsidP="00EE0E4E">
      <w:pPr>
        <w:spacing w:after="0" w:line="240" w:lineRule="auto"/>
        <w:jc w:val="right"/>
        <w:rPr>
          <w:rFonts w:ascii="Times New Roman" w:eastAsia="Calibri" w:hAnsi="Times New Roman" w:cs="Times New Roman"/>
          <w:sz w:val="28"/>
          <w:szCs w:val="24"/>
        </w:rPr>
      </w:pPr>
      <w:r w:rsidRPr="001664F6">
        <w:rPr>
          <w:rFonts w:ascii="Times New Roman" w:eastAsia="Calibri" w:hAnsi="Times New Roman" w:cs="Times New Roman"/>
          <w:sz w:val="28"/>
          <w:szCs w:val="24"/>
        </w:rPr>
        <w:t>директор МКОУ «</w:t>
      </w:r>
      <w:proofErr w:type="spellStart"/>
      <w:r w:rsidRPr="001664F6">
        <w:rPr>
          <w:rFonts w:ascii="Times New Roman" w:eastAsia="Calibri" w:hAnsi="Times New Roman" w:cs="Times New Roman"/>
          <w:sz w:val="28"/>
          <w:szCs w:val="24"/>
        </w:rPr>
        <w:t>Хуцеевская</w:t>
      </w:r>
      <w:proofErr w:type="spellEnd"/>
      <w:r w:rsidRPr="001664F6">
        <w:rPr>
          <w:rFonts w:ascii="Times New Roman" w:eastAsia="Calibri" w:hAnsi="Times New Roman" w:cs="Times New Roman"/>
          <w:sz w:val="28"/>
          <w:szCs w:val="24"/>
        </w:rPr>
        <w:t xml:space="preserve"> СОШ» </w:t>
      </w:r>
    </w:p>
    <w:p w:rsidR="00EE0E4E" w:rsidRPr="001664F6" w:rsidRDefault="00EE0E4E" w:rsidP="00EE0E4E">
      <w:pPr>
        <w:spacing w:after="0" w:line="240" w:lineRule="auto"/>
        <w:jc w:val="right"/>
        <w:rPr>
          <w:rFonts w:ascii="Times New Roman" w:eastAsia="Calibri" w:hAnsi="Times New Roman" w:cs="Times New Roman"/>
          <w:sz w:val="28"/>
          <w:szCs w:val="24"/>
        </w:rPr>
      </w:pPr>
      <w:r w:rsidRPr="001664F6">
        <w:rPr>
          <w:rFonts w:ascii="Times New Roman" w:eastAsia="Calibri" w:hAnsi="Times New Roman" w:cs="Times New Roman"/>
          <w:sz w:val="28"/>
          <w:szCs w:val="24"/>
        </w:rPr>
        <w:t>____________Магомедова Р.З.</w:t>
      </w:r>
    </w:p>
    <w:p w:rsidR="00EE0E4E" w:rsidRDefault="00EE0E4E">
      <w:pPr>
        <w:rPr>
          <w:sz w:val="44"/>
        </w:rPr>
      </w:pPr>
    </w:p>
    <w:p w:rsidR="00EE0E4E" w:rsidRDefault="00EE0E4E">
      <w:pPr>
        <w:rPr>
          <w:sz w:val="44"/>
        </w:rPr>
      </w:pPr>
    </w:p>
    <w:p w:rsidR="00EE0E4E" w:rsidRPr="00EE0E4E" w:rsidRDefault="00EE0E4E">
      <w:pPr>
        <w:rPr>
          <w:rFonts w:ascii="Times New Roman" w:hAnsi="Times New Roman" w:cs="Times New Roman"/>
          <w:b/>
          <w:sz w:val="56"/>
        </w:rPr>
      </w:pPr>
      <w:r w:rsidRPr="00EE0E4E">
        <w:rPr>
          <w:rFonts w:ascii="Times New Roman" w:hAnsi="Times New Roman" w:cs="Times New Roman"/>
          <w:b/>
          <w:sz w:val="56"/>
        </w:rPr>
        <w:t xml:space="preserve">                       </w:t>
      </w:r>
      <w:r>
        <w:rPr>
          <w:rFonts w:ascii="Times New Roman" w:hAnsi="Times New Roman" w:cs="Times New Roman"/>
          <w:b/>
          <w:sz w:val="56"/>
        </w:rPr>
        <w:t xml:space="preserve"> </w:t>
      </w:r>
      <w:r w:rsidRPr="00EE0E4E">
        <w:rPr>
          <w:rFonts w:ascii="Times New Roman" w:hAnsi="Times New Roman" w:cs="Times New Roman"/>
          <w:b/>
          <w:color w:val="FF0000"/>
          <w:sz w:val="72"/>
        </w:rPr>
        <w:t xml:space="preserve">План </w:t>
      </w:r>
    </w:p>
    <w:p w:rsidR="00EE0E4E" w:rsidRPr="00EE0E4E" w:rsidRDefault="00EE0E4E">
      <w:pPr>
        <w:rPr>
          <w:rFonts w:ascii="Times New Roman" w:hAnsi="Times New Roman" w:cs="Times New Roman"/>
          <w:b/>
          <w:color w:val="002060"/>
          <w:sz w:val="48"/>
        </w:rPr>
      </w:pPr>
      <w:r w:rsidRPr="00EE0E4E">
        <w:rPr>
          <w:rFonts w:ascii="Times New Roman" w:hAnsi="Times New Roman" w:cs="Times New Roman"/>
          <w:b/>
          <w:color w:val="002060"/>
          <w:sz w:val="48"/>
        </w:rPr>
        <w:t xml:space="preserve">с </w:t>
      </w:r>
      <w:proofErr w:type="gramStart"/>
      <w:r w:rsidRPr="00EE0E4E">
        <w:rPr>
          <w:rFonts w:ascii="Times New Roman" w:hAnsi="Times New Roman" w:cs="Times New Roman"/>
          <w:b/>
          <w:color w:val="002060"/>
          <w:sz w:val="48"/>
        </w:rPr>
        <w:t>отличниками  и</w:t>
      </w:r>
      <w:proofErr w:type="gramEnd"/>
      <w:r w:rsidRPr="00EE0E4E">
        <w:rPr>
          <w:rFonts w:ascii="Times New Roman" w:hAnsi="Times New Roman" w:cs="Times New Roman"/>
          <w:b/>
          <w:color w:val="002060"/>
          <w:sz w:val="48"/>
        </w:rPr>
        <w:t xml:space="preserve"> одаренными детьми</w:t>
      </w:r>
    </w:p>
    <w:p w:rsidR="00EE0E4E" w:rsidRPr="00EE0E4E" w:rsidRDefault="00EE0E4E">
      <w:pPr>
        <w:rPr>
          <w:rFonts w:ascii="Times New Roman" w:hAnsi="Times New Roman" w:cs="Times New Roman"/>
          <w:b/>
          <w:color w:val="002060"/>
          <w:sz w:val="48"/>
        </w:rPr>
      </w:pPr>
      <w:r w:rsidRPr="00EE0E4E">
        <w:rPr>
          <w:rFonts w:ascii="Times New Roman" w:hAnsi="Times New Roman" w:cs="Times New Roman"/>
          <w:b/>
          <w:color w:val="002060"/>
          <w:sz w:val="48"/>
        </w:rPr>
        <w:t xml:space="preserve">              МКОУ «</w:t>
      </w:r>
      <w:proofErr w:type="spellStart"/>
      <w:r w:rsidRPr="00EE0E4E">
        <w:rPr>
          <w:rFonts w:ascii="Times New Roman" w:hAnsi="Times New Roman" w:cs="Times New Roman"/>
          <w:b/>
          <w:color w:val="002060"/>
          <w:sz w:val="48"/>
        </w:rPr>
        <w:t>Хуцеевская</w:t>
      </w:r>
      <w:proofErr w:type="spellEnd"/>
      <w:r w:rsidRPr="00EE0E4E">
        <w:rPr>
          <w:rFonts w:ascii="Times New Roman" w:hAnsi="Times New Roman" w:cs="Times New Roman"/>
          <w:b/>
          <w:color w:val="002060"/>
          <w:sz w:val="48"/>
        </w:rPr>
        <w:t xml:space="preserve"> СОШ»</w:t>
      </w:r>
    </w:p>
    <w:p w:rsidR="001C0B18" w:rsidRDefault="00EE0E4E">
      <w:pPr>
        <w:rPr>
          <w:rFonts w:ascii="Times New Roman" w:hAnsi="Times New Roman" w:cs="Times New Roman"/>
          <w:b/>
          <w:color w:val="002060"/>
          <w:sz w:val="48"/>
        </w:rPr>
      </w:pPr>
      <w:r w:rsidRPr="00EE0E4E">
        <w:rPr>
          <w:rFonts w:ascii="Times New Roman" w:hAnsi="Times New Roman" w:cs="Times New Roman"/>
          <w:b/>
          <w:color w:val="002060"/>
          <w:sz w:val="48"/>
        </w:rPr>
        <w:t xml:space="preserve">              на 2019-2020 учебный год</w:t>
      </w:r>
    </w:p>
    <w:p w:rsidR="00EE0E4E" w:rsidRDefault="003F2F79">
      <w:pPr>
        <w:rPr>
          <w:rFonts w:ascii="Times New Roman" w:hAnsi="Times New Roman" w:cs="Times New Roman"/>
          <w:b/>
          <w:color w:val="002060"/>
          <w:sz w:val="48"/>
        </w:rPr>
      </w:pPr>
      <w:r w:rsidRPr="003F2F79">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20A9A9FC" wp14:editId="27EAEDC8">
            <wp:simplePos x="0" y="0"/>
            <wp:positionH relativeFrom="column">
              <wp:posOffset>310515</wp:posOffset>
            </wp:positionH>
            <wp:positionV relativeFrom="paragraph">
              <wp:posOffset>177165</wp:posOffset>
            </wp:positionV>
            <wp:extent cx="4924425" cy="4162425"/>
            <wp:effectExtent l="0" t="0" r="9525" b="9525"/>
            <wp:wrapNone/>
            <wp:docPr id="1" name="Рисунок 1" descr="Описание: http://im0-tub-ru.yandex.net/i?id=28b0c84c08f5dfbeefab8a9823f53515-136-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im0-tub-ru.yandex.net/i?id=28b0c84c08f5dfbeefab8a9823f53515-136-144&amp;n=33&amp;h=2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4425" cy="416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0E4E" w:rsidRDefault="00EE0E4E">
      <w:pPr>
        <w:rPr>
          <w:rFonts w:ascii="Times New Roman" w:hAnsi="Times New Roman" w:cs="Times New Roman"/>
          <w:b/>
          <w:color w:val="002060"/>
          <w:sz w:val="48"/>
        </w:rPr>
      </w:pPr>
    </w:p>
    <w:p w:rsidR="00EE0E4E" w:rsidRDefault="00EE0E4E">
      <w:pPr>
        <w:rPr>
          <w:rFonts w:ascii="Times New Roman" w:hAnsi="Times New Roman" w:cs="Times New Roman"/>
          <w:b/>
          <w:color w:val="002060"/>
          <w:sz w:val="48"/>
        </w:rPr>
      </w:pPr>
    </w:p>
    <w:p w:rsidR="00EE0E4E" w:rsidRDefault="00EE0E4E">
      <w:pPr>
        <w:rPr>
          <w:rFonts w:ascii="Times New Roman" w:hAnsi="Times New Roman" w:cs="Times New Roman"/>
          <w:b/>
          <w:color w:val="002060"/>
          <w:sz w:val="48"/>
        </w:rPr>
      </w:pPr>
    </w:p>
    <w:p w:rsidR="00EE0E4E" w:rsidRDefault="00EE0E4E">
      <w:pPr>
        <w:rPr>
          <w:rFonts w:ascii="Times New Roman" w:hAnsi="Times New Roman" w:cs="Times New Roman"/>
          <w:b/>
          <w:color w:val="002060"/>
          <w:sz w:val="48"/>
        </w:rPr>
      </w:pPr>
    </w:p>
    <w:p w:rsidR="00EE0E4E" w:rsidRDefault="00EE0E4E">
      <w:pPr>
        <w:rPr>
          <w:rFonts w:ascii="Times New Roman" w:hAnsi="Times New Roman" w:cs="Times New Roman"/>
          <w:b/>
          <w:color w:val="002060"/>
          <w:sz w:val="48"/>
        </w:rPr>
      </w:pPr>
    </w:p>
    <w:p w:rsidR="00EE0E4E" w:rsidRDefault="00EE0E4E" w:rsidP="00EE0E4E">
      <w:pPr>
        <w:pStyle w:val="1"/>
        <w:jc w:val="right"/>
        <w:rPr>
          <w:rStyle w:val="a3"/>
          <w:color w:val="171717" w:themeColor="background2" w:themeShade="1A"/>
          <w:sz w:val="28"/>
          <w:szCs w:val="28"/>
          <w:shd w:val="clear" w:color="auto" w:fill="FBFCFC"/>
        </w:rPr>
      </w:pPr>
    </w:p>
    <w:p w:rsidR="00EE0E4E" w:rsidRDefault="00EE0E4E" w:rsidP="00EE0E4E">
      <w:pPr>
        <w:pStyle w:val="1"/>
        <w:jc w:val="right"/>
        <w:rPr>
          <w:rStyle w:val="a3"/>
          <w:color w:val="171717" w:themeColor="background2" w:themeShade="1A"/>
          <w:sz w:val="28"/>
          <w:szCs w:val="28"/>
          <w:shd w:val="clear" w:color="auto" w:fill="FBFCFC"/>
        </w:rPr>
      </w:pPr>
    </w:p>
    <w:p w:rsidR="00EE0E4E" w:rsidRDefault="00EE0E4E" w:rsidP="00EE0E4E">
      <w:pPr>
        <w:pStyle w:val="1"/>
        <w:jc w:val="right"/>
        <w:rPr>
          <w:rStyle w:val="a3"/>
          <w:color w:val="171717" w:themeColor="background2" w:themeShade="1A"/>
          <w:sz w:val="28"/>
          <w:szCs w:val="28"/>
          <w:shd w:val="clear" w:color="auto" w:fill="FBFCFC"/>
        </w:rPr>
      </w:pPr>
    </w:p>
    <w:p w:rsidR="00EE0E4E" w:rsidRDefault="00EE0E4E" w:rsidP="00EE0E4E">
      <w:pPr>
        <w:pStyle w:val="1"/>
        <w:jc w:val="right"/>
        <w:rPr>
          <w:rStyle w:val="a3"/>
          <w:color w:val="171717" w:themeColor="background2" w:themeShade="1A"/>
          <w:sz w:val="28"/>
          <w:szCs w:val="28"/>
          <w:shd w:val="clear" w:color="auto" w:fill="FBFCFC"/>
        </w:rPr>
      </w:pPr>
    </w:p>
    <w:p w:rsidR="003F2F79" w:rsidRDefault="003F2F79" w:rsidP="00EE0E4E">
      <w:pPr>
        <w:pStyle w:val="1"/>
        <w:jc w:val="right"/>
        <w:rPr>
          <w:rStyle w:val="a3"/>
          <w:color w:val="171717" w:themeColor="background2" w:themeShade="1A"/>
          <w:sz w:val="24"/>
          <w:szCs w:val="28"/>
          <w:shd w:val="clear" w:color="auto" w:fill="FBFCFC"/>
        </w:rPr>
      </w:pPr>
    </w:p>
    <w:p w:rsidR="00EE0E4E" w:rsidRPr="00EE0E4E" w:rsidRDefault="00EE0E4E" w:rsidP="00EE0E4E">
      <w:pPr>
        <w:pStyle w:val="1"/>
        <w:jc w:val="right"/>
        <w:rPr>
          <w:rFonts w:ascii="Bookman Old Style" w:hAnsi="Bookman Old Style"/>
          <w:color w:val="171717" w:themeColor="background2" w:themeShade="1A"/>
          <w:sz w:val="28"/>
          <w:szCs w:val="28"/>
        </w:rPr>
      </w:pPr>
      <w:r w:rsidRPr="00EE0E4E">
        <w:rPr>
          <w:rStyle w:val="a3"/>
          <w:color w:val="171717" w:themeColor="background2" w:themeShade="1A"/>
          <w:sz w:val="24"/>
          <w:szCs w:val="28"/>
          <w:shd w:val="clear" w:color="auto" w:fill="FBFCFC"/>
        </w:rPr>
        <w:lastRenderedPageBreak/>
        <w:t>“Дети – прирождённые художники, учёные, изобретатели –</w:t>
      </w:r>
      <w:r w:rsidRPr="00EE0E4E">
        <w:rPr>
          <w:i/>
          <w:iCs/>
          <w:color w:val="171717" w:themeColor="background2" w:themeShade="1A"/>
          <w:sz w:val="24"/>
          <w:szCs w:val="28"/>
          <w:shd w:val="clear" w:color="auto" w:fill="FBFCFC"/>
        </w:rPr>
        <w:br/>
      </w:r>
      <w:r w:rsidRPr="00EE0E4E">
        <w:rPr>
          <w:rStyle w:val="a3"/>
          <w:color w:val="171717" w:themeColor="background2" w:themeShade="1A"/>
          <w:sz w:val="24"/>
          <w:szCs w:val="28"/>
          <w:shd w:val="clear" w:color="auto" w:fill="FBFCFC"/>
        </w:rPr>
        <w:t>видят мир во всей его свежести и первозданности; каждый</w:t>
      </w:r>
      <w:r w:rsidRPr="00EE0E4E">
        <w:rPr>
          <w:rStyle w:val="apple-converted-space"/>
          <w:i/>
          <w:iCs/>
          <w:color w:val="171717" w:themeColor="background2" w:themeShade="1A"/>
          <w:sz w:val="24"/>
          <w:szCs w:val="28"/>
          <w:shd w:val="clear" w:color="auto" w:fill="FBFCFC"/>
        </w:rPr>
        <w:t> </w:t>
      </w:r>
      <w:r w:rsidRPr="00EE0E4E">
        <w:rPr>
          <w:i/>
          <w:iCs/>
          <w:color w:val="171717" w:themeColor="background2" w:themeShade="1A"/>
          <w:sz w:val="24"/>
          <w:szCs w:val="28"/>
          <w:shd w:val="clear" w:color="auto" w:fill="FBFCFC"/>
        </w:rPr>
        <w:br/>
      </w:r>
      <w:r w:rsidRPr="00EE0E4E">
        <w:rPr>
          <w:rStyle w:val="a3"/>
          <w:color w:val="171717" w:themeColor="background2" w:themeShade="1A"/>
          <w:sz w:val="24"/>
          <w:szCs w:val="28"/>
          <w:shd w:val="clear" w:color="auto" w:fill="FBFCFC"/>
        </w:rPr>
        <w:t>день они заново придумывают свою жизнь. Они любят</w:t>
      </w:r>
      <w:r w:rsidRPr="00EE0E4E">
        <w:rPr>
          <w:rStyle w:val="apple-converted-space"/>
          <w:i/>
          <w:iCs/>
          <w:color w:val="171717" w:themeColor="background2" w:themeShade="1A"/>
          <w:sz w:val="24"/>
          <w:szCs w:val="28"/>
          <w:shd w:val="clear" w:color="auto" w:fill="FBFCFC"/>
        </w:rPr>
        <w:t> </w:t>
      </w:r>
      <w:r w:rsidRPr="00EE0E4E">
        <w:rPr>
          <w:i/>
          <w:iCs/>
          <w:color w:val="171717" w:themeColor="background2" w:themeShade="1A"/>
          <w:sz w:val="24"/>
          <w:szCs w:val="28"/>
          <w:shd w:val="clear" w:color="auto" w:fill="FBFCFC"/>
        </w:rPr>
        <w:br/>
      </w:r>
      <w:r w:rsidRPr="00EE0E4E">
        <w:rPr>
          <w:rStyle w:val="a3"/>
          <w:color w:val="171717" w:themeColor="background2" w:themeShade="1A"/>
          <w:sz w:val="24"/>
          <w:szCs w:val="28"/>
          <w:shd w:val="clear" w:color="auto" w:fill="FBFCFC"/>
        </w:rPr>
        <w:t>экспериментировать, и смотрят на чудеса окружающего</w:t>
      </w:r>
      <w:r w:rsidRPr="00EE0E4E">
        <w:rPr>
          <w:rStyle w:val="apple-converted-space"/>
          <w:i/>
          <w:iCs/>
          <w:color w:val="171717" w:themeColor="background2" w:themeShade="1A"/>
          <w:sz w:val="24"/>
          <w:szCs w:val="28"/>
          <w:shd w:val="clear" w:color="auto" w:fill="FBFCFC"/>
        </w:rPr>
        <w:t> </w:t>
      </w:r>
      <w:r w:rsidRPr="00EE0E4E">
        <w:rPr>
          <w:i/>
          <w:iCs/>
          <w:color w:val="171717" w:themeColor="background2" w:themeShade="1A"/>
          <w:sz w:val="24"/>
          <w:szCs w:val="28"/>
          <w:shd w:val="clear" w:color="auto" w:fill="FBFCFC"/>
        </w:rPr>
        <w:br/>
      </w:r>
      <w:r w:rsidRPr="00EE0E4E">
        <w:rPr>
          <w:rStyle w:val="a3"/>
          <w:color w:val="171717" w:themeColor="background2" w:themeShade="1A"/>
          <w:sz w:val="24"/>
          <w:szCs w:val="28"/>
          <w:shd w:val="clear" w:color="auto" w:fill="FBFCFC"/>
        </w:rPr>
        <w:t>мира с удивлением и восторгом”.</w:t>
      </w:r>
      <w:r w:rsidR="003F2F79">
        <w:rPr>
          <w:rStyle w:val="a3"/>
          <w:color w:val="171717" w:themeColor="background2" w:themeShade="1A"/>
          <w:sz w:val="24"/>
          <w:szCs w:val="28"/>
          <w:shd w:val="clear" w:color="auto" w:fill="FBFCFC"/>
        </w:rPr>
        <w:t xml:space="preserve"> </w:t>
      </w:r>
      <w:r w:rsidRPr="00EE0E4E">
        <w:rPr>
          <w:rStyle w:val="apple-converted-space"/>
          <w:i/>
          <w:iCs/>
          <w:color w:val="171717" w:themeColor="background2" w:themeShade="1A"/>
          <w:sz w:val="24"/>
          <w:szCs w:val="28"/>
          <w:shd w:val="clear" w:color="auto" w:fill="FBFCFC"/>
        </w:rPr>
        <w:t> </w:t>
      </w:r>
      <w:r w:rsidRPr="00EE0E4E">
        <w:rPr>
          <w:rStyle w:val="a3"/>
          <w:color w:val="171717" w:themeColor="background2" w:themeShade="1A"/>
          <w:sz w:val="24"/>
          <w:szCs w:val="28"/>
          <w:shd w:val="clear" w:color="auto" w:fill="FBFCFC"/>
        </w:rPr>
        <w:t>(</w:t>
      </w:r>
      <w:proofErr w:type="spellStart"/>
      <w:r w:rsidRPr="00EE0E4E">
        <w:rPr>
          <w:rStyle w:val="a3"/>
          <w:color w:val="171717" w:themeColor="background2" w:themeShade="1A"/>
          <w:sz w:val="24"/>
          <w:szCs w:val="28"/>
          <w:shd w:val="clear" w:color="auto" w:fill="FBFCFC"/>
        </w:rPr>
        <w:t>П.Вайнцвайг</w:t>
      </w:r>
      <w:proofErr w:type="spellEnd"/>
      <w:r w:rsidRPr="00EE0E4E">
        <w:rPr>
          <w:rStyle w:val="a3"/>
          <w:color w:val="171717" w:themeColor="background2" w:themeShade="1A"/>
          <w:sz w:val="28"/>
          <w:szCs w:val="28"/>
          <w:shd w:val="clear" w:color="auto" w:fill="FBFCFC"/>
        </w:rPr>
        <w:t>)</w:t>
      </w:r>
    </w:p>
    <w:p w:rsidR="00EE0E4E" w:rsidRDefault="00EE0E4E" w:rsidP="00EE0E4E">
      <w:pPr>
        <w:pStyle w:val="1"/>
        <w:spacing w:before="0" w:beforeAutospacing="0" w:after="120" w:afterAutospacing="0"/>
        <w:jc w:val="both"/>
        <w:rPr>
          <w:b w:val="0"/>
          <w:sz w:val="24"/>
          <w:szCs w:val="28"/>
        </w:rPr>
      </w:pPr>
      <w:r w:rsidRPr="00EE0E4E">
        <w:rPr>
          <w:color w:val="171717" w:themeColor="background2" w:themeShade="1A"/>
          <w:sz w:val="28"/>
        </w:rPr>
        <w:t>Цель</w:t>
      </w:r>
      <w:r w:rsidRPr="00EE0E4E">
        <w:rPr>
          <w:b w:val="0"/>
          <w:color w:val="002060"/>
          <w:sz w:val="28"/>
        </w:rPr>
        <w:t>:</w:t>
      </w:r>
      <w:r w:rsidRPr="00EE0E4E">
        <w:rPr>
          <w:b w:val="0"/>
          <w:sz w:val="16"/>
          <w:szCs w:val="28"/>
        </w:rPr>
        <w:t xml:space="preserve"> </w:t>
      </w:r>
      <w:r w:rsidRPr="00EE0E4E">
        <w:rPr>
          <w:b w:val="0"/>
          <w:sz w:val="24"/>
          <w:szCs w:val="28"/>
        </w:rPr>
        <w:t xml:space="preserve">создание благоприятных условий для выявления, </w:t>
      </w:r>
      <w:proofErr w:type="gramStart"/>
      <w:r w:rsidRPr="00EE0E4E">
        <w:rPr>
          <w:b w:val="0"/>
          <w:sz w:val="24"/>
          <w:szCs w:val="28"/>
        </w:rPr>
        <w:t>развития и поддержки способностей</w:t>
      </w:r>
      <w:proofErr w:type="gramEnd"/>
      <w:r w:rsidRPr="00EE0E4E">
        <w:rPr>
          <w:b w:val="0"/>
          <w:sz w:val="24"/>
          <w:szCs w:val="28"/>
        </w:rPr>
        <w:t xml:space="preserve"> учащихся в избранных ими областях с учетом их индивидуальных и психологических особенностей.</w:t>
      </w:r>
    </w:p>
    <w:p w:rsidR="00EE0E4E" w:rsidRDefault="00EE0E4E" w:rsidP="00EE0E4E">
      <w:pPr>
        <w:pStyle w:val="1"/>
        <w:spacing w:before="0" w:beforeAutospacing="0" w:after="120" w:afterAutospacing="0"/>
        <w:jc w:val="both"/>
        <w:rPr>
          <w:sz w:val="28"/>
          <w:szCs w:val="28"/>
        </w:rPr>
      </w:pPr>
      <w:r w:rsidRPr="00EE0E4E">
        <w:rPr>
          <w:sz w:val="28"/>
          <w:szCs w:val="28"/>
        </w:rPr>
        <w:t>Задачи:</w:t>
      </w:r>
    </w:p>
    <w:p w:rsidR="00EE0E4E" w:rsidRPr="00EE0E4E" w:rsidRDefault="00EE0E4E" w:rsidP="00EE0E4E">
      <w:pPr>
        <w:pStyle w:val="1"/>
        <w:rPr>
          <w:b w:val="0"/>
          <w:sz w:val="24"/>
          <w:szCs w:val="24"/>
        </w:rPr>
      </w:pPr>
      <w:r w:rsidRPr="00EE0E4E">
        <w:rPr>
          <w:b w:val="0"/>
          <w:sz w:val="24"/>
          <w:szCs w:val="24"/>
        </w:rPr>
        <w:t>- выявление одаренных и высокомотивированных детей и пополнение электронного «Банка данных» учащихся это категории;</w:t>
      </w:r>
    </w:p>
    <w:p w:rsidR="00EE0E4E" w:rsidRPr="00EE0E4E" w:rsidRDefault="00EE0E4E" w:rsidP="00EE0E4E">
      <w:pPr>
        <w:pStyle w:val="1"/>
        <w:rPr>
          <w:b w:val="0"/>
          <w:sz w:val="24"/>
          <w:szCs w:val="24"/>
        </w:rPr>
      </w:pPr>
      <w:r w:rsidRPr="00EE0E4E">
        <w:rPr>
          <w:b w:val="0"/>
          <w:sz w:val="24"/>
          <w:szCs w:val="24"/>
        </w:rPr>
        <w:t>- формирование образовательной среды, создающей условия для развития и применения способностей школьника.</w:t>
      </w:r>
    </w:p>
    <w:p w:rsidR="00EE0E4E" w:rsidRPr="00EE0E4E" w:rsidRDefault="00EE0E4E" w:rsidP="00EE0E4E">
      <w:pPr>
        <w:pStyle w:val="1"/>
        <w:rPr>
          <w:b w:val="0"/>
          <w:sz w:val="24"/>
          <w:szCs w:val="24"/>
        </w:rPr>
      </w:pPr>
      <w:r w:rsidRPr="00EE0E4E">
        <w:rPr>
          <w:b w:val="0"/>
          <w:sz w:val="24"/>
          <w:szCs w:val="24"/>
        </w:rPr>
        <w:t>- активное использование ресурсов образовательного учреждения для расширения возможностей выбора индивидуальных траекторий и развития творческого потенциала личности учащихся;</w:t>
      </w:r>
    </w:p>
    <w:p w:rsidR="00EE0E4E" w:rsidRPr="00EE0E4E" w:rsidRDefault="00EE0E4E" w:rsidP="00EE0E4E">
      <w:pPr>
        <w:pStyle w:val="1"/>
        <w:rPr>
          <w:b w:val="0"/>
          <w:sz w:val="24"/>
          <w:szCs w:val="24"/>
        </w:rPr>
      </w:pPr>
      <w:r w:rsidRPr="00EE0E4E">
        <w:rPr>
          <w:b w:val="0"/>
          <w:sz w:val="24"/>
          <w:szCs w:val="24"/>
        </w:rPr>
        <w:t>- активизация работы для осуществления научно-исследовательской деятельности, проектной деятельности;</w:t>
      </w:r>
    </w:p>
    <w:p w:rsidR="00EE0E4E" w:rsidRPr="00EE0E4E" w:rsidRDefault="00EE0E4E" w:rsidP="00EE0E4E">
      <w:pPr>
        <w:pStyle w:val="1"/>
        <w:rPr>
          <w:b w:val="0"/>
          <w:sz w:val="24"/>
          <w:szCs w:val="24"/>
        </w:rPr>
      </w:pPr>
      <w:r w:rsidRPr="00EE0E4E">
        <w:rPr>
          <w:b w:val="0"/>
          <w:sz w:val="24"/>
          <w:szCs w:val="24"/>
        </w:rPr>
        <w:t>- применение современных образовательных технологий в организации работы с одаренными детьми</w:t>
      </w:r>
    </w:p>
    <w:p w:rsidR="00EE0E4E" w:rsidRPr="00EE0E4E" w:rsidRDefault="00EE0E4E" w:rsidP="00EE0E4E">
      <w:pPr>
        <w:pStyle w:val="1"/>
        <w:rPr>
          <w:b w:val="0"/>
          <w:sz w:val="24"/>
          <w:szCs w:val="24"/>
        </w:rPr>
      </w:pPr>
      <w:r w:rsidRPr="00EE0E4E">
        <w:rPr>
          <w:b w:val="0"/>
          <w:sz w:val="24"/>
          <w:szCs w:val="24"/>
        </w:rPr>
        <w:t>- активное использование форм дистанционного обучения;</w:t>
      </w:r>
    </w:p>
    <w:p w:rsidR="00EE0E4E" w:rsidRPr="00EE0E4E" w:rsidRDefault="00EE0E4E" w:rsidP="00EE0E4E">
      <w:pPr>
        <w:pStyle w:val="1"/>
        <w:rPr>
          <w:b w:val="0"/>
          <w:sz w:val="24"/>
          <w:szCs w:val="24"/>
        </w:rPr>
      </w:pPr>
      <w:r w:rsidRPr="00EE0E4E">
        <w:rPr>
          <w:b w:val="0"/>
          <w:sz w:val="24"/>
          <w:szCs w:val="24"/>
        </w:rPr>
        <w:t xml:space="preserve">- организация </w:t>
      </w:r>
      <w:proofErr w:type="spellStart"/>
      <w:r w:rsidRPr="00EE0E4E">
        <w:rPr>
          <w:b w:val="0"/>
          <w:sz w:val="24"/>
          <w:szCs w:val="24"/>
        </w:rPr>
        <w:t>пространственно</w:t>
      </w:r>
      <w:proofErr w:type="spellEnd"/>
      <w:r w:rsidRPr="00EE0E4E">
        <w:rPr>
          <w:b w:val="0"/>
          <w:sz w:val="24"/>
          <w:szCs w:val="24"/>
        </w:rPr>
        <w:t xml:space="preserve"> – предметного и социального компонентов развивающей образовательной среды для обеспечения личностной, социальной самореализации и профессионального самоопределении учащихся.</w:t>
      </w:r>
    </w:p>
    <w:p w:rsidR="00EE0E4E" w:rsidRPr="00EE0E4E" w:rsidRDefault="00EE0E4E" w:rsidP="00EE0E4E">
      <w:pPr>
        <w:spacing w:after="0" w:line="240" w:lineRule="auto"/>
        <w:rPr>
          <w:rFonts w:ascii="Times New Roman" w:eastAsia="Times New Roman" w:hAnsi="Times New Roman" w:cs="Times New Roman"/>
          <w:b/>
          <w:sz w:val="28"/>
          <w:szCs w:val="24"/>
          <w:lang w:eastAsia="ru-RU"/>
        </w:rPr>
      </w:pPr>
      <w:r w:rsidRPr="00EE0E4E">
        <w:rPr>
          <w:rFonts w:ascii="Times New Roman" w:eastAsia="Times New Roman" w:hAnsi="Times New Roman" w:cs="Times New Roman"/>
          <w:b/>
          <w:sz w:val="28"/>
          <w:szCs w:val="24"/>
          <w:lang w:eastAsia="ru-RU"/>
        </w:rPr>
        <w:t xml:space="preserve">                                        Пояснительная записка.</w:t>
      </w:r>
    </w:p>
    <w:p w:rsidR="00EE0E4E" w:rsidRPr="00EE0E4E" w:rsidRDefault="00EE0E4E" w:rsidP="00EE0E4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Отличники и одаренные дети – наше достояние. Выявление способных детей и работа с ними является актуальной задачей школы и каждого учителя.</w:t>
      </w:r>
    </w:p>
    <w:p w:rsidR="00EE0E4E" w:rsidRPr="00EE0E4E" w:rsidRDefault="00EE0E4E" w:rsidP="00EE0E4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 xml:space="preserve">     В последние годы становится все более очевидным тот факт, что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проблемы, используя весь арсенал системы дополнительного образования. Это кружковая работа и развитие исследовательской деятельности.</w:t>
      </w:r>
    </w:p>
    <w:p w:rsidR="00EE0E4E" w:rsidRPr="00EE0E4E" w:rsidRDefault="00EE0E4E" w:rsidP="00EE0E4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 xml:space="preserve">         При организации работы с отличниками и одаренными детьми в условиях массовой общеобразовательной школы речь идёт о создании такой образовательной среды, которая обеспечивала бы возможность развития и проявления творческой активности как одаренных детей и детей с повышенной готовностью к обучению, так и детей со скрытыми формами одаренности.</w:t>
      </w:r>
    </w:p>
    <w:p w:rsidR="00EE0E4E" w:rsidRPr="00EE0E4E" w:rsidRDefault="00EE0E4E" w:rsidP="00EE0E4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 xml:space="preserve"> Различают общую и специфическую одаренность. Общая одаренность детей представляет собой широкий диапазон способностей, которые лежат в основе успешного </w:t>
      </w:r>
      <w:r w:rsidRPr="00EE0E4E">
        <w:rPr>
          <w:rFonts w:ascii="Times New Roman" w:eastAsia="Times New Roman" w:hAnsi="Times New Roman" w:cs="Times New Roman"/>
          <w:sz w:val="24"/>
          <w:szCs w:val="24"/>
          <w:lang w:eastAsia="ru-RU"/>
        </w:rPr>
        <w:lastRenderedPageBreak/>
        <w:t xml:space="preserve">освоения, а затем и успехов во многих видах деятельности. От специфической одаренности зависит успех человека в каком-либо конкретном виде деятельности. </w:t>
      </w:r>
    </w:p>
    <w:p w:rsidR="00EE0E4E" w:rsidRPr="00EE0E4E" w:rsidRDefault="00EE0E4E" w:rsidP="00EE0E4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 xml:space="preserve">Судить об одаренности ребенка следует не только по его школьным или внешкольным делам, но и по инициированным им самим формам деятельности. В некоторых случаях причиной, задерживающей становление одаренности, несмотря на потенциально высокий уровень способностей, являются те или иные трудности развития ребенка: например, заикание, повышенная тревожность, конфликтный характер общения и т. п. При оказании такому ребенку психолого-педагогической поддержки эти барьеры могут быть сняты. </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p>
    <w:p w:rsidR="00EE0E4E" w:rsidRPr="00EE0E4E" w:rsidRDefault="00EE0E4E" w:rsidP="00EE0E4E">
      <w:pPr>
        <w:shd w:val="clear" w:color="auto" w:fill="FBFCFC"/>
        <w:spacing w:after="0" w:line="240" w:lineRule="auto"/>
        <w:ind w:firstLine="709"/>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EE0E4E">
        <w:rPr>
          <w:rFonts w:ascii="Times New Roman" w:eastAsia="Times New Roman" w:hAnsi="Times New Roman" w:cs="Times New Roman"/>
          <w:b/>
          <w:bCs/>
          <w:color w:val="000000"/>
          <w:sz w:val="24"/>
          <w:szCs w:val="24"/>
          <w:bdr w:val="none" w:sz="0" w:space="0" w:color="auto" w:frame="1"/>
          <w:lang w:eastAsia="ru-RU"/>
        </w:rPr>
        <w:t>Категории отличников и одаренных детей:</w:t>
      </w:r>
    </w:p>
    <w:p w:rsidR="00EE0E4E" w:rsidRPr="00EE0E4E" w:rsidRDefault="00EE0E4E" w:rsidP="00EE0E4E">
      <w:pPr>
        <w:shd w:val="clear" w:color="auto" w:fill="FBFCFC"/>
        <w:spacing w:after="0" w:line="240" w:lineRule="auto"/>
        <w:ind w:firstLine="709"/>
        <w:jc w:val="center"/>
        <w:textAlignment w:val="baseline"/>
        <w:rPr>
          <w:rFonts w:ascii="Times New Roman" w:eastAsia="Times New Roman" w:hAnsi="Times New Roman" w:cs="Times New Roman"/>
          <w:b/>
          <w:bCs/>
          <w:color w:val="000000"/>
          <w:sz w:val="24"/>
          <w:szCs w:val="24"/>
          <w:bdr w:val="none" w:sz="0" w:space="0" w:color="auto" w:frame="1"/>
          <w:lang w:eastAsia="ru-RU"/>
        </w:rPr>
      </w:pPr>
    </w:p>
    <w:p w:rsidR="00EE0E4E" w:rsidRPr="00EE0E4E" w:rsidRDefault="00EE0E4E" w:rsidP="00EE0E4E">
      <w:pPr>
        <w:shd w:val="clear" w:color="auto" w:fill="FBFCFC"/>
        <w:spacing w:after="0" w:line="240" w:lineRule="auto"/>
        <w:ind w:firstLine="709"/>
        <w:textAlignment w:val="baseline"/>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 xml:space="preserve">1. </w:t>
      </w:r>
      <w:r w:rsidRPr="00EE0E4E">
        <w:rPr>
          <w:rFonts w:ascii="Times New Roman" w:eastAsia="Times New Roman" w:hAnsi="Times New Roman" w:cs="Times New Roman"/>
          <w:bCs/>
          <w:color w:val="000000"/>
          <w:sz w:val="24"/>
          <w:szCs w:val="24"/>
          <w:bdr w:val="none" w:sz="0" w:space="0" w:color="auto" w:frame="1"/>
          <w:lang w:eastAsia="ru-RU"/>
        </w:rPr>
        <w:t>Дети с необыкновенно высокими общими интеллектуальными способностями.</w:t>
      </w:r>
    </w:p>
    <w:p w:rsidR="00EE0E4E" w:rsidRPr="00EE0E4E" w:rsidRDefault="00EE0E4E" w:rsidP="00EE0E4E">
      <w:pPr>
        <w:shd w:val="clear" w:color="auto" w:fill="FBFCFC"/>
        <w:spacing w:after="0" w:line="240" w:lineRule="auto"/>
        <w:ind w:firstLine="709"/>
        <w:textAlignment w:val="baseline"/>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 xml:space="preserve">2. </w:t>
      </w:r>
      <w:r w:rsidRPr="00EE0E4E">
        <w:rPr>
          <w:rFonts w:ascii="Times New Roman" w:eastAsia="Times New Roman" w:hAnsi="Times New Roman" w:cs="Times New Roman"/>
          <w:bCs/>
          <w:color w:val="000000"/>
          <w:sz w:val="24"/>
          <w:szCs w:val="24"/>
          <w:bdr w:val="none" w:sz="0" w:space="0" w:color="auto" w:frame="1"/>
          <w:lang w:eastAsia="ru-RU"/>
        </w:rPr>
        <w:t>Дети с признаками специальной умственной одаренности в определенной области наук и конкретными академическими способностями.</w:t>
      </w:r>
    </w:p>
    <w:p w:rsidR="00EE0E4E" w:rsidRPr="00EE0E4E" w:rsidRDefault="00EE0E4E" w:rsidP="00EE0E4E">
      <w:pPr>
        <w:shd w:val="clear" w:color="auto" w:fill="FBFCFC"/>
        <w:spacing w:after="0" w:line="240" w:lineRule="auto"/>
        <w:ind w:firstLine="709"/>
        <w:textAlignment w:val="baseline"/>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 xml:space="preserve">3. </w:t>
      </w:r>
      <w:r w:rsidRPr="00EE0E4E">
        <w:rPr>
          <w:rFonts w:ascii="Times New Roman" w:eastAsia="Times New Roman" w:hAnsi="Times New Roman" w:cs="Times New Roman"/>
          <w:bCs/>
          <w:color w:val="000000"/>
          <w:sz w:val="24"/>
          <w:szCs w:val="24"/>
          <w:bdr w:val="none" w:sz="0" w:space="0" w:color="auto" w:frame="1"/>
          <w:lang w:eastAsia="ru-RU"/>
        </w:rPr>
        <w:t>Дети с высокими творческими (художественными) способностями.</w:t>
      </w:r>
    </w:p>
    <w:p w:rsidR="00EE0E4E" w:rsidRPr="00EE0E4E" w:rsidRDefault="00EE0E4E" w:rsidP="00EE0E4E">
      <w:pPr>
        <w:shd w:val="clear" w:color="auto" w:fill="FBFCFC"/>
        <w:spacing w:after="0" w:line="240" w:lineRule="auto"/>
        <w:ind w:firstLine="709"/>
        <w:textAlignment w:val="baseline"/>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 xml:space="preserve">4. </w:t>
      </w:r>
      <w:r w:rsidRPr="00EE0E4E">
        <w:rPr>
          <w:rFonts w:ascii="Times New Roman" w:eastAsia="Times New Roman" w:hAnsi="Times New Roman" w:cs="Times New Roman"/>
          <w:bCs/>
          <w:color w:val="000000"/>
          <w:sz w:val="24"/>
          <w:szCs w:val="24"/>
          <w:bdr w:val="none" w:sz="0" w:space="0" w:color="auto" w:frame="1"/>
          <w:lang w:eastAsia="ru-RU"/>
        </w:rPr>
        <w:t>Дети с высокими лидерскими (руководящими) способностями.</w:t>
      </w:r>
    </w:p>
    <w:p w:rsidR="00EE0E4E" w:rsidRPr="00EE0E4E" w:rsidRDefault="00EE0E4E" w:rsidP="00EE0E4E">
      <w:pPr>
        <w:shd w:val="clear" w:color="auto" w:fill="FBFCFC"/>
        <w:spacing w:after="0" w:line="240" w:lineRule="auto"/>
        <w:ind w:firstLine="709"/>
        <w:textAlignment w:val="baseline"/>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 xml:space="preserve">5. </w:t>
      </w:r>
      <w:r w:rsidRPr="00EE0E4E">
        <w:rPr>
          <w:rFonts w:ascii="Times New Roman" w:eastAsia="Times New Roman" w:hAnsi="Times New Roman" w:cs="Times New Roman"/>
          <w:bCs/>
          <w:color w:val="000000"/>
          <w:sz w:val="24"/>
          <w:szCs w:val="24"/>
          <w:bdr w:val="none" w:sz="0" w:space="0" w:color="auto" w:frame="1"/>
          <w:lang w:eastAsia="ru-RU"/>
        </w:rPr>
        <w:t>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p>
    <w:p w:rsidR="00EE0E4E" w:rsidRPr="00EE0E4E" w:rsidRDefault="00EE0E4E" w:rsidP="00EE0E4E">
      <w:pPr>
        <w:shd w:val="clear" w:color="auto" w:fill="FBFCFC"/>
        <w:spacing w:after="0" w:line="240" w:lineRule="auto"/>
        <w:ind w:firstLine="709"/>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EE0E4E">
        <w:rPr>
          <w:rFonts w:ascii="Times New Roman" w:eastAsia="Times New Roman" w:hAnsi="Times New Roman" w:cs="Times New Roman"/>
          <w:b/>
          <w:bCs/>
          <w:color w:val="000000"/>
          <w:sz w:val="24"/>
          <w:szCs w:val="24"/>
          <w:bdr w:val="none" w:sz="0" w:space="0" w:color="auto" w:frame="1"/>
          <w:lang w:eastAsia="ru-RU"/>
        </w:rPr>
        <w:t>Специальные виды одарённости, проявляющиеся в отдельных областях деятельности.</w:t>
      </w:r>
    </w:p>
    <w:p w:rsidR="00EE0E4E" w:rsidRPr="00EE0E4E" w:rsidRDefault="00EE0E4E" w:rsidP="00EE0E4E">
      <w:pPr>
        <w:shd w:val="clear" w:color="auto" w:fill="FBFCFC"/>
        <w:spacing w:after="0" w:line="240" w:lineRule="auto"/>
        <w:ind w:firstLine="709"/>
        <w:jc w:val="center"/>
        <w:textAlignment w:val="baseline"/>
        <w:rPr>
          <w:rFonts w:ascii="Times New Roman" w:eastAsia="Times New Roman" w:hAnsi="Times New Roman" w:cs="Times New Roman"/>
          <w:b/>
          <w:color w:val="666666"/>
          <w:sz w:val="24"/>
          <w:szCs w:val="24"/>
          <w:lang w:eastAsia="ru-RU"/>
        </w:rPr>
      </w:pP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b/>
          <w:bCs/>
          <w:i/>
          <w:iCs/>
          <w:color w:val="000000"/>
          <w:sz w:val="24"/>
          <w:szCs w:val="24"/>
          <w:bdr w:val="none" w:sz="0" w:space="0" w:color="auto" w:frame="1"/>
          <w:lang w:eastAsia="ru-RU"/>
        </w:rPr>
        <w:t>Музыкальное дарование.</w:t>
      </w: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color w:val="000000"/>
          <w:sz w:val="24"/>
          <w:szCs w:val="24"/>
          <w:bdr w:val="none" w:sz="0" w:space="0" w:color="auto" w:frame="1"/>
          <w:lang w:eastAsia="ru-RU"/>
        </w:rPr>
        <w:t>С раннего возраста у музыкально одарённого ребёнка отмечается повышенное любопытство в отношении любых звучащих объектов. К двум-трём годам такие дети различают все мелодии, которые слышат и точно их интонируют. Некоторые начинают петь раньше, чем говорить. В три-пять лет резко возрастает стремление к самостоятельным действиям по “извлечению” звуков. Первоначально – это подражание игре на музыкальных инструментах. В дальнейшем это приведёт к первым попыткам придумать что-то своё. Появление первых произведений знаменует переход на более высокий уровень развития одарённости.</w:t>
      </w: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b/>
          <w:bCs/>
          <w:i/>
          <w:iCs/>
          <w:color w:val="000000"/>
          <w:sz w:val="24"/>
          <w:szCs w:val="24"/>
          <w:bdr w:val="none" w:sz="0" w:space="0" w:color="auto" w:frame="1"/>
          <w:lang w:eastAsia="ru-RU"/>
        </w:rPr>
        <w:t>Художественная одарённость.</w:t>
      </w: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color w:val="000000"/>
          <w:sz w:val="24"/>
          <w:szCs w:val="24"/>
          <w:bdr w:val="none" w:sz="0" w:space="0" w:color="auto" w:frame="1"/>
          <w:lang w:eastAsia="ru-RU"/>
        </w:rPr>
        <w:t>Высокая избирательность в отношении зрительных образов и представлений появляется в раннем детстве в острой наблюдательности, сильной впечатлительности, способности всё вокруг видеть в красках, в цветовых контрастах, замечать необычное, красивое и запоминать надолго. Большую роль играет собственная активность ребёнка, его стремление к творческому поиску. Талант без творческого поиска немыслим.</w:t>
      </w: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b/>
          <w:bCs/>
          <w:i/>
          <w:iCs/>
          <w:color w:val="000000"/>
          <w:sz w:val="24"/>
          <w:szCs w:val="24"/>
          <w:bdr w:val="none" w:sz="0" w:space="0" w:color="auto" w:frame="1"/>
          <w:lang w:eastAsia="ru-RU"/>
        </w:rPr>
        <w:t>Математическая и шахматная одарённость.</w:t>
      </w: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color w:val="000000"/>
          <w:sz w:val="24"/>
          <w:szCs w:val="24"/>
          <w:bdr w:val="none" w:sz="0" w:space="0" w:color="auto" w:frame="1"/>
          <w:lang w:eastAsia="ru-RU"/>
        </w:rPr>
        <w:t>Появляется рано. В три-четыре года некоторые дети увлечённо играют с числами: отыскивают их на вывесках домов, страницах книг и журналов, позже пробуют составлять разные новые комбинации. Освоение простых арифметических действий происходит радостно и быстро. В четыре-пять лет одарённые дети с лёгкостью демонстрируют способность складывать и вычитать в уме двухзначные и трёхзначные числа, а в пять-шесть лет начинают проявлять большой интерес к учебникам математики, и не только для начальной школы.</w:t>
      </w: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color w:val="000000"/>
          <w:sz w:val="24"/>
          <w:szCs w:val="24"/>
          <w:bdr w:val="none" w:sz="0" w:space="0" w:color="auto" w:frame="1"/>
          <w:lang w:eastAsia="ru-RU"/>
        </w:rPr>
        <w:t xml:space="preserve">Для других одарённых детей не составляет большого труда </w:t>
      </w:r>
      <w:proofErr w:type="spellStart"/>
      <w:r w:rsidRPr="00EE0E4E">
        <w:rPr>
          <w:rFonts w:ascii="Times New Roman" w:eastAsia="Times New Roman" w:hAnsi="Times New Roman" w:cs="Times New Roman"/>
          <w:color w:val="000000"/>
          <w:sz w:val="24"/>
          <w:szCs w:val="24"/>
          <w:bdr w:val="none" w:sz="0" w:space="0" w:color="auto" w:frame="1"/>
          <w:lang w:eastAsia="ru-RU"/>
        </w:rPr>
        <w:t>просчитывание</w:t>
      </w:r>
      <w:proofErr w:type="spellEnd"/>
      <w:r w:rsidRPr="00EE0E4E">
        <w:rPr>
          <w:rFonts w:ascii="Times New Roman" w:eastAsia="Times New Roman" w:hAnsi="Times New Roman" w:cs="Times New Roman"/>
          <w:color w:val="000000"/>
          <w:sz w:val="24"/>
          <w:szCs w:val="24"/>
          <w:bdr w:val="none" w:sz="0" w:space="0" w:color="auto" w:frame="1"/>
          <w:lang w:eastAsia="ru-RU"/>
        </w:rPr>
        <w:t xml:space="preserve"> в уме сложных шахматных комбинаций. Научившись в четыре-пять лет играть в шахматы, они потом большую часть времени проводят за шахматной доской, добиваясь поразительных результатов. Шахматная игра – постоянное экспериментирование, требующее внимательности, сосредоточенности, умения быстро и логично мыслить. Именно </w:t>
      </w:r>
      <w:r w:rsidRPr="00EE0E4E">
        <w:rPr>
          <w:rFonts w:ascii="Times New Roman" w:eastAsia="Times New Roman" w:hAnsi="Times New Roman" w:cs="Times New Roman"/>
          <w:color w:val="000000"/>
          <w:sz w:val="24"/>
          <w:szCs w:val="24"/>
          <w:bdr w:val="none" w:sz="0" w:space="0" w:color="auto" w:frame="1"/>
          <w:lang w:eastAsia="ru-RU"/>
        </w:rPr>
        <w:lastRenderedPageBreak/>
        <w:t>познавательная активность ребёнка обусловливает раскрытие его одарённости в этой области.</w:t>
      </w: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b/>
          <w:bCs/>
          <w:i/>
          <w:iCs/>
          <w:color w:val="000000"/>
          <w:sz w:val="24"/>
          <w:szCs w:val="24"/>
          <w:bdr w:val="none" w:sz="0" w:space="0" w:color="auto" w:frame="1"/>
          <w:lang w:eastAsia="ru-RU"/>
        </w:rPr>
        <w:t>Литературное дарование.</w:t>
      </w: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color w:val="000000"/>
          <w:sz w:val="24"/>
          <w:szCs w:val="24"/>
          <w:bdr w:val="none" w:sz="0" w:space="0" w:color="auto" w:frame="1"/>
          <w:lang w:eastAsia="ru-RU"/>
        </w:rPr>
        <w:t>Раскрывается позднее. Зависит от опыта и знаний ребёнка. Но в некоторых случаях признаки литературных способностей выявляются и на этапе дошкольного детства. Ребёнок настроен на музыку слов, его завораживает звучание рифм, он радуется возникновению новых слов и сочетаний. По сравнению с работами ровесников сочинения одарённых детей более оригинальны и выразительны.</w:t>
      </w: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b/>
          <w:bCs/>
          <w:i/>
          <w:iCs/>
          <w:color w:val="000000"/>
          <w:sz w:val="24"/>
          <w:szCs w:val="24"/>
          <w:bdr w:val="none" w:sz="0" w:space="0" w:color="auto" w:frame="1"/>
          <w:lang w:eastAsia="ru-RU"/>
        </w:rPr>
        <w:t>Социальная одарённость.</w:t>
      </w: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color w:val="000000"/>
          <w:sz w:val="24"/>
          <w:szCs w:val="24"/>
          <w:bdr w:val="none" w:sz="0" w:space="0" w:color="auto" w:frame="1"/>
          <w:lang w:eastAsia="ru-RU"/>
        </w:rPr>
        <w:t>Не заметить лидера в группе детей невозможно. Быстро обратит на себя внимание уверенный, инициативный ребёнок. У него хорошо развита речь, он не боится и не стесняется обратиться к другому ребёнку, к взрослому. У такого ребёнка обнаруживается свой деловой подход ко всему происходящему. Его отличительная особенность – такому ребёнку до всего есть дело.</w:t>
      </w: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color w:val="000000"/>
          <w:sz w:val="24"/>
          <w:szCs w:val="24"/>
          <w:bdr w:val="none" w:sz="0" w:space="0" w:color="auto" w:frame="1"/>
          <w:lang w:eastAsia="ru-RU"/>
        </w:rPr>
        <w:t xml:space="preserve">Любой ребёнок обязательно имеет одарённость в одной из областей человеческой деятельности. Оценить правильность предположения о врождённых способностях ребёнка или помочь в этом важнейшем деле </w:t>
      </w:r>
      <w:proofErr w:type="gramStart"/>
      <w:r w:rsidRPr="00EE0E4E">
        <w:rPr>
          <w:rFonts w:ascii="Times New Roman" w:eastAsia="Times New Roman" w:hAnsi="Times New Roman" w:cs="Times New Roman"/>
          <w:color w:val="000000"/>
          <w:sz w:val="24"/>
          <w:szCs w:val="24"/>
          <w:bdr w:val="none" w:sz="0" w:space="0" w:color="auto" w:frame="1"/>
          <w:lang w:eastAsia="ru-RU"/>
        </w:rPr>
        <w:t>помогут  тесты</w:t>
      </w:r>
      <w:proofErr w:type="gramEnd"/>
      <w:r w:rsidRPr="00EE0E4E">
        <w:rPr>
          <w:rFonts w:ascii="Times New Roman" w:eastAsia="Times New Roman" w:hAnsi="Times New Roman" w:cs="Times New Roman"/>
          <w:color w:val="000000"/>
          <w:sz w:val="24"/>
          <w:szCs w:val="24"/>
          <w:bdr w:val="none" w:sz="0" w:space="0" w:color="auto" w:frame="1"/>
          <w:lang w:eastAsia="ru-RU"/>
        </w:rPr>
        <w:t>-анкеты, разработанные специалистами в области детской психологии</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b/>
          <w:bCs/>
          <w:sz w:val="24"/>
          <w:szCs w:val="24"/>
          <w:lang w:eastAsia="ru-RU"/>
        </w:rPr>
        <w:t xml:space="preserve">Актуальность - </w:t>
      </w:r>
      <w:r w:rsidRPr="00EE0E4E">
        <w:rPr>
          <w:rFonts w:ascii="Times New Roman" w:eastAsia="Times New Roman" w:hAnsi="Times New Roman" w:cs="Times New Roman"/>
          <w:sz w:val="24"/>
          <w:szCs w:val="24"/>
          <w:lang w:eastAsia="ru-RU"/>
        </w:rPr>
        <w:t>необходимость поддержки прав одаренных и талантливых детей на полноценное развитие и реализацию своей одаренности</w:t>
      </w:r>
    </w:p>
    <w:p w:rsidR="00EE0E4E" w:rsidRDefault="00EE0E4E" w:rsidP="00EE0E4E">
      <w:pPr>
        <w:spacing w:after="0" w:line="240" w:lineRule="auto"/>
        <w:jc w:val="both"/>
        <w:rPr>
          <w:rFonts w:ascii="Times New Roman" w:eastAsia="Times New Roman" w:hAnsi="Times New Roman" w:cs="Times New Roman"/>
          <w:sz w:val="24"/>
          <w:szCs w:val="24"/>
          <w:lang w:eastAsia="ru-RU"/>
        </w:rPr>
      </w:pPr>
    </w:p>
    <w:p w:rsidR="00EE0E4E" w:rsidRPr="00EE0E4E" w:rsidRDefault="00EE0E4E" w:rsidP="00EE0E4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E0E4E">
        <w:rPr>
          <w:rFonts w:ascii="Times New Roman" w:eastAsia="Times New Roman" w:hAnsi="Times New Roman" w:cs="Times New Roman"/>
          <w:sz w:val="24"/>
          <w:szCs w:val="24"/>
          <w:lang w:eastAsia="ru-RU"/>
        </w:rPr>
        <w:t xml:space="preserve"> </w:t>
      </w:r>
      <w:r w:rsidRPr="00EE0E4E">
        <w:rPr>
          <w:rFonts w:ascii="Times New Roman" w:eastAsia="Times New Roman" w:hAnsi="Times New Roman" w:cs="Times New Roman"/>
          <w:b/>
          <w:bCs/>
          <w:sz w:val="24"/>
          <w:szCs w:val="24"/>
          <w:lang w:eastAsia="ru-RU"/>
        </w:rPr>
        <w:t xml:space="preserve"> Принципы работы педагога с отличниками и одаренными детьми:</w:t>
      </w:r>
      <w:r w:rsidRPr="00EE0E4E">
        <w:rPr>
          <w:rFonts w:ascii="Times New Roman" w:eastAsia="Times New Roman" w:hAnsi="Times New Roman" w:cs="Times New Roman"/>
          <w:sz w:val="24"/>
          <w:szCs w:val="24"/>
          <w:lang w:eastAsia="ru-RU"/>
        </w:rPr>
        <w:t xml:space="preserve"> </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p>
    <w:p w:rsidR="00EE0E4E" w:rsidRPr="00EE0E4E" w:rsidRDefault="00EE0E4E" w:rsidP="00EE0E4E">
      <w:pPr>
        <w:numPr>
          <w:ilvl w:val="0"/>
          <w:numId w:val="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принцип максимального разнообразия предоставленных возможностей для развития личности;</w:t>
      </w:r>
    </w:p>
    <w:p w:rsidR="00EE0E4E" w:rsidRPr="00EE0E4E" w:rsidRDefault="00EE0E4E" w:rsidP="00EE0E4E">
      <w:pPr>
        <w:numPr>
          <w:ilvl w:val="0"/>
          <w:numId w:val="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принцип возрастания роли внеурочной деятельности;</w:t>
      </w:r>
    </w:p>
    <w:p w:rsidR="00EE0E4E" w:rsidRPr="00EE0E4E" w:rsidRDefault="00EE0E4E" w:rsidP="00EE0E4E">
      <w:pPr>
        <w:numPr>
          <w:ilvl w:val="0"/>
          <w:numId w:val="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принцип индивидуализации и дифференциации обучения;</w:t>
      </w:r>
    </w:p>
    <w:p w:rsidR="00EE0E4E" w:rsidRPr="00EE0E4E" w:rsidRDefault="00EE0E4E" w:rsidP="00EE0E4E">
      <w:pPr>
        <w:numPr>
          <w:ilvl w:val="0"/>
          <w:numId w:val="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принцип создания условий для совместной работы учащихся при минимальном участии учителя;</w:t>
      </w:r>
    </w:p>
    <w:p w:rsidR="00EE0E4E" w:rsidRPr="00EE0E4E" w:rsidRDefault="00EE0E4E" w:rsidP="00EE0E4E">
      <w:pPr>
        <w:numPr>
          <w:ilvl w:val="0"/>
          <w:numId w:val="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 xml:space="preserve">принцип свободы выбора учащимся дополнительных образовательных услуг, помощи, наставничества. </w:t>
      </w:r>
    </w:p>
    <w:p w:rsidR="00EE0E4E" w:rsidRPr="00EE0E4E" w:rsidRDefault="00EE0E4E" w:rsidP="00EE0E4E">
      <w:pPr>
        <w:spacing w:after="0" w:line="240" w:lineRule="auto"/>
        <w:jc w:val="both"/>
        <w:rPr>
          <w:rFonts w:ascii="Times New Roman" w:eastAsia="Times New Roman" w:hAnsi="Times New Roman" w:cs="Times New Roman"/>
          <w:sz w:val="24"/>
          <w:szCs w:val="24"/>
          <w:lang w:eastAsia="ru-RU"/>
        </w:rPr>
      </w:pPr>
    </w:p>
    <w:p w:rsidR="00EE0E4E" w:rsidRPr="00EE0E4E" w:rsidRDefault="00EE0E4E" w:rsidP="00EE0E4E">
      <w:pPr>
        <w:spacing w:after="0" w:line="240" w:lineRule="auto"/>
        <w:ind w:firstLine="709"/>
        <w:jc w:val="center"/>
        <w:rPr>
          <w:rFonts w:ascii="Times New Roman" w:eastAsia="Times New Roman" w:hAnsi="Times New Roman" w:cs="Times New Roman"/>
          <w:b/>
          <w:bCs/>
          <w:sz w:val="24"/>
          <w:szCs w:val="24"/>
          <w:lang w:eastAsia="ru-RU"/>
        </w:rPr>
      </w:pPr>
      <w:r w:rsidRPr="00EE0E4E">
        <w:rPr>
          <w:rFonts w:ascii="Times New Roman" w:eastAsia="Times New Roman" w:hAnsi="Times New Roman" w:cs="Times New Roman"/>
          <w:b/>
          <w:bCs/>
          <w:sz w:val="24"/>
          <w:szCs w:val="24"/>
          <w:lang w:eastAsia="ru-RU"/>
        </w:rPr>
        <w:t>Система деятельности по организации работы с отличниками и одарёнными детьми в школе:</w:t>
      </w:r>
    </w:p>
    <w:p w:rsidR="00EE0E4E" w:rsidRPr="00EE0E4E" w:rsidRDefault="00EE0E4E" w:rsidP="00EE0E4E">
      <w:pPr>
        <w:autoSpaceDE w:val="0"/>
        <w:autoSpaceDN w:val="0"/>
        <w:adjustRightInd w:val="0"/>
        <w:spacing w:after="0" w:line="240" w:lineRule="auto"/>
        <w:jc w:val="both"/>
        <w:rPr>
          <w:rFonts w:ascii="Times New Roman" w:eastAsia="Calibri" w:hAnsi="Times New Roman" w:cs="Times New Roman"/>
          <w:color w:val="000000"/>
          <w:sz w:val="24"/>
          <w:szCs w:val="24"/>
        </w:rPr>
      </w:pPr>
      <w:r w:rsidRPr="00EE0E4E">
        <w:rPr>
          <w:rFonts w:ascii="Times New Roman" w:eastAsia="Calibri" w:hAnsi="Times New Roman" w:cs="Times New Roman"/>
          <w:color w:val="000000"/>
          <w:sz w:val="24"/>
          <w:szCs w:val="24"/>
        </w:rPr>
        <w:t xml:space="preserve">1. Выявление отличников и одарённых детей: анализ особых успехов и достижений ученика. Создание базы отличников и одарённых детей. Диагностика потенциальных возможностей детей. Психолого-педагогическое сопровождение детей. </w:t>
      </w:r>
    </w:p>
    <w:p w:rsidR="00EE0E4E" w:rsidRPr="00EE0E4E" w:rsidRDefault="00EE0E4E" w:rsidP="00EE0E4E">
      <w:pPr>
        <w:autoSpaceDE w:val="0"/>
        <w:autoSpaceDN w:val="0"/>
        <w:adjustRightInd w:val="0"/>
        <w:spacing w:after="0" w:line="240" w:lineRule="auto"/>
        <w:jc w:val="both"/>
        <w:rPr>
          <w:rFonts w:ascii="Times New Roman" w:eastAsia="Calibri" w:hAnsi="Times New Roman" w:cs="Times New Roman"/>
          <w:color w:val="000000"/>
          <w:sz w:val="24"/>
          <w:szCs w:val="24"/>
        </w:rPr>
      </w:pPr>
      <w:r w:rsidRPr="00EE0E4E">
        <w:rPr>
          <w:rFonts w:ascii="Times New Roman" w:eastAsia="Calibri" w:hAnsi="Times New Roman" w:cs="Times New Roman"/>
          <w:color w:val="000000"/>
          <w:sz w:val="24"/>
          <w:szCs w:val="24"/>
        </w:rPr>
        <w:t xml:space="preserve">2. Помощь одарённым учащимся в самореализации их творческой направленности: включение в учебный план школы мероприятий, направленных на развитие способностей учащихся. Организация исследовательской деятельности. Организация и участие в интеллектуальных играх и марафонах, творческих конкурсах, предметных олимпиадах, научно-практических конференциях. Вовлечение учащихся в систему дополнительного образования. Деятельность научного общества школьников. </w:t>
      </w:r>
    </w:p>
    <w:p w:rsidR="00EE0E4E" w:rsidRPr="00EE0E4E" w:rsidRDefault="00EE0E4E" w:rsidP="00EE0E4E">
      <w:pPr>
        <w:autoSpaceDE w:val="0"/>
        <w:autoSpaceDN w:val="0"/>
        <w:adjustRightInd w:val="0"/>
        <w:spacing w:after="0" w:line="240" w:lineRule="auto"/>
        <w:jc w:val="both"/>
        <w:rPr>
          <w:rFonts w:ascii="Times New Roman" w:eastAsia="Calibri" w:hAnsi="Times New Roman" w:cs="Times New Roman"/>
          <w:color w:val="000000"/>
          <w:sz w:val="24"/>
          <w:szCs w:val="24"/>
        </w:rPr>
      </w:pPr>
      <w:r w:rsidRPr="00EE0E4E">
        <w:rPr>
          <w:rFonts w:ascii="Times New Roman" w:eastAsia="Calibri" w:hAnsi="Times New Roman" w:cs="Times New Roman"/>
          <w:color w:val="000000"/>
          <w:sz w:val="24"/>
          <w:szCs w:val="24"/>
        </w:rPr>
        <w:t xml:space="preserve">3. Контроль над развитием познавательной деятельности отличников и одарённых школьников: тематический контроль знаний в рамках учебной деятельности. Контроль над обязательным участием детей данной категории в конкурсах, конференциях и олимпиадах разного уровня. </w:t>
      </w:r>
    </w:p>
    <w:p w:rsidR="00EE0E4E" w:rsidRPr="00EE0E4E" w:rsidRDefault="00EE0E4E" w:rsidP="00EE0E4E">
      <w:pPr>
        <w:autoSpaceDE w:val="0"/>
        <w:autoSpaceDN w:val="0"/>
        <w:adjustRightInd w:val="0"/>
        <w:spacing w:after="0" w:line="240" w:lineRule="auto"/>
        <w:jc w:val="both"/>
        <w:rPr>
          <w:rFonts w:ascii="Times New Roman" w:eastAsia="Calibri" w:hAnsi="Times New Roman" w:cs="Times New Roman"/>
          <w:color w:val="000000"/>
          <w:sz w:val="24"/>
          <w:szCs w:val="24"/>
        </w:rPr>
      </w:pPr>
      <w:r w:rsidRPr="00EE0E4E">
        <w:rPr>
          <w:rFonts w:ascii="Times New Roman" w:eastAsia="Calibri" w:hAnsi="Times New Roman" w:cs="Times New Roman"/>
          <w:color w:val="000000"/>
          <w:sz w:val="24"/>
          <w:szCs w:val="24"/>
        </w:rPr>
        <w:t xml:space="preserve">4. Поощрение отличников и одарённых детей: публикации в СМИ, благодарственные письма директора школы, благодарности с занесением в личное дело ученика. Ценные призы в рамках конкурса «Ученик года». </w:t>
      </w:r>
    </w:p>
    <w:p w:rsidR="00EE0E4E" w:rsidRPr="00EE0E4E" w:rsidRDefault="00EE0E4E" w:rsidP="00EE0E4E">
      <w:pPr>
        <w:autoSpaceDE w:val="0"/>
        <w:autoSpaceDN w:val="0"/>
        <w:adjustRightInd w:val="0"/>
        <w:spacing w:after="0" w:line="240" w:lineRule="auto"/>
        <w:jc w:val="both"/>
        <w:rPr>
          <w:rFonts w:ascii="Times New Roman" w:eastAsia="Calibri" w:hAnsi="Times New Roman" w:cs="Times New Roman"/>
          <w:color w:val="000000"/>
          <w:sz w:val="24"/>
          <w:szCs w:val="24"/>
        </w:rPr>
      </w:pPr>
      <w:r w:rsidRPr="00EE0E4E">
        <w:rPr>
          <w:rFonts w:ascii="Times New Roman" w:eastAsia="Calibri" w:hAnsi="Times New Roman" w:cs="Times New Roman"/>
          <w:color w:val="000000"/>
          <w:sz w:val="24"/>
          <w:szCs w:val="24"/>
        </w:rPr>
        <w:t xml:space="preserve">5. Работа с родителями отличников и одарённых детей: совместная практическая деятельность одарённого ребёнка, родителей и учителя. Поддержка и поощрение родителей </w:t>
      </w:r>
      <w:r w:rsidRPr="00EE0E4E">
        <w:rPr>
          <w:rFonts w:ascii="Times New Roman" w:eastAsia="Calibri" w:hAnsi="Times New Roman" w:cs="Times New Roman"/>
          <w:color w:val="000000"/>
          <w:sz w:val="24"/>
          <w:szCs w:val="24"/>
        </w:rPr>
        <w:lastRenderedPageBreak/>
        <w:t xml:space="preserve">талантливых детей (вручение грамот и благодарственных писем на торжественной линейке в рамках праздника окончания учебного года и окончания школы). </w:t>
      </w:r>
    </w:p>
    <w:p w:rsidR="00EE0E4E" w:rsidRPr="00EE0E4E" w:rsidRDefault="00EE0E4E" w:rsidP="00EE0E4E">
      <w:pPr>
        <w:autoSpaceDE w:val="0"/>
        <w:autoSpaceDN w:val="0"/>
        <w:adjustRightInd w:val="0"/>
        <w:spacing w:after="0" w:line="240" w:lineRule="auto"/>
        <w:jc w:val="both"/>
        <w:rPr>
          <w:rFonts w:ascii="Times New Roman" w:eastAsia="Calibri" w:hAnsi="Times New Roman" w:cs="Times New Roman"/>
          <w:color w:val="000000"/>
          <w:sz w:val="24"/>
          <w:szCs w:val="24"/>
        </w:rPr>
      </w:pPr>
      <w:r w:rsidRPr="00EE0E4E">
        <w:rPr>
          <w:rFonts w:ascii="Times New Roman" w:eastAsia="Calibri" w:hAnsi="Times New Roman" w:cs="Times New Roman"/>
          <w:color w:val="000000"/>
          <w:sz w:val="24"/>
          <w:szCs w:val="24"/>
        </w:rPr>
        <w:t xml:space="preserve">6. Работа с педагогическим коллективом: обучающие семинары по вопросам работы с отличниками и одарёнными детьми; повышение профессионального мастерства через курсовую подготовку и аттестацию. Подбор и накопление в библиотечном фонде литературы, необходимой для самообразования, систематический обзор новых поступлений, использование возможностей Интернет. </w:t>
      </w:r>
    </w:p>
    <w:p w:rsidR="00EE0E4E" w:rsidRPr="00EE0E4E" w:rsidRDefault="00EE0E4E" w:rsidP="00EE0E4E">
      <w:pPr>
        <w:spacing w:after="0" w:line="240" w:lineRule="auto"/>
        <w:ind w:firstLine="709"/>
        <w:jc w:val="both"/>
        <w:rPr>
          <w:rFonts w:ascii="Times New Roman" w:eastAsia="Times New Roman" w:hAnsi="Times New Roman" w:cs="Times New Roman"/>
          <w:b/>
          <w:bCs/>
          <w:sz w:val="24"/>
          <w:szCs w:val="24"/>
          <w:lang w:eastAsia="ru-RU"/>
        </w:rPr>
      </w:pPr>
      <w:r w:rsidRPr="00EE0E4E">
        <w:rPr>
          <w:rFonts w:ascii="Times New Roman" w:eastAsia="Times New Roman" w:hAnsi="Times New Roman" w:cs="Times New Roman"/>
          <w:sz w:val="24"/>
          <w:szCs w:val="24"/>
          <w:lang w:eastAsia="ru-RU"/>
        </w:rPr>
        <w:t>7. Взаимодействие школы с другими структурами социума для создания благоприятных условий развития одарённости</w:t>
      </w:r>
    </w:p>
    <w:p w:rsidR="00EE0E4E" w:rsidRPr="00EE0E4E" w:rsidRDefault="00EE0E4E" w:rsidP="00EE0E4E">
      <w:pPr>
        <w:spacing w:after="0" w:line="240" w:lineRule="auto"/>
        <w:ind w:firstLine="709"/>
        <w:jc w:val="center"/>
        <w:rPr>
          <w:rFonts w:ascii="Times New Roman" w:eastAsia="Times New Roman" w:hAnsi="Times New Roman" w:cs="Times New Roman"/>
          <w:b/>
          <w:bCs/>
          <w:sz w:val="24"/>
          <w:szCs w:val="24"/>
          <w:lang w:eastAsia="ru-RU"/>
        </w:rPr>
      </w:pPr>
    </w:p>
    <w:p w:rsidR="00EE0E4E" w:rsidRPr="00EE0E4E" w:rsidRDefault="00EE0E4E" w:rsidP="00EE0E4E">
      <w:pPr>
        <w:spacing w:after="0" w:line="240" w:lineRule="auto"/>
        <w:ind w:firstLine="709"/>
        <w:jc w:val="center"/>
        <w:rPr>
          <w:rFonts w:ascii="Times New Roman" w:eastAsia="Times New Roman" w:hAnsi="Times New Roman" w:cs="Times New Roman"/>
          <w:b/>
          <w:bCs/>
          <w:sz w:val="24"/>
          <w:szCs w:val="24"/>
          <w:lang w:eastAsia="ru-RU"/>
        </w:rPr>
      </w:pPr>
      <w:r w:rsidRPr="00EE0E4E">
        <w:rPr>
          <w:rFonts w:ascii="Times New Roman" w:eastAsia="Times New Roman" w:hAnsi="Times New Roman" w:cs="Times New Roman"/>
          <w:b/>
          <w:bCs/>
          <w:sz w:val="24"/>
          <w:szCs w:val="24"/>
          <w:lang w:eastAsia="ru-RU"/>
        </w:rPr>
        <w:t>Формы работы с отличниками и одаренными учащимися</w:t>
      </w:r>
    </w:p>
    <w:p w:rsidR="00EE0E4E" w:rsidRPr="00EE0E4E" w:rsidRDefault="00EE0E4E" w:rsidP="00EE0E4E">
      <w:pPr>
        <w:spacing w:after="0" w:line="240" w:lineRule="auto"/>
        <w:ind w:firstLine="709"/>
        <w:jc w:val="center"/>
        <w:rPr>
          <w:rFonts w:ascii="Times New Roman" w:eastAsia="Times New Roman" w:hAnsi="Times New Roman" w:cs="Times New Roman"/>
          <w:b/>
          <w:bCs/>
          <w:sz w:val="24"/>
          <w:szCs w:val="24"/>
          <w:lang w:eastAsia="ru-RU"/>
        </w:rPr>
      </w:pPr>
    </w:p>
    <w:p w:rsidR="00EE0E4E" w:rsidRPr="00EE0E4E" w:rsidRDefault="00EE0E4E" w:rsidP="00EE0E4E">
      <w:pPr>
        <w:shd w:val="clear" w:color="auto" w:fill="FBFCFC"/>
        <w:spacing w:after="0" w:line="240" w:lineRule="auto"/>
        <w:ind w:firstLine="709"/>
        <w:jc w:val="both"/>
        <w:textAlignment w:val="baseline"/>
        <w:rPr>
          <w:rFonts w:ascii="Times New Roman" w:eastAsia="Times New Roman" w:hAnsi="Times New Roman" w:cs="Times New Roman"/>
          <w:color w:val="666666"/>
          <w:sz w:val="24"/>
          <w:szCs w:val="24"/>
          <w:lang w:eastAsia="ru-RU"/>
        </w:rPr>
      </w:pPr>
      <w:r w:rsidRPr="00EE0E4E">
        <w:rPr>
          <w:rFonts w:ascii="Times New Roman" w:eastAsia="Times New Roman" w:hAnsi="Times New Roman" w:cs="Times New Roman"/>
          <w:color w:val="000000"/>
          <w:sz w:val="24"/>
          <w:szCs w:val="24"/>
          <w:bdr w:val="none" w:sz="0" w:space="0" w:color="auto" w:frame="1"/>
          <w:lang w:eastAsia="ru-RU"/>
        </w:rPr>
        <w:t xml:space="preserve">В учебной деятельности работа с детьми основывается на дифференцированном подходе, что способствует расширению и углублению образовательного пространства предмета. </w:t>
      </w:r>
      <w:proofErr w:type="gramStart"/>
      <w:r w:rsidRPr="00EE0E4E">
        <w:rPr>
          <w:rFonts w:ascii="Times New Roman" w:eastAsia="Times New Roman" w:hAnsi="Times New Roman" w:cs="Times New Roman"/>
          <w:color w:val="000000"/>
          <w:sz w:val="24"/>
          <w:szCs w:val="24"/>
          <w:bdr w:val="none" w:sz="0" w:space="0" w:color="auto" w:frame="1"/>
          <w:lang w:eastAsia="ru-RU"/>
        </w:rPr>
        <w:t>Поэтому  работа</w:t>
      </w:r>
      <w:proofErr w:type="gramEnd"/>
      <w:r w:rsidRPr="00EE0E4E">
        <w:rPr>
          <w:rFonts w:ascii="Times New Roman" w:eastAsia="Times New Roman" w:hAnsi="Times New Roman" w:cs="Times New Roman"/>
          <w:color w:val="000000"/>
          <w:sz w:val="24"/>
          <w:szCs w:val="24"/>
          <w:bdr w:val="none" w:sz="0" w:space="0" w:color="auto" w:frame="1"/>
          <w:lang w:eastAsia="ru-RU"/>
        </w:rPr>
        <w:t xml:space="preserve"> с отличниками и одарёнными детьми, должна  состоять как из </w:t>
      </w:r>
      <w:r w:rsidRPr="00EE0E4E">
        <w:rPr>
          <w:rFonts w:ascii="Times New Roman" w:eastAsia="Times New Roman" w:hAnsi="Times New Roman" w:cs="Times New Roman"/>
          <w:i/>
          <w:iCs/>
          <w:color w:val="000000"/>
          <w:sz w:val="24"/>
          <w:szCs w:val="24"/>
          <w:bdr w:val="none" w:sz="0" w:space="0" w:color="auto" w:frame="1"/>
          <w:lang w:eastAsia="ru-RU"/>
        </w:rPr>
        <w:t>урочной</w:t>
      </w:r>
      <w:r w:rsidRPr="00EE0E4E">
        <w:rPr>
          <w:rFonts w:ascii="Times New Roman" w:eastAsia="Times New Roman" w:hAnsi="Times New Roman" w:cs="Times New Roman"/>
          <w:color w:val="000000"/>
          <w:sz w:val="24"/>
          <w:szCs w:val="24"/>
          <w:bdr w:val="none" w:sz="0" w:space="0" w:color="auto" w:frame="1"/>
          <w:lang w:eastAsia="ru-RU"/>
        </w:rPr>
        <w:t>, так и из </w:t>
      </w:r>
      <w:r w:rsidRPr="00EE0E4E">
        <w:rPr>
          <w:rFonts w:ascii="Times New Roman" w:eastAsia="Times New Roman" w:hAnsi="Times New Roman" w:cs="Times New Roman"/>
          <w:i/>
          <w:iCs/>
          <w:color w:val="000000"/>
          <w:sz w:val="24"/>
          <w:szCs w:val="24"/>
          <w:bdr w:val="none" w:sz="0" w:space="0" w:color="auto" w:frame="1"/>
          <w:lang w:eastAsia="ru-RU"/>
        </w:rPr>
        <w:t>внеурочной деятельности</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объединения дополнительного образования;</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кружки по интересам;</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конкурсы и конференции;</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интеллектуальный марафон;</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участие в олимпиадах;</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спецкурсы;</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работа по индивидуальным планам;</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занятия в классах с углубленным изучением отдельных предметов.</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proofErr w:type="spellStart"/>
      <w:r w:rsidRPr="00EE0E4E">
        <w:rPr>
          <w:rFonts w:ascii="Times New Roman" w:eastAsia="Times New Roman" w:hAnsi="Times New Roman" w:cs="Times New Roman"/>
          <w:sz w:val="24"/>
          <w:szCs w:val="24"/>
          <w:lang w:eastAsia="ru-RU"/>
        </w:rPr>
        <w:t>разноуровневое</w:t>
      </w:r>
      <w:proofErr w:type="spellEnd"/>
      <w:r w:rsidRPr="00EE0E4E">
        <w:rPr>
          <w:rFonts w:ascii="Times New Roman" w:eastAsia="Times New Roman" w:hAnsi="Times New Roman" w:cs="Times New Roman"/>
          <w:sz w:val="24"/>
          <w:szCs w:val="24"/>
          <w:lang w:eastAsia="ru-RU"/>
        </w:rPr>
        <w:t xml:space="preserve"> обучение </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 xml:space="preserve">факультативные, стимулирующие и поддерживающие занятия. </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 xml:space="preserve">проектно-исследовательская деятельность. </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конкурс «Ученик года»</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 xml:space="preserve">творческие конкурсы. </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рейтинг успешности учащихся школы.</w:t>
      </w:r>
    </w:p>
    <w:p w:rsidR="00EE0E4E" w:rsidRPr="00EE0E4E" w:rsidRDefault="00EE0E4E" w:rsidP="00EE0E4E">
      <w:pPr>
        <w:numPr>
          <w:ilvl w:val="0"/>
          <w:numId w:val="1"/>
        </w:numPr>
        <w:spacing w:after="0" w:line="240" w:lineRule="auto"/>
        <w:ind w:firstLine="709"/>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традиционные общешкольные дела и акции.</w:t>
      </w:r>
    </w:p>
    <w:p w:rsidR="00EE0E4E" w:rsidRDefault="00EE0E4E" w:rsidP="00EE0E4E">
      <w:pPr>
        <w:spacing w:after="0" w:line="240" w:lineRule="auto"/>
        <w:ind w:firstLine="709"/>
        <w:jc w:val="center"/>
        <w:rPr>
          <w:rFonts w:ascii="Times New Roman" w:eastAsia="Times New Roman" w:hAnsi="Times New Roman" w:cs="Times New Roman"/>
          <w:b/>
          <w:sz w:val="24"/>
          <w:szCs w:val="24"/>
          <w:lang w:eastAsia="ru-RU"/>
        </w:rPr>
      </w:pPr>
    </w:p>
    <w:p w:rsidR="00EE0E4E" w:rsidRPr="00EE0E4E" w:rsidRDefault="00EE0E4E" w:rsidP="00EE0E4E">
      <w:pPr>
        <w:spacing w:after="0" w:line="240" w:lineRule="auto"/>
        <w:ind w:firstLine="709"/>
        <w:jc w:val="center"/>
        <w:rPr>
          <w:rFonts w:ascii="Times New Roman" w:eastAsia="Times New Roman" w:hAnsi="Times New Roman" w:cs="Times New Roman"/>
          <w:b/>
          <w:sz w:val="24"/>
          <w:szCs w:val="24"/>
          <w:lang w:eastAsia="ru-RU"/>
        </w:rPr>
      </w:pPr>
      <w:r w:rsidRPr="00EE0E4E">
        <w:rPr>
          <w:rFonts w:ascii="Times New Roman" w:eastAsia="Times New Roman" w:hAnsi="Times New Roman" w:cs="Times New Roman"/>
          <w:b/>
          <w:sz w:val="24"/>
          <w:szCs w:val="24"/>
          <w:lang w:eastAsia="ru-RU"/>
        </w:rPr>
        <w:t xml:space="preserve">Поощрение отличников </w:t>
      </w:r>
      <w:proofErr w:type="gramStart"/>
      <w:r w:rsidRPr="00EE0E4E">
        <w:rPr>
          <w:rFonts w:ascii="Times New Roman" w:eastAsia="Times New Roman" w:hAnsi="Times New Roman" w:cs="Times New Roman"/>
          <w:b/>
          <w:sz w:val="24"/>
          <w:szCs w:val="24"/>
          <w:lang w:eastAsia="ru-RU"/>
        </w:rPr>
        <w:t>и  одаренных</w:t>
      </w:r>
      <w:proofErr w:type="gramEnd"/>
      <w:r w:rsidRPr="00EE0E4E">
        <w:rPr>
          <w:rFonts w:ascii="Times New Roman" w:eastAsia="Times New Roman" w:hAnsi="Times New Roman" w:cs="Times New Roman"/>
          <w:b/>
          <w:sz w:val="24"/>
          <w:szCs w:val="24"/>
          <w:lang w:eastAsia="ru-RU"/>
        </w:rPr>
        <w:t xml:space="preserve"> детей</w:t>
      </w:r>
    </w:p>
    <w:p w:rsidR="00EE0E4E" w:rsidRPr="00EE0E4E" w:rsidRDefault="00EE0E4E" w:rsidP="00EE0E4E">
      <w:pPr>
        <w:spacing w:after="0" w:line="240" w:lineRule="auto"/>
        <w:ind w:firstLine="709"/>
        <w:jc w:val="center"/>
        <w:rPr>
          <w:rFonts w:ascii="Times New Roman" w:eastAsia="Times New Roman" w:hAnsi="Times New Roman" w:cs="Times New Roman"/>
          <w:b/>
          <w:sz w:val="24"/>
          <w:szCs w:val="24"/>
          <w:lang w:eastAsia="ru-RU"/>
        </w:rPr>
      </w:pPr>
    </w:p>
    <w:p w:rsidR="00EE0E4E" w:rsidRPr="00EE0E4E" w:rsidRDefault="00EE0E4E" w:rsidP="00EE0E4E">
      <w:pPr>
        <w:spacing w:after="0" w:line="240" w:lineRule="auto"/>
        <w:ind w:firstLine="709"/>
        <w:jc w:val="both"/>
        <w:rPr>
          <w:rFonts w:ascii="Times New Roman" w:eastAsia="Times New Roman" w:hAnsi="Times New Roman" w:cs="Times New Roman"/>
          <w:b/>
          <w:sz w:val="24"/>
          <w:szCs w:val="24"/>
          <w:lang w:eastAsia="ru-RU"/>
        </w:rPr>
      </w:pPr>
      <w:r w:rsidRPr="00EE0E4E">
        <w:rPr>
          <w:rFonts w:ascii="Times New Roman" w:eastAsia="Times New Roman" w:hAnsi="Times New Roman" w:cs="Times New Roman"/>
          <w:sz w:val="24"/>
          <w:szCs w:val="24"/>
          <w:lang w:eastAsia="ru-RU"/>
        </w:rPr>
        <w:t>-  Награждение учащихся на итоговой линейке</w:t>
      </w:r>
      <w:r w:rsidRPr="00EE0E4E">
        <w:rPr>
          <w:rFonts w:ascii="Times New Roman" w:eastAsia="Times New Roman" w:hAnsi="Times New Roman" w:cs="Times New Roman"/>
          <w:b/>
          <w:sz w:val="24"/>
          <w:szCs w:val="24"/>
          <w:lang w:eastAsia="ru-RU"/>
        </w:rPr>
        <w:t xml:space="preserve">. </w:t>
      </w:r>
    </w:p>
    <w:p w:rsidR="00EE0E4E" w:rsidRPr="00EE0E4E" w:rsidRDefault="00EE0E4E" w:rsidP="00EE0E4E">
      <w:pPr>
        <w:spacing w:after="0" w:line="240" w:lineRule="auto"/>
        <w:ind w:firstLine="709"/>
        <w:jc w:val="both"/>
        <w:rPr>
          <w:rFonts w:ascii="Times New Roman" w:eastAsia="Times New Roman" w:hAnsi="Times New Roman" w:cs="Times New Roman"/>
          <w:b/>
          <w:sz w:val="24"/>
          <w:szCs w:val="24"/>
          <w:lang w:eastAsia="ru-RU"/>
        </w:rPr>
      </w:pPr>
    </w:p>
    <w:p w:rsidR="00EE0E4E" w:rsidRPr="00EE0E4E" w:rsidRDefault="00EE0E4E" w:rsidP="00EE0E4E">
      <w:pPr>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EE0E4E">
        <w:rPr>
          <w:rFonts w:ascii="Times New Roman" w:eastAsia="Times New Roman" w:hAnsi="Times New Roman" w:cs="Times New Roman"/>
          <w:b/>
          <w:sz w:val="24"/>
          <w:szCs w:val="24"/>
          <w:lang w:eastAsia="ru-RU"/>
        </w:rPr>
        <w:t xml:space="preserve">Работа с родителями </w:t>
      </w:r>
    </w:p>
    <w:p w:rsidR="00EE0E4E" w:rsidRPr="00EE0E4E" w:rsidRDefault="00EE0E4E" w:rsidP="00EE0E4E">
      <w:pPr>
        <w:spacing w:after="0" w:line="240" w:lineRule="auto"/>
        <w:ind w:firstLine="709"/>
        <w:jc w:val="center"/>
        <w:rPr>
          <w:rFonts w:ascii="Times New Roman" w:eastAsia="Times New Roman" w:hAnsi="Times New Roman" w:cs="Times New Roman"/>
          <w:b/>
          <w:sz w:val="24"/>
          <w:szCs w:val="24"/>
          <w:lang w:eastAsia="ru-RU"/>
        </w:rPr>
      </w:pP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В семье происходит формирование личностных качеств и творческих способностей ребенка, поэтому практическая задача педагогов – оказание психолого-педагогической поддержки семьям, имеющим способных и одаренных детей.</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  Психологическое сопровождение родителей ребенка</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  Совместная практическая деятельность ребенка и родителей</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  Поддержка и поощрение родителей таких детей на уровне школы.</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В числе мероприятий по работе с родителями существенное место занимают родительские собрания по проблемам развития, обучения и воспитания. Для того, чтобы собрания были эффективными, необходимо использовать разнообразные формы общения:</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w:t>
      </w:r>
      <w:r w:rsidRPr="00EE0E4E">
        <w:rPr>
          <w:rFonts w:ascii="Times New Roman" w:eastAsia="Times New Roman" w:hAnsi="Times New Roman" w:cs="Times New Roman"/>
          <w:sz w:val="24"/>
          <w:szCs w:val="24"/>
          <w:lang w:eastAsia="ru-RU"/>
        </w:rPr>
        <w:tab/>
        <w:t>круглые столы;</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w:t>
      </w:r>
      <w:r w:rsidRPr="00EE0E4E">
        <w:rPr>
          <w:rFonts w:ascii="Times New Roman" w:eastAsia="Times New Roman" w:hAnsi="Times New Roman" w:cs="Times New Roman"/>
          <w:sz w:val="24"/>
          <w:szCs w:val="24"/>
          <w:lang w:eastAsia="ru-RU"/>
        </w:rPr>
        <w:tab/>
        <w:t>информационно-практические беседы;</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w:t>
      </w:r>
      <w:r w:rsidRPr="00EE0E4E">
        <w:rPr>
          <w:rFonts w:ascii="Times New Roman" w:eastAsia="Times New Roman" w:hAnsi="Times New Roman" w:cs="Times New Roman"/>
          <w:sz w:val="24"/>
          <w:szCs w:val="24"/>
          <w:lang w:eastAsia="ru-RU"/>
        </w:rPr>
        <w:tab/>
        <w:t>информационные лектории с элементами практикума;</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w:t>
      </w:r>
      <w:r w:rsidRPr="00EE0E4E">
        <w:rPr>
          <w:rFonts w:ascii="Times New Roman" w:eastAsia="Times New Roman" w:hAnsi="Times New Roman" w:cs="Times New Roman"/>
          <w:sz w:val="24"/>
          <w:szCs w:val="24"/>
          <w:lang w:eastAsia="ru-RU"/>
        </w:rPr>
        <w:tab/>
        <w:t>обучающие семинары;</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w:t>
      </w:r>
      <w:r w:rsidRPr="00EE0E4E">
        <w:rPr>
          <w:rFonts w:ascii="Times New Roman" w:eastAsia="Times New Roman" w:hAnsi="Times New Roman" w:cs="Times New Roman"/>
          <w:sz w:val="24"/>
          <w:szCs w:val="24"/>
          <w:lang w:eastAsia="ru-RU"/>
        </w:rPr>
        <w:tab/>
        <w:t>творческие лаборатории родителей;</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lastRenderedPageBreak/>
        <w:t>•</w:t>
      </w:r>
      <w:r w:rsidRPr="00EE0E4E">
        <w:rPr>
          <w:rFonts w:ascii="Times New Roman" w:eastAsia="Times New Roman" w:hAnsi="Times New Roman" w:cs="Times New Roman"/>
          <w:sz w:val="24"/>
          <w:szCs w:val="24"/>
          <w:lang w:eastAsia="ru-RU"/>
        </w:rPr>
        <w:tab/>
        <w:t>родительские педагогические тренинги;</w:t>
      </w:r>
    </w:p>
    <w:p w:rsidR="00EE0E4E" w:rsidRPr="00EE0E4E" w:rsidRDefault="00EE0E4E" w:rsidP="00EE0E4E">
      <w:pPr>
        <w:spacing w:after="0" w:line="240" w:lineRule="auto"/>
        <w:ind w:firstLine="709"/>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w:t>
      </w:r>
      <w:r w:rsidRPr="00EE0E4E">
        <w:rPr>
          <w:rFonts w:ascii="Times New Roman" w:eastAsia="Times New Roman" w:hAnsi="Times New Roman" w:cs="Times New Roman"/>
          <w:sz w:val="24"/>
          <w:szCs w:val="24"/>
          <w:lang w:eastAsia="ru-RU"/>
        </w:rPr>
        <w:tab/>
      </w:r>
      <w:proofErr w:type="spellStart"/>
      <w:r w:rsidRPr="00EE0E4E">
        <w:rPr>
          <w:rFonts w:ascii="Times New Roman" w:eastAsia="Times New Roman" w:hAnsi="Times New Roman" w:cs="Times New Roman"/>
          <w:sz w:val="24"/>
          <w:szCs w:val="24"/>
          <w:lang w:eastAsia="ru-RU"/>
        </w:rPr>
        <w:t>родительско</w:t>
      </w:r>
      <w:proofErr w:type="spellEnd"/>
      <w:r w:rsidRPr="00EE0E4E">
        <w:rPr>
          <w:rFonts w:ascii="Times New Roman" w:eastAsia="Times New Roman" w:hAnsi="Times New Roman" w:cs="Times New Roman"/>
          <w:sz w:val="24"/>
          <w:szCs w:val="24"/>
          <w:lang w:eastAsia="ru-RU"/>
        </w:rPr>
        <w:t>-ученические мероприятия;</w:t>
      </w:r>
    </w:p>
    <w:p w:rsidR="00EE0E4E" w:rsidRPr="00EE0E4E" w:rsidRDefault="00EE0E4E" w:rsidP="00EE0E4E">
      <w:pPr>
        <w:spacing w:after="0" w:line="240" w:lineRule="auto"/>
        <w:ind w:firstLine="709"/>
        <w:rPr>
          <w:rFonts w:ascii="Times New Roman" w:eastAsia="Times New Roman" w:hAnsi="Times New Roman" w:cs="Times New Roman"/>
          <w:sz w:val="24"/>
          <w:szCs w:val="24"/>
          <w:lang w:eastAsia="ru-RU"/>
        </w:rPr>
      </w:pPr>
    </w:p>
    <w:p w:rsidR="00EE0E4E" w:rsidRPr="00EE0E4E" w:rsidRDefault="00EE0E4E" w:rsidP="00EE0E4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EE0E4E">
        <w:rPr>
          <w:rFonts w:ascii="Times New Roman" w:eastAsia="Times New Roman" w:hAnsi="Times New Roman" w:cs="Times New Roman"/>
          <w:b/>
          <w:sz w:val="24"/>
          <w:szCs w:val="24"/>
          <w:lang w:eastAsia="ru-RU"/>
        </w:rPr>
        <w:t>Предполагаемые результаты</w:t>
      </w:r>
    </w:p>
    <w:p w:rsidR="00EE0E4E" w:rsidRPr="00EE0E4E" w:rsidRDefault="00EE0E4E" w:rsidP="00EE0E4E">
      <w:pPr>
        <w:spacing w:after="0" w:line="240" w:lineRule="auto"/>
        <w:jc w:val="center"/>
        <w:rPr>
          <w:rFonts w:ascii="Times New Roman" w:eastAsia="Times New Roman" w:hAnsi="Times New Roman" w:cs="Times New Roman"/>
          <w:b/>
          <w:sz w:val="24"/>
          <w:szCs w:val="24"/>
          <w:lang w:eastAsia="ru-RU"/>
        </w:rPr>
      </w:pPr>
    </w:p>
    <w:p w:rsidR="00EE0E4E" w:rsidRPr="00EE0E4E" w:rsidRDefault="00EE0E4E" w:rsidP="00EE0E4E">
      <w:pPr>
        <w:spacing w:after="0" w:line="240" w:lineRule="auto"/>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w:t>
      </w:r>
      <w:r w:rsidRPr="00EE0E4E">
        <w:rPr>
          <w:rFonts w:ascii="Times New Roman" w:eastAsia="Times New Roman" w:hAnsi="Times New Roman" w:cs="Times New Roman"/>
          <w:sz w:val="24"/>
          <w:szCs w:val="24"/>
          <w:lang w:eastAsia="ru-RU"/>
        </w:rPr>
        <w:tab/>
        <w:t xml:space="preserve">увеличение количества детей, адекватно проявляющих свои интеллектуальные или иные способности; </w:t>
      </w:r>
    </w:p>
    <w:p w:rsidR="00EE0E4E" w:rsidRPr="00EE0E4E" w:rsidRDefault="00EE0E4E" w:rsidP="00EE0E4E">
      <w:pPr>
        <w:spacing w:after="0" w:line="240" w:lineRule="auto"/>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w:t>
      </w:r>
      <w:r w:rsidRPr="00EE0E4E">
        <w:rPr>
          <w:rFonts w:ascii="Times New Roman" w:eastAsia="Times New Roman" w:hAnsi="Times New Roman" w:cs="Times New Roman"/>
          <w:sz w:val="24"/>
          <w:szCs w:val="24"/>
          <w:lang w:eastAsia="ru-RU"/>
        </w:rPr>
        <w:tab/>
        <w:t xml:space="preserve">повышение качества образования и воспитания школьников в целом; </w:t>
      </w:r>
    </w:p>
    <w:p w:rsidR="00EE0E4E" w:rsidRPr="00EE0E4E" w:rsidRDefault="00EE0E4E" w:rsidP="00EE0E4E">
      <w:pPr>
        <w:spacing w:after="0" w:line="240" w:lineRule="auto"/>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w:t>
      </w:r>
      <w:r w:rsidRPr="00EE0E4E">
        <w:rPr>
          <w:rFonts w:ascii="Times New Roman" w:eastAsia="Times New Roman" w:hAnsi="Times New Roman" w:cs="Times New Roman"/>
          <w:sz w:val="24"/>
          <w:szCs w:val="24"/>
          <w:lang w:eastAsia="ru-RU"/>
        </w:rPr>
        <w:tab/>
        <w:t xml:space="preserve">положительная динамика процента участников и призеров конкурсов, олимпиад, конференций различного уровня; </w:t>
      </w:r>
    </w:p>
    <w:p w:rsidR="00EE0E4E" w:rsidRPr="00EE0E4E" w:rsidRDefault="00EE0E4E" w:rsidP="00EE0E4E">
      <w:pPr>
        <w:spacing w:after="0" w:line="240" w:lineRule="auto"/>
        <w:jc w:val="both"/>
        <w:rPr>
          <w:rFonts w:ascii="Times New Roman" w:eastAsia="Times New Roman" w:hAnsi="Times New Roman" w:cs="Times New Roman"/>
          <w:sz w:val="24"/>
          <w:szCs w:val="24"/>
          <w:lang w:eastAsia="ru-RU"/>
        </w:rPr>
      </w:pPr>
      <w:r w:rsidRPr="00EE0E4E">
        <w:rPr>
          <w:rFonts w:ascii="Times New Roman" w:eastAsia="Times New Roman" w:hAnsi="Times New Roman" w:cs="Times New Roman"/>
          <w:sz w:val="24"/>
          <w:szCs w:val="24"/>
          <w:lang w:eastAsia="ru-RU"/>
        </w:rPr>
        <w:t>•</w:t>
      </w:r>
      <w:r w:rsidRPr="00EE0E4E">
        <w:rPr>
          <w:rFonts w:ascii="Times New Roman" w:eastAsia="Times New Roman" w:hAnsi="Times New Roman" w:cs="Times New Roman"/>
          <w:sz w:val="24"/>
          <w:szCs w:val="24"/>
          <w:lang w:eastAsia="ru-RU"/>
        </w:rPr>
        <w:tab/>
        <w:t>повышение социального престижа школы.</w:t>
      </w:r>
    </w:p>
    <w:p w:rsidR="00EE0E4E" w:rsidRPr="00EE0E4E" w:rsidRDefault="00EE0E4E" w:rsidP="00EE0E4E">
      <w:pPr>
        <w:spacing w:after="0" w:line="240" w:lineRule="auto"/>
        <w:rPr>
          <w:rFonts w:ascii="Times New Roman" w:eastAsia="Times New Roman" w:hAnsi="Times New Roman" w:cs="Times New Roman"/>
          <w:sz w:val="24"/>
          <w:szCs w:val="24"/>
          <w:lang w:eastAsia="ru-RU"/>
        </w:rPr>
      </w:pPr>
    </w:p>
    <w:p w:rsidR="00EE0E4E" w:rsidRPr="00EE0E4E" w:rsidRDefault="00EE0E4E" w:rsidP="00EE0E4E">
      <w:pPr>
        <w:spacing w:after="0" w:line="240" w:lineRule="auto"/>
        <w:rPr>
          <w:rFonts w:ascii="Times New Roman" w:eastAsia="Times New Roman" w:hAnsi="Times New Roman" w:cs="Times New Roman"/>
          <w:sz w:val="24"/>
          <w:szCs w:val="24"/>
          <w:lang w:eastAsia="ru-RU"/>
        </w:rPr>
      </w:pPr>
    </w:p>
    <w:p w:rsidR="00EE0E4E" w:rsidRPr="00EE0E4E" w:rsidRDefault="00EE0E4E" w:rsidP="00EE0E4E">
      <w:pPr>
        <w:spacing w:after="0" w:line="240" w:lineRule="auto"/>
        <w:rPr>
          <w:rFonts w:ascii="Times New Roman" w:eastAsia="Times New Roman" w:hAnsi="Times New Roman" w:cs="Times New Roman"/>
          <w:sz w:val="24"/>
          <w:szCs w:val="24"/>
          <w:lang w:eastAsia="ru-RU"/>
        </w:rPr>
      </w:pPr>
    </w:p>
    <w:p w:rsidR="00EE0E4E" w:rsidRPr="00EE0E4E" w:rsidRDefault="00EE0E4E" w:rsidP="00EE0E4E">
      <w:pPr>
        <w:spacing w:after="0" w:line="240" w:lineRule="auto"/>
        <w:rPr>
          <w:rFonts w:ascii="Times New Roman" w:eastAsia="Times New Roman" w:hAnsi="Times New Roman" w:cs="Times New Roman"/>
          <w:sz w:val="24"/>
          <w:szCs w:val="24"/>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p>
    <w:p w:rsidR="00EE0E4E" w:rsidRDefault="00EE0E4E" w:rsidP="00EE0E4E">
      <w:pPr>
        <w:spacing w:after="0" w:line="240" w:lineRule="auto"/>
        <w:jc w:val="center"/>
        <w:rPr>
          <w:rFonts w:ascii="Times New Roman" w:eastAsia="Times New Roman" w:hAnsi="Times New Roman" w:cs="Times New Roman"/>
          <w:b/>
          <w:bCs/>
          <w:sz w:val="28"/>
          <w:szCs w:val="28"/>
          <w:lang w:eastAsia="ru-RU"/>
        </w:rPr>
      </w:pPr>
      <w:bookmarkStart w:id="0" w:name="_GoBack"/>
    </w:p>
    <w:p w:rsidR="00EE0E4E" w:rsidRPr="00F96D85" w:rsidRDefault="00F96D85" w:rsidP="00F96D85">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b/>
          <w:bCs/>
          <w:sz w:val="28"/>
          <w:szCs w:val="28"/>
          <w:lang w:eastAsia="ru-RU"/>
        </w:rPr>
        <w:t xml:space="preserve">                                                </w:t>
      </w:r>
      <w:r w:rsidR="00EE0E4E" w:rsidRPr="00F96D85">
        <w:rPr>
          <w:rFonts w:ascii="Times New Roman" w:eastAsia="Times New Roman" w:hAnsi="Times New Roman" w:cs="Times New Roman"/>
          <w:b/>
          <w:bCs/>
          <w:color w:val="FF0000"/>
          <w:sz w:val="28"/>
          <w:szCs w:val="28"/>
          <w:lang w:eastAsia="ru-RU"/>
        </w:rPr>
        <w:t>ПЛАН-ГРАФИК</w:t>
      </w:r>
    </w:p>
    <w:p w:rsidR="00EE0E4E" w:rsidRPr="00F96D85" w:rsidRDefault="00EE0E4E" w:rsidP="00EE0E4E">
      <w:pPr>
        <w:spacing w:after="0" w:line="240" w:lineRule="auto"/>
        <w:jc w:val="center"/>
        <w:rPr>
          <w:rFonts w:ascii="Times New Roman" w:eastAsia="Times New Roman" w:hAnsi="Times New Roman" w:cs="Times New Roman"/>
          <w:color w:val="002060"/>
          <w:sz w:val="28"/>
          <w:szCs w:val="28"/>
          <w:lang w:eastAsia="ru-RU"/>
        </w:rPr>
      </w:pPr>
      <w:r w:rsidRPr="00F96D85">
        <w:rPr>
          <w:rFonts w:ascii="Times New Roman" w:eastAsia="Times New Roman" w:hAnsi="Times New Roman" w:cs="Times New Roman"/>
          <w:b/>
          <w:bCs/>
          <w:color w:val="002060"/>
          <w:sz w:val="28"/>
          <w:szCs w:val="28"/>
          <w:lang w:eastAsia="ru-RU"/>
        </w:rPr>
        <w:t xml:space="preserve">работы с отличниками и </w:t>
      </w:r>
      <w:proofErr w:type="gramStart"/>
      <w:r w:rsidRPr="00F96D85">
        <w:rPr>
          <w:rFonts w:ascii="Times New Roman" w:eastAsia="Times New Roman" w:hAnsi="Times New Roman" w:cs="Times New Roman"/>
          <w:b/>
          <w:bCs/>
          <w:color w:val="002060"/>
          <w:sz w:val="28"/>
          <w:szCs w:val="28"/>
          <w:lang w:eastAsia="ru-RU"/>
        </w:rPr>
        <w:t>одаренными  учащимися</w:t>
      </w:r>
      <w:proofErr w:type="gramEnd"/>
    </w:p>
    <w:p w:rsidR="00EE0E4E" w:rsidRPr="00F96D85" w:rsidRDefault="00EE0E4E" w:rsidP="00EE0E4E">
      <w:pPr>
        <w:spacing w:after="0" w:line="240" w:lineRule="auto"/>
        <w:jc w:val="center"/>
        <w:rPr>
          <w:rFonts w:ascii="Times New Roman" w:eastAsia="Times New Roman" w:hAnsi="Times New Roman" w:cs="Times New Roman"/>
          <w:b/>
          <w:bCs/>
          <w:color w:val="002060"/>
          <w:sz w:val="28"/>
          <w:szCs w:val="28"/>
          <w:lang w:eastAsia="ru-RU"/>
        </w:rPr>
      </w:pPr>
      <w:r w:rsidRPr="00F96D85">
        <w:rPr>
          <w:rFonts w:ascii="Times New Roman" w:eastAsia="Times New Roman" w:hAnsi="Times New Roman" w:cs="Times New Roman"/>
          <w:b/>
          <w:bCs/>
          <w:color w:val="002060"/>
          <w:sz w:val="28"/>
          <w:szCs w:val="28"/>
          <w:lang w:eastAsia="ru-RU"/>
        </w:rPr>
        <w:t>на 2019– 2020 учебный год</w:t>
      </w:r>
    </w:p>
    <w:p w:rsidR="00EE0E4E" w:rsidRPr="00F96D85" w:rsidRDefault="00EE0E4E" w:rsidP="00EE0E4E">
      <w:pPr>
        <w:spacing w:after="0" w:line="240" w:lineRule="auto"/>
        <w:jc w:val="center"/>
        <w:rPr>
          <w:rFonts w:ascii="Times New Roman" w:eastAsia="Times New Roman" w:hAnsi="Times New Roman" w:cs="Times New Roman"/>
          <w:color w:val="002060"/>
          <w:sz w:val="28"/>
          <w:szCs w:val="28"/>
          <w:lang w:eastAsia="ru-RU"/>
        </w:rPr>
      </w:pPr>
    </w:p>
    <w:tbl>
      <w:tblPr>
        <w:tblStyle w:val="11"/>
        <w:tblW w:w="9747" w:type="dxa"/>
        <w:tblLayout w:type="fixed"/>
        <w:tblLook w:val="04A0" w:firstRow="1" w:lastRow="0" w:firstColumn="1" w:lastColumn="0" w:noHBand="0" w:noVBand="1"/>
      </w:tblPr>
      <w:tblGrid>
        <w:gridCol w:w="4219"/>
        <w:gridCol w:w="1726"/>
        <w:gridCol w:w="2021"/>
        <w:gridCol w:w="1781"/>
      </w:tblGrid>
      <w:tr w:rsidR="00EE0E4E" w:rsidRPr="00EE0E4E" w:rsidTr="00DC71E5">
        <w:tc>
          <w:tcPr>
            <w:tcW w:w="4219" w:type="dxa"/>
            <w:hideMark/>
          </w:tcPr>
          <w:p w:rsidR="00EE0E4E" w:rsidRPr="00EE0E4E" w:rsidRDefault="00EE0E4E" w:rsidP="00EE0E4E">
            <w:pPr>
              <w:spacing w:after="100" w:afterAutospacing="1"/>
              <w:jc w:val="center"/>
              <w:rPr>
                <w:rFonts w:ascii="Times New Roman" w:hAnsi="Times New Roman" w:cs="Times New Roman"/>
              </w:rPr>
            </w:pPr>
            <w:r w:rsidRPr="00EE0E4E">
              <w:rPr>
                <w:rFonts w:ascii="Times New Roman" w:hAnsi="Times New Roman" w:cs="Times New Roman"/>
              </w:rPr>
              <w:t>Мероприятия</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Срок</w:t>
            </w:r>
          </w:p>
        </w:tc>
        <w:tc>
          <w:tcPr>
            <w:tcW w:w="2021"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Ответственные</w:t>
            </w:r>
          </w:p>
        </w:tc>
        <w:tc>
          <w:tcPr>
            <w:tcW w:w="1781"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Корректировка плана</w:t>
            </w: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1.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одаренных детей(текущие контрольные, районные контрольные работы).</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Октябрь - май</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2. Недопущение снижения успеваемости  учащихся через беседы со школьными специалистами: классным руководителем, встречи с отдельными родителями и учащимися, показывающими отличные знания.</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Октябрь - май</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3. Составление индивидуального плана работы с отличниками на текущую четверть.</w:t>
            </w:r>
          </w:p>
        </w:tc>
        <w:tc>
          <w:tcPr>
            <w:tcW w:w="1726" w:type="dxa"/>
            <w:hideMark/>
          </w:tcPr>
          <w:p w:rsidR="00EE0E4E" w:rsidRPr="00EE0E4E" w:rsidRDefault="00EE0E4E" w:rsidP="00EE0E4E">
            <w:pPr>
              <w:jc w:val="center"/>
              <w:rPr>
                <w:rFonts w:ascii="Times New Roman" w:hAnsi="Times New Roman" w:cs="Times New Roman"/>
              </w:rPr>
            </w:pPr>
            <w:r w:rsidRPr="00EE0E4E">
              <w:rPr>
                <w:rFonts w:ascii="Times New Roman" w:hAnsi="Times New Roman" w:cs="Times New Roman"/>
              </w:rPr>
              <w:t>Октябрь</w:t>
            </w:r>
          </w:p>
          <w:p w:rsidR="00EE0E4E" w:rsidRPr="00EE0E4E" w:rsidRDefault="00EE0E4E" w:rsidP="00EE0E4E">
            <w:pPr>
              <w:jc w:val="center"/>
              <w:rPr>
                <w:rFonts w:ascii="Times New Roman" w:hAnsi="Times New Roman" w:cs="Times New Roman"/>
              </w:rPr>
            </w:pPr>
            <w:r w:rsidRPr="00EE0E4E">
              <w:rPr>
                <w:rFonts w:ascii="Times New Roman" w:hAnsi="Times New Roman" w:cs="Times New Roman"/>
              </w:rPr>
              <w:t>Ноябрь</w:t>
            </w:r>
          </w:p>
          <w:p w:rsidR="00EE0E4E" w:rsidRPr="00EE0E4E" w:rsidRDefault="00EE0E4E" w:rsidP="00EE0E4E">
            <w:pPr>
              <w:jc w:val="center"/>
              <w:rPr>
                <w:rFonts w:ascii="Times New Roman" w:hAnsi="Times New Roman" w:cs="Times New Roman"/>
              </w:rPr>
            </w:pPr>
            <w:r w:rsidRPr="00EE0E4E">
              <w:rPr>
                <w:rFonts w:ascii="Times New Roman" w:hAnsi="Times New Roman" w:cs="Times New Roman"/>
              </w:rPr>
              <w:t>Январь</w:t>
            </w:r>
          </w:p>
          <w:p w:rsidR="00EE0E4E" w:rsidRPr="00EE0E4E" w:rsidRDefault="00EE0E4E" w:rsidP="00EE0E4E">
            <w:pPr>
              <w:spacing w:after="100" w:afterAutospacing="1"/>
              <w:jc w:val="center"/>
              <w:rPr>
                <w:rFonts w:ascii="Times New Roman" w:hAnsi="Times New Roman" w:cs="Times New Roman"/>
              </w:rPr>
            </w:pPr>
            <w:r w:rsidRPr="00EE0E4E">
              <w:rPr>
                <w:rFonts w:ascii="Times New Roman" w:hAnsi="Times New Roman" w:cs="Times New Roman"/>
              </w:rPr>
              <w:t>Апрель</w:t>
            </w:r>
          </w:p>
        </w:tc>
        <w:tc>
          <w:tcPr>
            <w:tcW w:w="2021" w:type="dxa"/>
            <w:hideMark/>
          </w:tcPr>
          <w:p w:rsidR="00EE0E4E" w:rsidRPr="00EE0E4E" w:rsidRDefault="00EE0E4E" w:rsidP="00EE0E4E">
            <w:pPr>
              <w:spacing w:before="100" w:beforeAutospacing="1"/>
              <w:rPr>
                <w:rFonts w:ascii="Times New Roman" w:hAnsi="Times New Roman" w:cs="Times New Roman"/>
              </w:rPr>
            </w:pPr>
            <w:r w:rsidRPr="00EE0E4E">
              <w:rPr>
                <w:rFonts w:ascii="Times New Roman" w:hAnsi="Times New Roman" w:cs="Times New Roman"/>
              </w:rPr>
              <w:t>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4. Используя дифференцированный подход при организации самостоятельной работы на уроке, включать индивидуальные задания повышенной сложности отлично успевающему ученику, фиксировать это в плане урока.</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В течение учебного года</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5. Вести обязательный тематический учет знаний отличников класса(диагностические карты)</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В течение учебного года</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6. Отражать индивидуальную работу с отличниками  в рабочих или специальных тетрадях по предмету.</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В течение учебного года</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9747" w:type="dxa"/>
            <w:gridSpan w:val="4"/>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b/>
                <w:bCs/>
              </w:rPr>
              <w:t>Индивидуальная работа предметных МО, учителей-предметников с отличниками и одаренными детьми</w:t>
            </w: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1. Разработка руководителями предметных МО методических рекомендаций по работе с отличниками и одаренными детьми.</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октябрь</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Руководители МО</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2. Составление плана мероприятий МО по организации индивидуальной работы с учащимися.</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ноябрь</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Руководители МО</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3. Выявление учащихся, сильно выделяющихся (в сильную сторону) на фоне всего класса.</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Постоянно</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4. Определение причин снижения успеваемости учащегося по предмету.</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По факту</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5. Осуществление диагностики знаний учащегося.</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Постоянно</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6. Составление индивидуальных диагностических карт и планов работы.</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По факту</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lastRenderedPageBreak/>
              <w:t>7. Подбор дидактического материала.</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Постоянно</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8. Организация индивидуальной работы с отличниками и одаренными детьми в урочное и внеурочное время.</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Постоянно</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9. Информирование классного руководителя или непосредственно родителей о результатах обучения учащегося.</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Постоянно</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Классный руководитель, 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10. Отчёт учителя-предметника по работе с отличниками и одаренными детьми</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Ежемесячно</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Руководители МО, 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9747" w:type="dxa"/>
            <w:gridSpan w:val="4"/>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b/>
                <w:bCs/>
              </w:rPr>
              <w:t>Работа классного руководителя с отличниками и одаренными учащимися</w:t>
            </w: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1. Выявление видов одаренности учащегося через индивидуальные беседы и наблюдение.</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Октябрь</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Классные руководители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2. Посещения семьи слабоуспевающего учащегося.</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В течение года</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Классные руководители, соц. педагог</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3. Работа с учителями-предметниками по недопущению снижения качества знаний у отличников</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Постоянно</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Классные руководители, учителя-предметники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4. Анализ результатов олимпиад, конкурсов, смотров, конференций</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В течение года</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Классные руководители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 xml:space="preserve">5. Контроль посещения уроков </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Ежедневно</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Классные руководители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6. Индивидуальные беседы с родителями по развитию их ребенка.</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В течение года</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Классные руководители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7.Тематические консультации для родителей «Как воспитывать одаренных детей».</w:t>
            </w:r>
          </w:p>
        </w:tc>
        <w:tc>
          <w:tcPr>
            <w:tcW w:w="1726" w:type="dxa"/>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В течение года</w:t>
            </w:r>
          </w:p>
        </w:tc>
        <w:tc>
          <w:tcPr>
            <w:tcW w:w="2021" w:type="dxa"/>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Классные руководители</w:t>
            </w:r>
          </w:p>
        </w:tc>
        <w:tc>
          <w:tcPr>
            <w:tcW w:w="1781" w:type="dxa"/>
          </w:tcPr>
          <w:p w:rsidR="00EE0E4E" w:rsidRPr="00EE0E4E" w:rsidRDefault="00EE0E4E" w:rsidP="00EE0E4E">
            <w:pPr>
              <w:rPr>
                <w:rFonts w:ascii="Times New Roman" w:hAnsi="Times New Roman" w:cs="Times New Roman"/>
              </w:rPr>
            </w:pPr>
          </w:p>
        </w:tc>
      </w:tr>
      <w:tr w:rsidR="00EE0E4E" w:rsidRPr="00EE0E4E" w:rsidTr="00DC71E5">
        <w:tc>
          <w:tcPr>
            <w:tcW w:w="4219" w:type="dxa"/>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8. Отчет классного руководителя по работе с отличниками и одаренными детьми</w:t>
            </w:r>
          </w:p>
        </w:tc>
        <w:tc>
          <w:tcPr>
            <w:tcW w:w="1726" w:type="dxa"/>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Ежемесячно</w:t>
            </w:r>
          </w:p>
        </w:tc>
        <w:tc>
          <w:tcPr>
            <w:tcW w:w="2021" w:type="dxa"/>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Классные руководители</w:t>
            </w:r>
          </w:p>
        </w:tc>
        <w:tc>
          <w:tcPr>
            <w:tcW w:w="1781" w:type="dxa"/>
          </w:tcPr>
          <w:p w:rsidR="00EE0E4E" w:rsidRPr="00EE0E4E" w:rsidRDefault="00EE0E4E" w:rsidP="00EE0E4E">
            <w:pPr>
              <w:rPr>
                <w:rFonts w:ascii="Times New Roman" w:hAnsi="Times New Roman" w:cs="Times New Roman"/>
              </w:rPr>
            </w:pPr>
          </w:p>
        </w:tc>
      </w:tr>
      <w:tr w:rsidR="00EE0E4E" w:rsidRPr="00EE0E4E" w:rsidTr="00DC71E5">
        <w:tc>
          <w:tcPr>
            <w:tcW w:w="9747" w:type="dxa"/>
            <w:gridSpan w:val="4"/>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b/>
                <w:bCs/>
              </w:rPr>
              <w:t>Работа заместителя директора по учебно-воспитательной работе</w:t>
            </w: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 xml:space="preserve">1. </w:t>
            </w:r>
            <w:r w:rsidRPr="00EE0E4E">
              <w:rPr>
                <w:rFonts w:ascii="Times New Roman" w:hAnsi="Times New Roman" w:cs="Times New Roman"/>
                <w:sz w:val="23"/>
                <w:szCs w:val="23"/>
              </w:rPr>
              <w:t xml:space="preserve">Накопление банка данных об одаренных детях </w:t>
            </w:r>
          </w:p>
          <w:p w:rsidR="00EE0E4E" w:rsidRPr="00EE0E4E" w:rsidRDefault="00EE0E4E" w:rsidP="00EE0E4E">
            <w:pPr>
              <w:spacing w:before="100" w:beforeAutospacing="1" w:after="100" w:afterAutospacing="1"/>
              <w:rPr>
                <w:rFonts w:ascii="Times New Roman" w:hAnsi="Times New Roman" w:cs="Times New Roman"/>
              </w:rPr>
            </w:pPr>
          </w:p>
        </w:tc>
        <w:tc>
          <w:tcPr>
            <w:tcW w:w="1726" w:type="dxa"/>
            <w:hideMark/>
          </w:tcPr>
          <w:p w:rsidR="00EE0E4E" w:rsidRPr="00EE0E4E" w:rsidRDefault="00EE0E4E" w:rsidP="00EE0E4E">
            <w:pPr>
              <w:spacing w:after="100" w:afterAutospacing="1"/>
              <w:jc w:val="center"/>
              <w:rPr>
                <w:rFonts w:ascii="Times New Roman" w:hAnsi="Times New Roman" w:cs="Times New Roman"/>
              </w:rPr>
            </w:pPr>
            <w:r w:rsidRPr="00EE0E4E">
              <w:rPr>
                <w:rFonts w:ascii="Times New Roman" w:hAnsi="Times New Roman" w:cs="Times New Roman"/>
              </w:rPr>
              <w:t>сентябрь</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Информацию предоставляют классные руководители.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rPr>
          <w:trHeight w:val="1789"/>
        </w:trPr>
        <w:tc>
          <w:tcPr>
            <w:tcW w:w="4219" w:type="dxa"/>
            <w:hideMark/>
          </w:tcPr>
          <w:p w:rsidR="00EE0E4E" w:rsidRPr="00EE0E4E" w:rsidRDefault="00EE0E4E" w:rsidP="00EE0E4E">
            <w:pPr>
              <w:spacing w:before="100" w:beforeAutospacing="1" w:after="100" w:afterAutospacing="1"/>
              <w:rPr>
                <w:rFonts w:ascii="Times New Roman" w:hAnsi="Times New Roman" w:cs="Times New Roman"/>
                <w:sz w:val="23"/>
                <w:szCs w:val="23"/>
              </w:rPr>
            </w:pPr>
            <w:r w:rsidRPr="00EE0E4E">
              <w:rPr>
                <w:rFonts w:ascii="Times New Roman" w:hAnsi="Times New Roman" w:cs="Times New Roman"/>
              </w:rPr>
              <w:t xml:space="preserve">2. </w:t>
            </w:r>
            <w:r w:rsidRPr="00EE0E4E">
              <w:rPr>
                <w:rFonts w:ascii="Times New Roman" w:hAnsi="Times New Roman" w:cs="Times New Roman"/>
                <w:sz w:val="23"/>
                <w:szCs w:val="23"/>
              </w:rPr>
              <w:t xml:space="preserve">Изучение форм и методов работы педагогов с мотивированными обучающимися в рамках классно-обобщающего контроля </w:t>
            </w:r>
          </w:p>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Согласно плана ВШК</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rPr>
                <w:rFonts w:ascii="Times New Roman" w:hAnsi="Times New Roman" w:cs="Times New Roman"/>
              </w:rPr>
            </w:pPr>
            <w:r w:rsidRPr="00EE0E4E">
              <w:rPr>
                <w:rFonts w:ascii="Times New Roman" w:hAnsi="Times New Roman" w:cs="Times New Roman"/>
              </w:rPr>
              <w:t>3. Собеседование с учителями- предметниками по согласованию и уточнению индивидуальных планов работы с отличниками и одаренными детьми</w:t>
            </w:r>
          </w:p>
        </w:tc>
        <w:tc>
          <w:tcPr>
            <w:tcW w:w="1726" w:type="dxa"/>
            <w:hideMark/>
          </w:tcPr>
          <w:p w:rsidR="00EE0E4E" w:rsidRPr="00EE0E4E" w:rsidRDefault="00EE0E4E" w:rsidP="00EE0E4E">
            <w:pPr>
              <w:spacing w:before="100" w:beforeAutospacing="1"/>
              <w:jc w:val="center"/>
              <w:rPr>
                <w:rFonts w:ascii="Times New Roman" w:hAnsi="Times New Roman" w:cs="Times New Roman"/>
              </w:rPr>
            </w:pPr>
            <w:r w:rsidRPr="00EE0E4E">
              <w:rPr>
                <w:rFonts w:ascii="Times New Roman" w:hAnsi="Times New Roman" w:cs="Times New Roman"/>
              </w:rPr>
              <w:t>Ноябрь</w:t>
            </w:r>
          </w:p>
          <w:p w:rsidR="00EE0E4E" w:rsidRPr="00EE0E4E" w:rsidRDefault="00EE0E4E" w:rsidP="00EE0E4E">
            <w:pPr>
              <w:spacing w:before="100" w:beforeAutospacing="1"/>
              <w:jc w:val="center"/>
              <w:rPr>
                <w:rFonts w:ascii="Times New Roman" w:hAnsi="Times New Roman" w:cs="Times New Roman"/>
              </w:rPr>
            </w:pPr>
            <w:r w:rsidRPr="00EE0E4E">
              <w:rPr>
                <w:rFonts w:ascii="Times New Roman" w:hAnsi="Times New Roman" w:cs="Times New Roman"/>
              </w:rPr>
              <w:t>Декабрь</w:t>
            </w:r>
          </w:p>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Март</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 - 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 xml:space="preserve">4. Собеседования с учителями по итогам четверти с просмотром ведения тематического учета знаний и тетрадей с </w:t>
            </w:r>
            <w:r w:rsidRPr="00EE0E4E">
              <w:rPr>
                <w:rFonts w:ascii="Times New Roman" w:hAnsi="Times New Roman" w:cs="Times New Roman"/>
              </w:rPr>
              <w:lastRenderedPageBreak/>
              <w:t>результатами индивидуальной работы с ребенком.</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lastRenderedPageBreak/>
              <w:t>По итогам четверти</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Учителя - предметники</w:t>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rPr>
            </w:pPr>
            <w:r w:rsidRPr="00EE0E4E">
              <w:rPr>
                <w:rFonts w:ascii="Times New Roman" w:hAnsi="Times New Roman" w:cs="Times New Roman"/>
              </w:rPr>
              <w:t>5. Индивидуальные беседы с учителями о состоянии дел у отличников по результатам проведенных контрольных работ (выборочно).</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Согласно графика</w:t>
            </w:r>
          </w:p>
        </w:tc>
        <w:tc>
          <w:tcPr>
            <w:tcW w:w="2021" w:type="dxa"/>
            <w:hideMark/>
          </w:tcPr>
          <w:p w:rsidR="00EE0E4E" w:rsidRPr="00EE0E4E" w:rsidRDefault="00EE0E4E" w:rsidP="00EE0E4E">
            <w:pPr>
              <w:spacing w:before="100" w:beforeAutospacing="1"/>
              <w:rPr>
                <w:rFonts w:ascii="Times New Roman" w:hAnsi="Times New Roman" w:cs="Times New Roman"/>
              </w:rPr>
            </w:pP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hideMark/>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6. Индивидуальные беседы с отличниками и одаренными учениками и их родителями о состоянии их учебных дел.</w:t>
            </w:r>
          </w:p>
        </w:tc>
        <w:tc>
          <w:tcPr>
            <w:tcW w:w="1726" w:type="dxa"/>
            <w:hideMark/>
          </w:tcPr>
          <w:p w:rsidR="00EE0E4E" w:rsidRPr="00EE0E4E" w:rsidRDefault="00EE0E4E" w:rsidP="00EE0E4E">
            <w:pPr>
              <w:spacing w:before="100" w:beforeAutospacing="1" w:after="100" w:afterAutospacing="1"/>
              <w:jc w:val="center"/>
              <w:rPr>
                <w:rFonts w:ascii="Times New Roman" w:hAnsi="Times New Roman" w:cs="Times New Roman"/>
                <w:color w:val="000000"/>
              </w:rPr>
            </w:pPr>
            <w:r w:rsidRPr="00EE0E4E">
              <w:rPr>
                <w:rFonts w:ascii="Times New Roman" w:hAnsi="Times New Roman" w:cs="Times New Roman"/>
                <w:color w:val="000000"/>
              </w:rPr>
              <w:t>Выборочно, по ситуации</w:t>
            </w:r>
          </w:p>
        </w:tc>
        <w:tc>
          <w:tcPr>
            <w:tcW w:w="2021" w:type="dxa"/>
            <w:hideMark/>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Учитель – предметник, классный руководитель</w:t>
            </w:r>
            <w:r w:rsidRPr="00EE0E4E">
              <w:rPr>
                <w:rFonts w:ascii="Times New Roman" w:hAnsi="Times New Roman" w:cs="Times New Roman"/>
              </w:rPr>
              <w:br/>
            </w:r>
          </w:p>
        </w:tc>
        <w:tc>
          <w:tcPr>
            <w:tcW w:w="1781" w:type="dxa"/>
            <w:hideMark/>
          </w:tcPr>
          <w:p w:rsidR="00EE0E4E" w:rsidRPr="00EE0E4E" w:rsidRDefault="00EE0E4E" w:rsidP="00EE0E4E">
            <w:pPr>
              <w:rPr>
                <w:rFonts w:ascii="Times New Roman" w:hAnsi="Times New Roman" w:cs="Times New Roman"/>
              </w:rPr>
            </w:pPr>
          </w:p>
        </w:tc>
      </w:tr>
      <w:tr w:rsidR="00EE0E4E" w:rsidRPr="00EE0E4E" w:rsidTr="00DC71E5">
        <w:tc>
          <w:tcPr>
            <w:tcW w:w="4219"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7.Подготовка сравнительного анализа успеваемости учащихся обучающихся («4» и «5»), организация работы с потенциальными отличниками</w:t>
            </w:r>
          </w:p>
        </w:tc>
        <w:tc>
          <w:tcPr>
            <w:tcW w:w="1726" w:type="dxa"/>
          </w:tcPr>
          <w:p w:rsidR="00EE0E4E" w:rsidRPr="00EE0E4E" w:rsidRDefault="00EE0E4E" w:rsidP="00EE0E4E">
            <w:pPr>
              <w:spacing w:before="100" w:beforeAutospacing="1" w:after="100" w:afterAutospacing="1"/>
              <w:jc w:val="center"/>
              <w:rPr>
                <w:rFonts w:ascii="Times New Roman" w:hAnsi="Times New Roman" w:cs="Times New Roman"/>
                <w:color w:val="000000"/>
              </w:rPr>
            </w:pPr>
            <w:r w:rsidRPr="00EE0E4E">
              <w:rPr>
                <w:rFonts w:ascii="Times New Roman" w:hAnsi="Times New Roman" w:cs="Times New Roman"/>
              </w:rPr>
              <w:t>По итогам четверти</w:t>
            </w:r>
          </w:p>
        </w:tc>
        <w:tc>
          <w:tcPr>
            <w:tcW w:w="2021" w:type="dxa"/>
          </w:tcPr>
          <w:p w:rsidR="00EE0E4E" w:rsidRPr="00EE0E4E" w:rsidRDefault="00EE0E4E" w:rsidP="00EE0E4E">
            <w:pPr>
              <w:spacing w:before="100" w:beforeAutospacing="1" w:after="100" w:afterAutospacing="1"/>
              <w:rPr>
                <w:rFonts w:ascii="Times New Roman" w:hAnsi="Times New Roman" w:cs="Times New Roman"/>
                <w:color w:val="000000"/>
              </w:rPr>
            </w:pPr>
          </w:p>
        </w:tc>
        <w:tc>
          <w:tcPr>
            <w:tcW w:w="1781" w:type="dxa"/>
          </w:tcPr>
          <w:p w:rsidR="00EE0E4E" w:rsidRPr="00EE0E4E" w:rsidRDefault="00EE0E4E" w:rsidP="00EE0E4E">
            <w:pPr>
              <w:rPr>
                <w:rFonts w:ascii="Times New Roman" w:hAnsi="Times New Roman" w:cs="Times New Roman"/>
              </w:rPr>
            </w:pPr>
          </w:p>
        </w:tc>
      </w:tr>
      <w:tr w:rsidR="00EE0E4E" w:rsidRPr="00EE0E4E" w:rsidTr="00DC71E5">
        <w:tc>
          <w:tcPr>
            <w:tcW w:w="9747" w:type="dxa"/>
            <w:gridSpan w:val="4"/>
          </w:tcPr>
          <w:p w:rsidR="00EE0E4E" w:rsidRPr="00EE0E4E" w:rsidRDefault="00EE0E4E" w:rsidP="00EE0E4E">
            <w:pPr>
              <w:jc w:val="center"/>
              <w:rPr>
                <w:rFonts w:ascii="Times New Roman" w:hAnsi="Times New Roman" w:cs="Times New Roman"/>
                <w:b/>
              </w:rPr>
            </w:pPr>
            <w:r w:rsidRPr="00EE0E4E">
              <w:rPr>
                <w:rFonts w:ascii="Times New Roman" w:hAnsi="Times New Roman" w:cs="Times New Roman"/>
                <w:b/>
                <w:color w:val="000000"/>
              </w:rPr>
              <w:t xml:space="preserve">Работа с отличниками </w:t>
            </w:r>
            <w:r>
              <w:rPr>
                <w:rFonts w:ascii="Times New Roman" w:hAnsi="Times New Roman" w:cs="Times New Roman"/>
                <w:b/>
                <w:color w:val="000000"/>
              </w:rPr>
              <w:t xml:space="preserve"> </w:t>
            </w:r>
            <w:r w:rsidRPr="00EE0E4E">
              <w:rPr>
                <w:rFonts w:ascii="Times New Roman" w:hAnsi="Times New Roman" w:cs="Times New Roman"/>
                <w:b/>
                <w:color w:val="000000"/>
              </w:rPr>
              <w:t xml:space="preserve">и </w:t>
            </w:r>
            <w:r>
              <w:rPr>
                <w:rFonts w:ascii="Times New Roman" w:hAnsi="Times New Roman" w:cs="Times New Roman"/>
                <w:b/>
                <w:color w:val="000000"/>
              </w:rPr>
              <w:t xml:space="preserve"> </w:t>
            </w:r>
            <w:r w:rsidRPr="00EE0E4E">
              <w:rPr>
                <w:rFonts w:ascii="Times New Roman" w:hAnsi="Times New Roman" w:cs="Times New Roman"/>
                <w:b/>
                <w:color w:val="000000"/>
              </w:rPr>
              <w:t>одаренными детьми</w:t>
            </w:r>
          </w:p>
        </w:tc>
      </w:tr>
      <w:tr w:rsidR="00EE0E4E" w:rsidRPr="00EE0E4E" w:rsidTr="00DC71E5">
        <w:tc>
          <w:tcPr>
            <w:tcW w:w="4219"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Участие в школьном, муниципальном и региональном, Всероссийском турах предметных олимпиад</w:t>
            </w:r>
          </w:p>
        </w:tc>
        <w:tc>
          <w:tcPr>
            <w:tcW w:w="1726" w:type="dxa"/>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В течение года</w:t>
            </w:r>
          </w:p>
        </w:tc>
        <w:tc>
          <w:tcPr>
            <w:tcW w:w="2021"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Классные руководители,</w:t>
            </w:r>
            <w:r w:rsidRPr="00EE0E4E">
              <w:rPr>
                <w:rFonts w:ascii="Times New Roman" w:hAnsi="Times New Roman" w:cs="Times New Roman"/>
              </w:rPr>
              <w:t xml:space="preserve"> </w:t>
            </w:r>
            <w:r w:rsidRPr="00EE0E4E">
              <w:rPr>
                <w:rFonts w:ascii="Times New Roman" w:hAnsi="Times New Roman" w:cs="Times New Roman"/>
                <w:color w:val="000000"/>
              </w:rPr>
              <w:t>учителя-предметники</w:t>
            </w:r>
          </w:p>
        </w:tc>
        <w:tc>
          <w:tcPr>
            <w:tcW w:w="1781" w:type="dxa"/>
          </w:tcPr>
          <w:p w:rsidR="00EE0E4E" w:rsidRPr="00EE0E4E" w:rsidRDefault="00EE0E4E" w:rsidP="00EE0E4E">
            <w:pPr>
              <w:rPr>
                <w:rFonts w:ascii="Times New Roman" w:hAnsi="Times New Roman" w:cs="Times New Roman"/>
              </w:rPr>
            </w:pPr>
          </w:p>
        </w:tc>
      </w:tr>
      <w:tr w:rsidR="00EE0E4E" w:rsidRPr="00EE0E4E" w:rsidTr="00DC71E5">
        <w:tc>
          <w:tcPr>
            <w:tcW w:w="4219"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Участие в конкурсах, соревнованиях, в защите проектных и исследовательских работ</w:t>
            </w:r>
          </w:p>
        </w:tc>
        <w:tc>
          <w:tcPr>
            <w:tcW w:w="1726" w:type="dxa"/>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В течение года</w:t>
            </w:r>
          </w:p>
        </w:tc>
        <w:tc>
          <w:tcPr>
            <w:tcW w:w="2021"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Классные руководители,</w:t>
            </w:r>
            <w:r w:rsidRPr="00EE0E4E">
              <w:rPr>
                <w:rFonts w:ascii="Times New Roman" w:hAnsi="Times New Roman" w:cs="Times New Roman"/>
              </w:rPr>
              <w:t xml:space="preserve"> </w:t>
            </w:r>
            <w:r w:rsidRPr="00EE0E4E">
              <w:rPr>
                <w:rFonts w:ascii="Times New Roman" w:hAnsi="Times New Roman" w:cs="Times New Roman"/>
                <w:color w:val="000000"/>
              </w:rPr>
              <w:t>учителя-предметники</w:t>
            </w:r>
          </w:p>
        </w:tc>
        <w:tc>
          <w:tcPr>
            <w:tcW w:w="1781" w:type="dxa"/>
          </w:tcPr>
          <w:p w:rsidR="00EE0E4E" w:rsidRPr="00EE0E4E" w:rsidRDefault="00EE0E4E" w:rsidP="00EE0E4E">
            <w:pPr>
              <w:rPr>
                <w:rFonts w:ascii="Times New Roman" w:hAnsi="Times New Roman" w:cs="Times New Roman"/>
              </w:rPr>
            </w:pPr>
          </w:p>
        </w:tc>
      </w:tr>
      <w:tr w:rsidR="00EE0E4E" w:rsidRPr="00EE0E4E" w:rsidTr="00DC71E5">
        <w:tc>
          <w:tcPr>
            <w:tcW w:w="4219"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Участие в научно-практических конференциях школьников различного уровня</w:t>
            </w:r>
          </w:p>
        </w:tc>
        <w:tc>
          <w:tcPr>
            <w:tcW w:w="1726" w:type="dxa"/>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В течение года</w:t>
            </w:r>
          </w:p>
        </w:tc>
        <w:tc>
          <w:tcPr>
            <w:tcW w:w="2021"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Учителя-предметники</w:t>
            </w:r>
          </w:p>
        </w:tc>
        <w:tc>
          <w:tcPr>
            <w:tcW w:w="1781" w:type="dxa"/>
          </w:tcPr>
          <w:p w:rsidR="00EE0E4E" w:rsidRPr="00EE0E4E" w:rsidRDefault="00EE0E4E" w:rsidP="00EE0E4E">
            <w:pPr>
              <w:rPr>
                <w:rFonts w:ascii="Times New Roman" w:hAnsi="Times New Roman" w:cs="Times New Roman"/>
              </w:rPr>
            </w:pPr>
          </w:p>
        </w:tc>
      </w:tr>
      <w:tr w:rsidR="00EE0E4E" w:rsidRPr="00EE0E4E" w:rsidTr="00DC71E5">
        <w:tc>
          <w:tcPr>
            <w:tcW w:w="4219"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Проведение открытой школьной научно-практической конференции обучающихся</w:t>
            </w:r>
          </w:p>
        </w:tc>
        <w:tc>
          <w:tcPr>
            <w:tcW w:w="1726" w:type="dxa"/>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февраль</w:t>
            </w:r>
          </w:p>
        </w:tc>
        <w:tc>
          <w:tcPr>
            <w:tcW w:w="2021"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Учителя-предметники</w:t>
            </w:r>
          </w:p>
        </w:tc>
        <w:tc>
          <w:tcPr>
            <w:tcW w:w="1781" w:type="dxa"/>
          </w:tcPr>
          <w:p w:rsidR="00EE0E4E" w:rsidRPr="00EE0E4E" w:rsidRDefault="00EE0E4E" w:rsidP="00EE0E4E">
            <w:pPr>
              <w:rPr>
                <w:rFonts w:ascii="Times New Roman" w:hAnsi="Times New Roman" w:cs="Times New Roman"/>
              </w:rPr>
            </w:pPr>
          </w:p>
        </w:tc>
      </w:tr>
      <w:tr w:rsidR="00EE0E4E" w:rsidRPr="00EE0E4E" w:rsidTr="00DC71E5">
        <w:tc>
          <w:tcPr>
            <w:tcW w:w="4219"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Ш</w:t>
            </w:r>
            <w:r>
              <w:rPr>
                <w:rFonts w:ascii="Times New Roman" w:hAnsi="Times New Roman" w:cs="Times New Roman"/>
                <w:color w:val="000000"/>
              </w:rPr>
              <w:t>кольный конкурс «Ученик года-2020</w:t>
            </w:r>
            <w:r w:rsidRPr="00EE0E4E">
              <w:rPr>
                <w:rFonts w:ascii="Times New Roman" w:hAnsi="Times New Roman" w:cs="Times New Roman"/>
                <w:color w:val="000000"/>
              </w:rPr>
              <w:t>»</w:t>
            </w:r>
          </w:p>
        </w:tc>
        <w:tc>
          <w:tcPr>
            <w:tcW w:w="1726" w:type="dxa"/>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Январь-май</w:t>
            </w:r>
          </w:p>
        </w:tc>
        <w:tc>
          <w:tcPr>
            <w:tcW w:w="2021"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Классные руководители</w:t>
            </w:r>
          </w:p>
        </w:tc>
        <w:tc>
          <w:tcPr>
            <w:tcW w:w="1781" w:type="dxa"/>
          </w:tcPr>
          <w:p w:rsidR="00EE0E4E" w:rsidRPr="00EE0E4E" w:rsidRDefault="00EE0E4E" w:rsidP="00EE0E4E">
            <w:pPr>
              <w:rPr>
                <w:rFonts w:ascii="Times New Roman" w:hAnsi="Times New Roman" w:cs="Times New Roman"/>
              </w:rPr>
            </w:pPr>
          </w:p>
        </w:tc>
      </w:tr>
      <w:tr w:rsidR="00EE0E4E" w:rsidRPr="00EE0E4E" w:rsidTr="00DC71E5">
        <w:tc>
          <w:tcPr>
            <w:tcW w:w="4219"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Портфолио ученика «Мой путь к успеху»</w:t>
            </w:r>
          </w:p>
        </w:tc>
        <w:tc>
          <w:tcPr>
            <w:tcW w:w="1726" w:type="dxa"/>
          </w:tcPr>
          <w:p w:rsidR="00EE0E4E" w:rsidRPr="00EE0E4E" w:rsidRDefault="00EE0E4E" w:rsidP="00EE0E4E">
            <w:pPr>
              <w:spacing w:before="100" w:beforeAutospacing="1" w:after="100" w:afterAutospacing="1"/>
              <w:jc w:val="center"/>
              <w:rPr>
                <w:rFonts w:ascii="Times New Roman" w:hAnsi="Times New Roman" w:cs="Times New Roman"/>
              </w:rPr>
            </w:pPr>
            <w:r w:rsidRPr="00EE0E4E">
              <w:rPr>
                <w:rFonts w:ascii="Times New Roman" w:hAnsi="Times New Roman" w:cs="Times New Roman"/>
              </w:rPr>
              <w:t>В течение года</w:t>
            </w:r>
          </w:p>
        </w:tc>
        <w:tc>
          <w:tcPr>
            <w:tcW w:w="2021" w:type="dxa"/>
          </w:tcPr>
          <w:p w:rsidR="00EE0E4E" w:rsidRPr="00EE0E4E" w:rsidRDefault="00EE0E4E" w:rsidP="00EE0E4E">
            <w:pPr>
              <w:spacing w:before="100" w:beforeAutospacing="1" w:after="100" w:afterAutospacing="1"/>
              <w:rPr>
                <w:rFonts w:ascii="Times New Roman" w:hAnsi="Times New Roman" w:cs="Times New Roman"/>
                <w:color w:val="000000"/>
              </w:rPr>
            </w:pPr>
            <w:r w:rsidRPr="00EE0E4E">
              <w:rPr>
                <w:rFonts w:ascii="Times New Roman" w:hAnsi="Times New Roman" w:cs="Times New Roman"/>
                <w:color w:val="000000"/>
              </w:rPr>
              <w:t>Классные руководители</w:t>
            </w:r>
          </w:p>
        </w:tc>
        <w:tc>
          <w:tcPr>
            <w:tcW w:w="1781" w:type="dxa"/>
          </w:tcPr>
          <w:p w:rsidR="00EE0E4E" w:rsidRPr="00EE0E4E" w:rsidRDefault="00EE0E4E" w:rsidP="00EE0E4E">
            <w:pPr>
              <w:rPr>
                <w:rFonts w:ascii="Times New Roman" w:hAnsi="Times New Roman" w:cs="Times New Roman"/>
              </w:rPr>
            </w:pPr>
          </w:p>
        </w:tc>
      </w:tr>
    </w:tbl>
    <w:p w:rsidR="00EE0E4E" w:rsidRPr="00EE0E4E" w:rsidRDefault="00EE0E4E" w:rsidP="00EE0E4E">
      <w:pPr>
        <w:spacing w:after="0" w:line="240" w:lineRule="auto"/>
        <w:rPr>
          <w:rFonts w:ascii="Times New Roman" w:eastAsia="Times New Roman" w:hAnsi="Times New Roman" w:cs="Times New Roman"/>
          <w:sz w:val="24"/>
          <w:szCs w:val="24"/>
          <w:lang w:eastAsia="ru-RU"/>
        </w:rPr>
      </w:pPr>
    </w:p>
    <w:p w:rsidR="00EE0E4E" w:rsidRPr="00EE0E4E" w:rsidRDefault="00EE0E4E" w:rsidP="00EE0E4E">
      <w:pPr>
        <w:spacing w:after="0" w:line="240" w:lineRule="auto"/>
        <w:jc w:val="center"/>
        <w:rPr>
          <w:rFonts w:ascii="Times New Roman" w:eastAsia="Times New Roman" w:hAnsi="Times New Roman" w:cs="Times New Roman"/>
          <w:sz w:val="28"/>
          <w:szCs w:val="28"/>
          <w:lang w:eastAsia="ru-RU"/>
        </w:rPr>
      </w:pPr>
    </w:p>
    <w:p w:rsidR="00EE0E4E" w:rsidRPr="00EE0E4E" w:rsidRDefault="00EE0E4E" w:rsidP="00EE0E4E">
      <w:pPr>
        <w:spacing w:after="0" w:line="240" w:lineRule="auto"/>
        <w:jc w:val="center"/>
        <w:rPr>
          <w:rFonts w:ascii="Times New Roman" w:eastAsia="Times New Roman" w:hAnsi="Times New Roman" w:cs="Times New Roman"/>
          <w:sz w:val="28"/>
          <w:szCs w:val="28"/>
          <w:lang w:eastAsia="ru-RU"/>
        </w:rPr>
      </w:pPr>
    </w:p>
    <w:p w:rsidR="00EE0E4E" w:rsidRPr="00EE0E4E" w:rsidRDefault="00EE0E4E" w:rsidP="00EE0E4E">
      <w:pPr>
        <w:spacing w:after="0" w:line="240" w:lineRule="auto"/>
        <w:jc w:val="center"/>
        <w:rPr>
          <w:rFonts w:ascii="Times New Roman" w:eastAsia="Times New Roman" w:hAnsi="Times New Roman" w:cs="Times New Roman"/>
          <w:sz w:val="28"/>
          <w:szCs w:val="28"/>
          <w:lang w:eastAsia="ru-RU"/>
        </w:rPr>
      </w:pPr>
    </w:p>
    <w:p w:rsidR="00EE0E4E" w:rsidRPr="00EE0E4E" w:rsidRDefault="00EE0E4E" w:rsidP="00EE0E4E">
      <w:pPr>
        <w:spacing w:after="0" w:line="240" w:lineRule="auto"/>
        <w:jc w:val="center"/>
        <w:rPr>
          <w:rFonts w:ascii="Times New Roman" w:eastAsia="Times New Roman" w:hAnsi="Times New Roman" w:cs="Times New Roman"/>
          <w:sz w:val="28"/>
          <w:szCs w:val="28"/>
          <w:lang w:eastAsia="ru-RU"/>
        </w:rPr>
      </w:pPr>
    </w:p>
    <w:p w:rsidR="00EE0E4E" w:rsidRPr="00EE0E4E" w:rsidRDefault="00EE0E4E" w:rsidP="00EE0E4E">
      <w:pPr>
        <w:spacing w:after="0" w:line="240" w:lineRule="auto"/>
        <w:jc w:val="center"/>
        <w:rPr>
          <w:rFonts w:ascii="Times New Roman" w:eastAsia="Times New Roman" w:hAnsi="Times New Roman" w:cs="Times New Roman"/>
          <w:sz w:val="28"/>
          <w:szCs w:val="28"/>
          <w:lang w:eastAsia="ru-RU"/>
        </w:rPr>
      </w:pPr>
    </w:p>
    <w:bookmarkEnd w:id="0"/>
    <w:p w:rsidR="00EE0E4E" w:rsidRPr="00EE0E4E" w:rsidRDefault="00EE0E4E" w:rsidP="00EE0E4E">
      <w:pPr>
        <w:spacing w:after="0" w:line="240" w:lineRule="auto"/>
        <w:jc w:val="center"/>
        <w:rPr>
          <w:rFonts w:ascii="Times New Roman" w:eastAsia="Times New Roman" w:hAnsi="Times New Roman" w:cs="Times New Roman"/>
          <w:sz w:val="28"/>
          <w:szCs w:val="28"/>
          <w:lang w:eastAsia="ru-RU"/>
        </w:rPr>
      </w:pPr>
    </w:p>
    <w:p w:rsidR="00EE0E4E" w:rsidRPr="00EE0E4E" w:rsidRDefault="00EE0E4E" w:rsidP="00EE0E4E">
      <w:pPr>
        <w:spacing w:after="0" w:line="240" w:lineRule="auto"/>
        <w:jc w:val="center"/>
        <w:rPr>
          <w:rFonts w:ascii="Times New Roman" w:eastAsia="Times New Roman" w:hAnsi="Times New Roman" w:cs="Times New Roman"/>
          <w:sz w:val="28"/>
          <w:szCs w:val="28"/>
          <w:lang w:eastAsia="ru-RU"/>
        </w:rPr>
      </w:pPr>
    </w:p>
    <w:p w:rsidR="00EE0E4E" w:rsidRPr="00EE0E4E" w:rsidRDefault="00EE0E4E" w:rsidP="00EE0E4E">
      <w:pPr>
        <w:spacing w:after="0" w:line="240" w:lineRule="auto"/>
        <w:rPr>
          <w:rFonts w:ascii="Times New Roman" w:eastAsia="Times New Roman" w:hAnsi="Times New Roman" w:cs="Times New Roman"/>
          <w:sz w:val="24"/>
          <w:szCs w:val="24"/>
          <w:lang w:eastAsia="ru-RU"/>
        </w:rPr>
      </w:pPr>
    </w:p>
    <w:p w:rsidR="00EE0E4E" w:rsidRPr="00EE0E4E" w:rsidRDefault="00EE0E4E">
      <w:pPr>
        <w:rPr>
          <w:rFonts w:ascii="Times New Roman" w:hAnsi="Times New Roman" w:cs="Times New Roman"/>
          <w:color w:val="002060"/>
          <w:sz w:val="44"/>
        </w:rPr>
      </w:pPr>
    </w:p>
    <w:sectPr w:rsidR="00EE0E4E" w:rsidRPr="00EE0E4E" w:rsidSect="00EE0E4E">
      <w:footerReference w:type="default" r:id="rId8"/>
      <w:pgSz w:w="11906" w:h="16838"/>
      <w:pgMar w:top="1134" w:right="850" w:bottom="1134" w:left="1701"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3BA" w:rsidRDefault="000F23BA" w:rsidP="00EE0E4E">
      <w:pPr>
        <w:spacing w:after="0" w:line="240" w:lineRule="auto"/>
      </w:pPr>
      <w:r>
        <w:separator/>
      </w:r>
    </w:p>
  </w:endnote>
  <w:endnote w:type="continuationSeparator" w:id="0">
    <w:p w:rsidR="000F23BA" w:rsidRDefault="000F23BA" w:rsidP="00EE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079946"/>
      <w:docPartObj>
        <w:docPartGallery w:val="Page Numbers (Bottom of Page)"/>
        <w:docPartUnique/>
      </w:docPartObj>
    </w:sdtPr>
    <w:sdtEndPr/>
    <w:sdtContent>
      <w:p w:rsidR="00EE0E4E" w:rsidRDefault="00EE0E4E">
        <w:pPr>
          <w:pStyle w:val="a7"/>
          <w:jc w:val="right"/>
        </w:pPr>
        <w:r>
          <w:fldChar w:fldCharType="begin"/>
        </w:r>
        <w:r>
          <w:instrText>PAGE   \* MERGEFORMAT</w:instrText>
        </w:r>
        <w:r>
          <w:fldChar w:fldCharType="separate"/>
        </w:r>
        <w:r w:rsidR="00F96D85">
          <w:rPr>
            <w:noProof/>
          </w:rPr>
          <w:t>9</w:t>
        </w:r>
        <w:r>
          <w:fldChar w:fldCharType="end"/>
        </w:r>
      </w:p>
    </w:sdtContent>
  </w:sdt>
  <w:p w:rsidR="00EE0E4E" w:rsidRDefault="00EE0E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3BA" w:rsidRDefault="000F23BA" w:rsidP="00EE0E4E">
      <w:pPr>
        <w:spacing w:after="0" w:line="240" w:lineRule="auto"/>
      </w:pPr>
      <w:r>
        <w:separator/>
      </w:r>
    </w:p>
  </w:footnote>
  <w:footnote w:type="continuationSeparator" w:id="0">
    <w:p w:rsidR="000F23BA" w:rsidRDefault="000F23BA" w:rsidP="00EE0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01BD"/>
    <w:multiLevelType w:val="multilevel"/>
    <w:tmpl w:val="A7282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44"/>
    <w:rsid w:val="000F23BA"/>
    <w:rsid w:val="001C0B18"/>
    <w:rsid w:val="003F2F79"/>
    <w:rsid w:val="003F6C44"/>
    <w:rsid w:val="00D65644"/>
    <w:rsid w:val="00EE0E4E"/>
    <w:rsid w:val="00F96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8B1F"/>
  <w15:chartTrackingRefBased/>
  <w15:docId w15:val="{E4432415-FFBC-4016-8774-2BD660C7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EE0E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0E4E"/>
    <w:rPr>
      <w:rFonts w:ascii="Times New Roman" w:eastAsia="Times New Roman" w:hAnsi="Times New Roman" w:cs="Times New Roman"/>
      <w:b/>
      <w:bCs/>
      <w:kern w:val="36"/>
      <w:sz w:val="48"/>
      <w:szCs w:val="48"/>
      <w:lang w:eastAsia="ru-RU"/>
    </w:rPr>
  </w:style>
  <w:style w:type="character" w:styleId="a3">
    <w:name w:val="Emphasis"/>
    <w:uiPriority w:val="20"/>
    <w:qFormat/>
    <w:rsid w:val="00EE0E4E"/>
    <w:rPr>
      <w:i/>
      <w:iCs/>
    </w:rPr>
  </w:style>
  <w:style w:type="character" w:customStyle="1" w:styleId="apple-converted-space">
    <w:name w:val="apple-converted-space"/>
    <w:basedOn w:val="a0"/>
    <w:rsid w:val="00EE0E4E"/>
  </w:style>
  <w:style w:type="table" w:customStyle="1" w:styleId="11">
    <w:name w:val="Сетка таблицы1"/>
    <w:basedOn w:val="a1"/>
    <w:next w:val="a4"/>
    <w:uiPriority w:val="59"/>
    <w:rsid w:val="00EE0E4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39"/>
    <w:rsid w:val="00EE0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E0E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0E4E"/>
  </w:style>
  <w:style w:type="paragraph" w:styleId="a7">
    <w:name w:val="footer"/>
    <w:basedOn w:val="a"/>
    <w:link w:val="a8"/>
    <w:uiPriority w:val="99"/>
    <w:unhideWhenUsed/>
    <w:rsid w:val="00EE0E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0E4E"/>
  </w:style>
  <w:style w:type="paragraph" w:styleId="a9">
    <w:name w:val="Balloon Text"/>
    <w:basedOn w:val="a"/>
    <w:link w:val="aa"/>
    <w:uiPriority w:val="99"/>
    <w:semiHidden/>
    <w:unhideWhenUsed/>
    <w:rsid w:val="00F96D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96D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2603</Words>
  <Characters>14842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2019-11-17T17:39:00Z</cp:lastPrinted>
  <dcterms:created xsi:type="dcterms:W3CDTF">2019-11-17T16:22:00Z</dcterms:created>
  <dcterms:modified xsi:type="dcterms:W3CDTF">2019-11-17T17:42:00Z</dcterms:modified>
</cp:coreProperties>
</file>