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76E" w:rsidRDefault="00533A7F">
      <w:pPr>
        <w:spacing w:after="0" w:line="240" w:lineRule="auto"/>
        <w:ind w:right="80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чет</w:t>
      </w:r>
    </w:p>
    <w:p w:rsidR="000C676E" w:rsidRDefault="00533A7F">
      <w:pPr>
        <w:spacing w:after="0" w:line="240" w:lineRule="auto"/>
        <w:ind w:left="17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окомплексемерпосокращениюподрос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ковойпреступнос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инатерритории</w:t>
      </w:r>
    </w:p>
    <w:p w:rsidR="000C676E" w:rsidRDefault="00533A7F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Хуцеевская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СОШ» за</w:t>
      </w:r>
      <w:r w:rsidR="00893F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йквартал</w:t>
      </w:r>
    </w:p>
    <w:p w:rsidR="000C676E" w:rsidRDefault="00533A7F" w:rsidP="00BD0715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на</w:t>
      </w:r>
      <w:r w:rsidR="007057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201</w:t>
      </w:r>
      <w:r w:rsidR="007057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8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-201</w:t>
      </w:r>
      <w:r w:rsidR="007057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учебный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год.</w:t>
      </w:r>
    </w:p>
    <w:p w:rsidR="00BD0715" w:rsidRPr="00BD0715" w:rsidRDefault="00BD0715" w:rsidP="00BD0715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6190" w:type="dxa"/>
        <w:tblInd w:w="-1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-3" w:type="dxa"/>
          <w:right w:w="0" w:type="dxa"/>
        </w:tblCellMar>
        <w:tblLook w:val="0000"/>
      </w:tblPr>
      <w:tblGrid>
        <w:gridCol w:w="909"/>
        <w:gridCol w:w="3312"/>
        <w:gridCol w:w="2860"/>
        <w:gridCol w:w="4698"/>
        <w:gridCol w:w="1417"/>
        <w:gridCol w:w="1701"/>
        <w:gridCol w:w="1293"/>
      </w:tblGrid>
      <w:tr w:rsidR="000C676E" w:rsidTr="00BD0715">
        <w:trPr>
          <w:cantSplit/>
          <w:trHeight w:hRule="exact" w:val="655"/>
        </w:trPr>
        <w:tc>
          <w:tcPr>
            <w:tcW w:w="9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№ОУ</w:t>
            </w:r>
          </w:p>
        </w:tc>
        <w:tc>
          <w:tcPr>
            <w:tcW w:w="33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Наименованиемероприятия</w:t>
            </w:r>
          </w:p>
        </w:tc>
        <w:tc>
          <w:tcPr>
            <w:tcW w:w="2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1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Содержаниемероприятия</w:t>
            </w:r>
          </w:p>
        </w:tc>
        <w:tc>
          <w:tcPr>
            <w:tcW w:w="46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Цели</w:t>
            </w:r>
            <w:r w:rsidR="009E48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нтингентучас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ников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1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Пригл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шенныелица</w:t>
            </w: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Датапроведения</w:t>
            </w:r>
          </w:p>
        </w:tc>
      </w:tr>
      <w:tr w:rsidR="000C676E" w:rsidTr="00BD0715">
        <w:trPr>
          <w:cantSplit/>
          <w:trHeight w:hRule="exact" w:val="1509"/>
        </w:trPr>
        <w:tc>
          <w:tcPr>
            <w:tcW w:w="9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6"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33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C07E04">
            <w:pPr>
              <w:tabs>
                <w:tab w:val="left" w:pos="1588"/>
              </w:tabs>
              <w:spacing w:before="11" w:after="0" w:line="240" w:lineRule="auto"/>
              <w:ind w:left="151" w:right="45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Беседа «Что мы знаем о </w:t>
            </w:r>
            <w:r w:rsidR="00BD0715"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конвенции,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о правах ребёнка»</w:t>
            </w:r>
          </w:p>
        </w:tc>
        <w:tc>
          <w:tcPr>
            <w:tcW w:w="2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 w:rsidP="00BD01CF">
            <w:pPr>
              <w:tabs>
                <w:tab w:val="left" w:pos="2002"/>
                <w:tab w:val="left" w:pos="2732"/>
                <w:tab w:val="left" w:pos="3436"/>
              </w:tabs>
              <w:spacing w:before="11" w:after="0" w:line="240" w:lineRule="auto"/>
              <w:ind w:left="110" w:right="85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hAnsiTheme="minorHAnsi" w:cs="Times New Roman"/>
                <w:sz w:val="24"/>
                <w:szCs w:val="24"/>
              </w:rPr>
              <w:t>Выявление несовершеннолетних, находящихся</w:t>
            </w:r>
            <w:r w:rsidR="00BD01CF" w:rsidRPr="00BD0715">
              <w:rPr>
                <w:rFonts w:asciiTheme="minorHAnsi" w:hAnsiTheme="minorHAnsi" w:cs="Times New Roman"/>
                <w:sz w:val="24"/>
                <w:szCs w:val="24"/>
              </w:rPr>
              <w:t xml:space="preserve"> в социально-опасном положении.</w:t>
            </w:r>
          </w:p>
        </w:tc>
        <w:tc>
          <w:tcPr>
            <w:tcW w:w="46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-3" w:type="dxa"/>
            </w:tcMar>
          </w:tcPr>
          <w:p w:rsidR="000C676E" w:rsidRPr="00BD0715" w:rsidRDefault="00BD0715" w:rsidP="00BD0715">
            <w:pPr>
              <w:tabs>
                <w:tab w:val="left" w:pos="1339"/>
              </w:tabs>
              <w:spacing w:before="11" w:after="0" w:line="240" w:lineRule="auto"/>
              <w:ind w:right="48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hAnsiTheme="minorHAnsi" w:cs="Tahoma"/>
                <w:color w:val="000000"/>
                <w:sz w:val="24"/>
                <w:szCs w:val="24"/>
                <w:shd w:val="clear" w:color="auto" w:fill="5BC9EF"/>
              </w:rPr>
              <w:t xml:space="preserve"> </w:t>
            </w:r>
            <w:r>
              <w:rPr>
                <w:rFonts w:asciiTheme="minorHAnsi" w:hAnsiTheme="minorHAnsi" w:cs="Tahoma"/>
                <w:color w:val="000000"/>
                <w:sz w:val="24"/>
                <w:szCs w:val="24"/>
                <w:shd w:val="clear" w:color="auto" w:fill="5BC9EF"/>
              </w:rPr>
              <w:t xml:space="preserve"> </w:t>
            </w:r>
            <w:r w:rsidR="00C07E04" w:rsidRPr="00BD0715">
              <w:rPr>
                <w:rFonts w:asciiTheme="minorHAnsi" w:hAnsiTheme="minorHAnsi" w:cs="Tahoma"/>
                <w:color w:val="000000"/>
                <w:sz w:val="24"/>
                <w:szCs w:val="24"/>
                <w:shd w:val="clear" w:color="auto" w:fill="FFFFFF" w:themeFill="background1"/>
              </w:rPr>
              <w:t>С целью воспитания правовой грамотности несовершеннолетних, обобщения их знаний о правах и обязанностях, формирования уважительного отношения друг к другу.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BD0715">
            <w:pPr>
              <w:spacing w:before="11" w:after="0" w:line="240" w:lineRule="auto"/>
              <w:ind w:left="107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 </w:t>
            </w:r>
            <w:r w:rsidR="00533A7F"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7-11классы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BD01CF">
            <w:pPr>
              <w:tabs>
                <w:tab w:val="left" w:pos="1897"/>
                <w:tab w:val="left" w:pos="3087"/>
              </w:tabs>
              <w:spacing w:before="11" w:after="0" w:line="240" w:lineRule="auto"/>
              <w:ind w:left="110" w:right="5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proofErr w:type="spellStart"/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Соц</w:t>
            </w:r>
            <w:proofErr w:type="gramStart"/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.п</w:t>
            </w:r>
            <w:proofErr w:type="gramEnd"/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BD0715">
            <w:pPr>
              <w:spacing w:after="47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 Ноябрь</w:t>
            </w:r>
          </w:p>
          <w:p w:rsidR="000C676E" w:rsidRPr="00BD0715" w:rsidRDefault="000C676E">
            <w:pPr>
              <w:spacing w:after="0" w:line="240" w:lineRule="auto"/>
              <w:ind w:left="108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  <w:tr w:rsidR="005D28B7" w:rsidTr="00252A01">
        <w:trPr>
          <w:cantSplit/>
          <w:trHeight w:hRule="exact" w:val="2268"/>
        </w:trPr>
        <w:tc>
          <w:tcPr>
            <w:tcW w:w="909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5D28B7" w:rsidRDefault="005D28B7" w:rsidP="00BD01CF">
            <w:pPr>
              <w:spacing w:before="16" w:after="0" w:line="240" w:lineRule="auto"/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8"/>
                <w:szCs w:val="28"/>
              </w:rPr>
              <w:t>2.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5D28B7" w:rsidRPr="00BD0715" w:rsidRDefault="005D28B7" w:rsidP="00BD01CF">
            <w:pPr>
              <w:tabs>
                <w:tab w:val="left" w:pos="1588"/>
              </w:tabs>
              <w:spacing w:before="11" w:after="0" w:line="240" w:lineRule="auto"/>
              <w:ind w:left="151" w:right="45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День Конституции Российской Федерации (беседы и мероприятия по плану)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5D28B7" w:rsidRPr="00BD0715" w:rsidRDefault="005D28B7" w:rsidP="00BD01CF">
            <w:pPr>
              <w:tabs>
                <w:tab w:val="left" w:pos="2002"/>
                <w:tab w:val="left" w:pos="2732"/>
                <w:tab w:val="left" w:pos="3436"/>
              </w:tabs>
              <w:spacing w:before="11" w:after="0" w:line="240" w:lineRule="auto"/>
              <w:ind w:left="110" w:right="85"/>
              <w:jc w:val="both"/>
              <w:rPr>
                <w:rFonts w:asciiTheme="minorHAnsi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hAnsiTheme="minorHAnsi" w:cs="Times New Roman"/>
                <w:sz w:val="24"/>
                <w:szCs w:val="24"/>
              </w:rPr>
              <w:t>Беседа, урок, викторина, конкурсы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left w:w="-3" w:type="dxa"/>
            </w:tcMar>
          </w:tcPr>
          <w:p w:rsidR="005D28B7" w:rsidRPr="00BD0715" w:rsidRDefault="005D28B7" w:rsidP="009E48A1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BD0715">
              <w:rPr>
                <w:rFonts w:asciiTheme="minorHAnsi" w:hAnsiTheme="minorHAnsi"/>
                <w:b/>
                <w:bCs/>
                <w:color w:val="000000"/>
              </w:rPr>
              <w:t>Цели и задачи:</w:t>
            </w:r>
            <w:r w:rsidRPr="00BD0715">
              <w:rPr>
                <w:rFonts w:asciiTheme="minorHAnsi" w:hAnsiTheme="minorHAnsi"/>
                <w:color w:val="000000"/>
              </w:rPr>
              <w:t> </w:t>
            </w:r>
          </w:p>
          <w:p w:rsidR="005D28B7" w:rsidRPr="00BD0715" w:rsidRDefault="005D28B7" w:rsidP="009E48A1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="Arial"/>
                <w:color w:val="000000"/>
              </w:rPr>
            </w:pPr>
            <w:r w:rsidRPr="00BD0715">
              <w:rPr>
                <w:rFonts w:asciiTheme="minorHAnsi" w:hAnsiTheme="minorHAnsi"/>
                <w:color w:val="000000"/>
              </w:rPr>
              <w:t>дать представление о Конституции; познакомить учащихся с символикой: флагом, гербом, гимном;</w:t>
            </w:r>
          </w:p>
          <w:p w:rsidR="005D28B7" w:rsidRPr="00BD0715" w:rsidRDefault="005D28B7" w:rsidP="009E48A1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="Arial"/>
                <w:color w:val="000000"/>
              </w:rPr>
            </w:pPr>
            <w:r w:rsidRPr="00BD0715">
              <w:rPr>
                <w:rFonts w:asciiTheme="minorHAnsi" w:hAnsiTheme="minorHAnsi"/>
                <w:color w:val="000000"/>
              </w:rPr>
              <w:t>расширить представления учащихся о родной стране.</w:t>
            </w:r>
          </w:p>
          <w:p w:rsidR="005D28B7" w:rsidRPr="00BD0715" w:rsidRDefault="005D28B7" w:rsidP="009E48A1">
            <w:pPr>
              <w:pStyle w:val="a7"/>
              <w:numPr>
                <w:ilvl w:val="0"/>
                <w:numId w:val="2"/>
              </w:numPr>
              <w:shd w:val="clear" w:color="auto" w:fill="FFFFFF"/>
              <w:spacing w:before="0" w:beforeAutospacing="0" w:after="0" w:afterAutospacing="0"/>
              <w:ind w:left="0"/>
              <w:rPr>
                <w:rFonts w:asciiTheme="minorHAnsi" w:hAnsiTheme="minorHAnsi" w:cs="Arial"/>
                <w:color w:val="000000"/>
              </w:rPr>
            </w:pPr>
            <w:r w:rsidRPr="00BD0715">
              <w:rPr>
                <w:rFonts w:asciiTheme="minorHAnsi" w:hAnsiTheme="minorHAnsi"/>
                <w:color w:val="000000"/>
              </w:rPr>
              <w:t>воспитывать гордость за свою страну, развивать чувство гражданственности и патриотизма, любовь к Родине, интерес к истории России.</w:t>
            </w:r>
          </w:p>
          <w:p w:rsidR="005D28B7" w:rsidRPr="00BD0715" w:rsidRDefault="005D28B7" w:rsidP="00C07E04">
            <w:pPr>
              <w:tabs>
                <w:tab w:val="left" w:pos="1339"/>
              </w:tabs>
              <w:spacing w:before="11" w:after="0" w:line="240" w:lineRule="auto"/>
              <w:ind w:right="48"/>
              <w:rPr>
                <w:rFonts w:asciiTheme="minorHAnsi" w:hAnsiTheme="minorHAnsi" w:cs="Tahoma"/>
                <w:color w:val="000000"/>
                <w:sz w:val="24"/>
                <w:szCs w:val="24"/>
                <w:shd w:val="clear" w:color="auto" w:fill="5BC9E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5D28B7" w:rsidRPr="00BD0715" w:rsidRDefault="005D28B7">
            <w:pPr>
              <w:spacing w:before="11" w:after="0" w:line="240" w:lineRule="auto"/>
              <w:ind w:left="107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1 -</w:t>
            </w:r>
            <w:bookmarkStart w:id="0" w:name="_GoBack"/>
            <w:bookmarkEnd w:id="0"/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11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5D28B7" w:rsidRPr="00BD0715" w:rsidRDefault="005D28B7">
            <w:pPr>
              <w:tabs>
                <w:tab w:val="left" w:pos="1897"/>
                <w:tab w:val="left" w:pos="3087"/>
              </w:tabs>
              <w:spacing w:before="11" w:after="0" w:line="240" w:lineRule="auto"/>
              <w:ind w:left="110" w:right="5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5D28B7" w:rsidRPr="00BD0715" w:rsidRDefault="005D28B7" w:rsidP="00BD01CF">
            <w:pPr>
              <w:spacing w:after="47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декабрь</w:t>
            </w:r>
          </w:p>
        </w:tc>
      </w:tr>
      <w:tr w:rsidR="005D28B7" w:rsidTr="00252A01">
        <w:trPr>
          <w:cantSplit/>
          <w:trHeight w:hRule="exact" w:val="2986"/>
        </w:trPr>
        <w:tc>
          <w:tcPr>
            <w:tcW w:w="9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5D28B7" w:rsidRDefault="005D28B7">
            <w:pPr>
              <w:spacing w:before="16"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8"/>
                <w:szCs w:val="28"/>
              </w:rPr>
              <w:t>3.</w:t>
            </w:r>
          </w:p>
        </w:tc>
        <w:tc>
          <w:tcPr>
            <w:tcW w:w="33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5D28B7" w:rsidRPr="00BD0715" w:rsidRDefault="005D28B7">
            <w:pPr>
              <w:spacing w:before="12" w:after="0" w:line="240" w:lineRule="auto"/>
              <w:ind w:left="151" w:right="87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Работа Совета профилактики по предупреждению правонарушений</w:t>
            </w:r>
          </w:p>
        </w:tc>
        <w:tc>
          <w:tcPr>
            <w:tcW w:w="2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5D28B7" w:rsidRPr="00BD0715" w:rsidRDefault="005D28B7">
            <w:pPr>
              <w:tabs>
                <w:tab w:val="left" w:pos="978"/>
                <w:tab w:val="left" w:pos="1446"/>
                <w:tab w:val="left" w:pos="2676"/>
              </w:tabs>
              <w:spacing w:before="12" w:after="0" w:line="240" w:lineRule="auto"/>
              <w:ind w:left="110" w:right="85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Протокол</w:t>
            </w:r>
          </w:p>
        </w:tc>
        <w:tc>
          <w:tcPr>
            <w:tcW w:w="46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5D28B7" w:rsidRPr="00BD0715" w:rsidRDefault="005D28B7">
            <w:pPr>
              <w:tabs>
                <w:tab w:val="left" w:pos="1339"/>
              </w:tabs>
              <w:spacing w:before="11" w:after="0" w:line="240" w:lineRule="auto"/>
              <w:ind w:left="108" w:right="48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У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с</w:t>
            </w:r>
            <w:r w:rsidRPr="00BD0715">
              <w:rPr>
                <w:rFonts w:asciiTheme="minorHAnsi" w:eastAsia="Times New Roman" w:hAnsiTheme="minorHAnsi" w:cs="Times New Roman"/>
                <w:spacing w:val="2"/>
                <w:sz w:val="24"/>
                <w:szCs w:val="24"/>
              </w:rPr>
              <w:t>т</w:t>
            </w:r>
            <w:r w:rsidRPr="00BD0715">
              <w:rPr>
                <w:rFonts w:asciiTheme="minorHAnsi" w:eastAsia="Times New Roman" w:hAnsiTheme="minorHAnsi" w:cs="Times New Roman"/>
                <w:spacing w:val="3"/>
                <w:sz w:val="24"/>
                <w:szCs w:val="24"/>
              </w:rPr>
              <w:t>р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а</w:t>
            </w:r>
            <w:r w:rsidRPr="00BD0715">
              <w:rPr>
                <w:rFonts w:asciiTheme="minorHAnsi" w:eastAsia="Times New Roman" w:hAnsiTheme="minorHAnsi" w:cs="Times New Roman"/>
                <w:spacing w:val="3"/>
                <w:sz w:val="24"/>
                <w:szCs w:val="24"/>
              </w:rPr>
              <w:t>н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е</w:t>
            </w:r>
            <w:r w:rsidRPr="00BD0715">
              <w:rPr>
                <w:rFonts w:asciiTheme="minorHAnsi" w:eastAsia="Times New Roman" w:hAnsiTheme="minorHAnsi" w:cs="Times New Roman"/>
                <w:spacing w:val="4"/>
                <w:sz w:val="24"/>
                <w:szCs w:val="24"/>
              </w:rPr>
              <w:t>н</w:t>
            </w:r>
            <w:r w:rsidRPr="00BD0715">
              <w:rPr>
                <w:rFonts w:asciiTheme="minorHAnsi" w:eastAsia="Times New Roman" w:hAnsiTheme="minorHAnsi" w:cs="Times New Roman"/>
                <w:spacing w:val="3"/>
                <w:sz w:val="24"/>
                <w:szCs w:val="24"/>
              </w:rPr>
              <w:t>и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е</w:t>
            </w:r>
          </w:p>
          <w:p w:rsidR="005D28B7" w:rsidRPr="00BD0715" w:rsidRDefault="005D28B7">
            <w:pPr>
              <w:tabs>
                <w:tab w:val="left" w:pos="1329"/>
              </w:tabs>
              <w:spacing w:before="12" w:after="0" w:line="240" w:lineRule="auto"/>
              <w:ind w:left="108" w:right="5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pacing w:val="3"/>
                <w:sz w:val="24"/>
                <w:szCs w:val="24"/>
              </w:rPr>
              <w:t>п</w:t>
            </w:r>
            <w:r w:rsidRPr="00BD0715">
              <w:rPr>
                <w:rFonts w:asciiTheme="minorHAnsi" w:eastAsia="Times New Roman" w:hAnsiTheme="minorHAnsi" w:cs="Times New Roman"/>
                <w:spacing w:val="2"/>
                <w:sz w:val="24"/>
                <w:szCs w:val="24"/>
              </w:rPr>
              <w:t>р</w:t>
            </w:r>
            <w:r w:rsidRPr="00BD0715">
              <w:rPr>
                <w:rFonts w:asciiTheme="minorHAnsi" w:eastAsia="Times New Roman" w:hAnsiTheme="minorHAnsi" w:cs="Times New Roman"/>
                <w:spacing w:val="3"/>
                <w:sz w:val="24"/>
                <w:szCs w:val="24"/>
              </w:rPr>
              <w:t>и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ч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и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н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ab/>
              <w:t>и у</w:t>
            </w:r>
            <w:r w:rsidRPr="00BD0715">
              <w:rPr>
                <w:rFonts w:asciiTheme="minorHAnsi" w:eastAsia="Times New Roman" w:hAnsiTheme="minorHAnsi" w:cs="Times New Roman"/>
                <w:spacing w:val="3"/>
                <w:sz w:val="24"/>
                <w:szCs w:val="24"/>
              </w:rPr>
              <w:t>с</w:t>
            </w:r>
            <w:r w:rsidRPr="00BD0715">
              <w:rPr>
                <w:rFonts w:asciiTheme="minorHAnsi" w:eastAsia="Times New Roman" w:hAnsiTheme="minorHAnsi" w:cs="Times New Roman"/>
                <w:spacing w:val="2"/>
                <w:sz w:val="24"/>
                <w:szCs w:val="24"/>
              </w:rPr>
              <w:t>лов</w:t>
            </w:r>
            <w:r w:rsidRPr="00BD0715">
              <w:rPr>
                <w:rFonts w:asciiTheme="minorHAnsi" w:eastAsia="Times New Roman" w:hAnsiTheme="minorHAnsi" w:cs="Times New Roman"/>
                <w:spacing w:val="3"/>
                <w:sz w:val="24"/>
                <w:szCs w:val="24"/>
              </w:rPr>
              <w:t>и</w:t>
            </w:r>
            <w:r w:rsidRPr="00BD0715">
              <w:rPr>
                <w:rFonts w:asciiTheme="minorHAnsi" w:eastAsia="Times New Roman" w:hAnsiTheme="minorHAnsi" w:cs="Times New Roman"/>
                <w:spacing w:val="4"/>
                <w:sz w:val="24"/>
                <w:szCs w:val="24"/>
              </w:rPr>
              <w:t>й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, 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с</w:t>
            </w:r>
            <w:r w:rsidRPr="00BD0715">
              <w:rPr>
                <w:rFonts w:asciiTheme="minorHAnsi" w:eastAsia="Times New Roman" w:hAnsiTheme="minorHAnsi" w:cs="Times New Roman"/>
                <w:spacing w:val="3"/>
                <w:sz w:val="24"/>
                <w:szCs w:val="24"/>
              </w:rPr>
              <w:t>п</w:t>
            </w:r>
            <w:r w:rsidRPr="00BD0715">
              <w:rPr>
                <w:rFonts w:asciiTheme="minorHAnsi" w:eastAsia="Times New Roman" w:hAnsiTheme="minorHAnsi" w:cs="Times New Roman"/>
                <w:spacing w:val="2"/>
                <w:sz w:val="24"/>
                <w:szCs w:val="24"/>
              </w:rPr>
              <w:t>о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с</w:t>
            </w:r>
            <w:r w:rsidRPr="00BD0715">
              <w:rPr>
                <w:rFonts w:asciiTheme="minorHAnsi" w:eastAsia="Times New Roman" w:hAnsiTheme="minorHAnsi" w:cs="Times New Roman"/>
                <w:spacing w:val="3"/>
                <w:sz w:val="24"/>
                <w:szCs w:val="24"/>
              </w:rPr>
              <w:t>о</w:t>
            </w:r>
            <w:r w:rsidRPr="00BD0715">
              <w:rPr>
                <w:rFonts w:asciiTheme="minorHAnsi" w:eastAsia="Times New Roman" w:hAnsiTheme="minorHAnsi" w:cs="Times New Roman"/>
                <w:spacing w:val="2"/>
                <w:sz w:val="24"/>
                <w:szCs w:val="24"/>
              </w:rPr>
              <w:t>б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с</w:t>
            </w:r>
            <w:r w:rsidRPr="00BD0715">
              <w:rPr>
                <w:rFonts w:asciiTheme="minorHAnsi" w:eastAsia="Times New Roman" w:hAnsiTheme="minorHAnsi" w:cs="Times New Roman"/>
                <w:spacing w:val="3"/>
                <w:sz w:val="24"/>
                <w:szCs w:val="24"/>
              </w:rPr>
              <w:t>т</w:t>
            </w:r>
            <w:r w:rsidRPr="00BD0715">
              <w:rPr>
                <w:rFonts w:asciiTheme="minorHAnsi" w:eastAsia="Times New Roman" w:hAnsiTheme="minorHAnsi" w:cs="Times New Roman"/>
                <w:spacing w:val="4"/>
                <w:sz w:val="24"/>
                <w:szCs w:val="24"/>
              </w:rPr>
              <w:t>в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у</w:t>
            </w:r>
            <w:r w:rsidRPr="00BD0715">
              <w:rPr>
                <w:rFonts w:asciiTheme="minorHAnsi" w:eastAsia="Times New Roman" w:hAnsiTheme="minorHAnsi" w:cs="Times New Roman"/>
                <w:spacing w:val="2"/>
                <w:sz w:val="24"/>
                <w:szCs w:val="24"/>
              </w:rPr>
              <w:t>ющ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и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х 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в</w:t>
            </w:r>
            <w:r w:rsidRPr="00BD0715">
              <w:rPr>
                <w:rFonts w:asciiTheme="minorHAnsi" w:eastAsia="Times New Roman" w:hAnsiTheme="minorHAnsi" w:cs="Times New Roman"/>
                <w:spacing w:val="2"/>
                <w:sz w:val="24"/>
                <w:szCs w:val="24"/>
              </w:rPr>
              <w:t>о</w:t>
            </w:r>
            <w:r w:rsidRPr="00BD0715">
              <w:rPr>
                <w:rFonts w:asciiTheme="minorHAnsi" w:eastAsia="Times New Roman" w:hAnsiTheme="minorHAnsi" w:cs="Times New Roman"/>
                <w:spacing w:val="4"/>
                <w:sz w:val="24"/>
                <w:szCs w:val="24"/>
              </w:rPr>
              <w:t>з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ни</w:t>
            </w:r>
            <w:r w:rsidRPr="00BD0715">
              <w:rPr>
                <w:rFonts w:asciiTheme="minorHAnsi" w:eastAsia="Times New Roman" w:hAnsiTheme="minorHAnsi" w:cs="Times New Roman"/>
                <w:spacing w:val="3"/>
                <w:sz w:val="24"/>
                <w:szCs w:val="24"/>
              </w:rPr>
              <w:t>кн</w:t>
            </w:r>
            <w:r w:rsidRPr="00BD0715">
              <w:rPr>
                <w:rFonts w:asciiTheme="minorHAnsi" w:eastAsia="Times New Roman" w:hAnsiTheme="minorHAnsi" w:cs="Times New Roman"/>
                <w:spacing w:val="2"/>
                <w:sz w:val="24"/>
                <w:szCs w:val="24"/>
              </w:rPr>
              <w:t>ов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е</w:t>
            </w:r>
            <w:r w:rsidRPr="00BD0715">
              <w:rPr>
                <w:rFonts w:asciiTheme="minorHAnsi" w:eastAsia="Times New Roman" w:hAnsiTheme="minorHAnsi" w:cs="Times New Roman"/>
                <w:spacing w:val="2"/>
                <w:sz w:val="24"/>
                <w:szCs w:val="24"/>
              </w:rPr>
              <w:t>н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и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ю правонарушений.</w:t>
            </w:r>
          </w:p>
        </w:tc>
        <w:tc>
          <w:tcPr>
            <w:tcW w:w="14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5D28B7" w:rsidRPr="00BD0715" w:rsidRDefault="005D28B7">
            <w:pPr>
              <w:spacing w:before="12" w:after="0" w:line="240" w:lineRule="auto"/>
              <w:ind w:left="107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11класс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5D28B7" w:rsidRPr="00BD0715" w:rsidRDefault="005D28B7">
            <w:pPr>
              <w:tabs>
                <w:tab w:val="left" w:pos="1897"/>
                <w:tab w:val="left" w:pos="3087"/>
              </w:tabs>
              <w:spacing w:before="12" w:after="0" w:line="240" w:lineRule="auto"/>
              <w:ind w:left="110" w:right="5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5D28B7" w:rsidRPr="00BD0715" w:rsidRDefault="005D28B7">
            <w:pPr>
              <w:spacing w:before="12" w:after="0" w:line="240" w:lineRule="auto"/>
              <w:ind w:left="108" w:right="507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Один раз 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в четверть</w:t>
            </w:r>
          </w:p>
        </w:tc>
      </w:tr>
    </w:tbl>
    <w:p w:rsidR="000C676E" w:rsidRDefault="000C676E">
      <w:pPr>
        <w:spacing w:after="38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D28B7" w:rsidRDefault="005D28B7">
      <w:pPr>
        <w:spacing w:after="0" w:line="240" w:lineRule="auto"/>
        <w:ind w:left="39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C676E" w:rsidRDefault="00533A7F">
      <w:pPr>
        <w:spacing w:after="0" w:line="240" w:lineRule="auto"/>
        <w:ind w:left="3900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0C676E">
          <w:pgSz w:w="16838" w:h="11906" w:orient="landscape"/>
          <w:pgMar w:top="426" w:right="257" w:bottom="142" w:left="424" w:header="0" w:footer="0" w:gutter="0"/>
          <w:cols w:space="720"/>
          <w:formProt w:val="0"/>
          <w:docGrid w:linePitch="240" w:charSpace="-2049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Директ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BD07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МКОУ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уцеевская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93F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СОШ»         М</w:t>
      </w:r>
      <w:r w:rsidR="00BD0715">
        <w:rPr>
          <w:rFonts w:ascii="Times New Roman" w:eastAsia="Times New Roman" w:hAnsi="Times New Roman" w:cs="Times New Roman"/>
          <w:b/>
          <w:bCs/>
          <w:sz w:val="28"/>
          <w:szCs w:val="28"/>
        </w:rPr>
        <w:t>агомедова Р.З.________________</w:t>
      </w:r>
    </w:p>
    <w:p w:rsidR="000C676E" w:rsidRDefault="00BD0715" w:rsidP="00BD07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  <w:r w:rsidR="00533A7F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533A7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т</w:t>
      </w:r>
      <w:r w:rsidR="00533A7F">
        <w:rPr>
          <w:rFonts w:ascii="Times New Roman" w:eastAsia="Times New Roman" w:hAnsi="Times New Roman" w:cs="Times New Roman"/>
          <w:b/>
          <w:bCs/>
          <w:sz w:val="28"/>
          <w:szCs w:val="28"/>
        </w:rPr>
        <w:t>чет</w:t>
      </w:r>
    </w:p>
    <w:p w:rsidR="000C676E" w:rsidRDefault="00533A7F">
      <w:pPr>
        <w:spacing w:after="0" w:line="240" w:lineRule="auto"/>
        <w:ind w:left="142" w:right="2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«Обосновахсистемыпрофилактикиправонарушенийбеспризорности,безнадзорностисрединесовершеннолетних»</w:t>
      </w:r>
    </w:p>
    <w:p w:rsidR="000C676E" w:rsidRDefault="00533A7F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Хуцеевская</w:t>
      </w:r>
      <w:proofErr w:type="spellEnd"/>
      <w:r w:rsidR="00893F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СОШ»  за</w:t>
      </w:r>
      <w:r w:rsidR="00893F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йквартал</w:t>
      </w:r>
    </w:p>
    <w:p w:rsidR="000C676E" w:rsidRDefault="00533A7F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на</w:t>
      </w:r>
      <w:r w:rsidR="007057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201</w:t>
      </w:r>
      <w:r w:rsidR="007057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-201</w:t>
      </w:r>
      <w:r w:rsidR="007057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учебный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год.</w:t>
      </w:r>
    </w:p>
    <w:p w:rsidR="000C676E" w:rsidRDefault="000C676E">
      <w:pPr>
        <w:spacing w:after="17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tbl>
      <w:tblPr>
        <w:tblW w:w="16173" w:type="dxa"/>
        <w:tblInd w:w="-1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left w:w="-3" w:type="dxa"/>
          <w:right w:w="0" w:type="dxa"/>
        </w:tblCellMar>
        <w:tblLook w:val="0000"/>
      </w:tblPr>
      <w:tblGrid>
        <w:gridCol w:w="865"/>
        <w:gridCol w:w="3156"/>
        <w:gridCol w:w="3241"/>
        <w:gridCol w:w="4233"/>
        <w:gridCol w:w="1701"/>
        <w:gridCol w:w="1701"/>
        <w:gridCol w:w="1276"/>
      </w:tblGrid>
      <w:tr w:rsidR="002C390C" w:rsidTr="00BD0715">
        <w:trPr>
          <w:cantSplit/>
          <w:trHeight w:hRule="exact" w:val="653"/>
        </w:trPr>
        <w:tc>
          <w:tcPr>
            <w:tcW w:w="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№ОУ</w:t>
            </w:r>
          </w:p>
        </w:tc>
        <w:tc>
          <w:tcPr>
            <w:tcW w:w="3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Наименованиемероприятия</w:t>
            </w:r>
          </w:p>
        </w:tc>
        <w:tc>
          <w:tcPr>
            <w:tcW w:w="3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1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Содержаниемероприятия</w:t>
            </w:r>
          </w:p>
        </w:tc>
        <w:tc>
          <w:tcPr>
            <w:tcW w:w="4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Целипроведения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нтингентучас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ников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1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Пригл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шенныелица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Датапроведения</w:t>
            </w:r>
          </w:p>
        </w:tc>
      </w:tr>
      <w:tr w:rsidR="002C390C" w:rsidTr="00BD0715">
        <w:trPr>
          <w:cantSplit/>
          <w:trHeight w:hRule="exact" w:val="2258"/>
        </w:trPr>
        <w:tc>
          <w:tcPr>
            <w:tcW w:w="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 w:rsidP="002C390C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3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2C390C" w:rsidP="002C390C">
            <w:pPr>
              <w:spacing w:after="0" w:line="240" w:lineRule="auto"/>
              <w:ind w:left="151" w:right="130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Систематический учёт пробелов в занятиях учащихся.</w:t>
            </w:r>
          </w:p>
        </w:tc>
        <w:tc>
          <w:tcPr>
            <w:tcW w:w="3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>
            <w:pPr>
              <w:spacing w:before="14" w:after="0" w:line="240" w:lineRule="auto"/>
              <w:ind w:left="110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Составление списков</w:t>
            </w:r>
          </w:p>
        </w:tc>
        <w:tc>
          <w:tcPr>
            <w:tcW w:w="4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>
            <w:pPr>
              <w:tabs>
                <w:tab w:val="left" w:pos="1805"/>
              </w:tabs>
              <w:spacing w:before="11" w:after="0" w:line="240" w:lineRule="auto"/>
              <w:ind w:left="108" w:right="47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Цель работы</w:t>
            </w: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ab/>
              <w:t>– и</w:t>
            </w:r>
            <w:r w:rsidRPr="00BD0715">
              <w:rPr>
                <w:rFonts w:asciiTheme="minorHAnsi" w:eastAsia="Times New Roman" w:hAnsiTheme="minorHAnsi" w:cs="Times New Roman"/>
                <w:spacing w:val="4"/>
                <w:sz w:val="28"/>
                <w:szCs w:val="28"/>
              </w:rPr>
              <w:t>з</w:t>
            </w: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учить особен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8"/>
                <w:szCs w:val="28"/>
              </w:rPr>
              <w:t>н</w:t>
            </w: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ости развит</w:t>
            </w:r>
            <w:r w:rsidRPr="00BD0715">
              <w:rPr>
                <w:rFonts w:asciiTheme="minorHAnsi" w:eastAsia="Times New Roman" w:hAnsiTheme="minorHAnsi" w:cs="Times New Roman"/>
                <w:spacing w:val="2"/>
                <w:sz w:val="28"/>
                <w:szCs w:val="28"/>
              </w:rPr>
              <w:t>и</w:t>
            </w: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я</w:t>
            </w:r>
          </w:p>
          <w:p w:rsidR="000C676E" w:rsidRPr="00BD0715" w:rsidRDefault="00533A7F">
            <w:pPr>
              <w:spacing w:after="0" w:line="240" w:lineRule="auto"/>
              <w:ind w:left="108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 xml:space="preserve">детей 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>
            <w:pPr>
              <w:spacing w:before="11" w:after="0" w:line="240" w:lineRule="auto"/>
              <w:ind w:left="107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1-11классы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2C390C">
            <w:pPr>
              <w:spacing w:before="11" w:after="0" w:line="240" w:lineRule="auto"/>
              <w:ind w:left="110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 xml:space="preserve">Зам. Директора по УВР, учителя – предметники, </w:t>
            </w:r>
            <w:proofErr w:type="spellStart"/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класс</w:t>
            </w:r>
            <w:proofErr w:type="gramStart"/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.р</w:t>
            </w:r>
            <w:proofErr w:type="gramEnd"/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ук</w:t>
            </w:r>
            <w:proofErr w:type="spellEnd"/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2C390C" w:rsidP="002C390C">
            <w:pPr>
              <w:spacing w:before="14" w:after="0" w:line="240" w:lineRule="auto"/>
              <w:ind w:left="108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  <w:r w:rsidRPr="00BD0715">
              <w:rPr>
                <w:rFonts w:asciiTheme="minorHAnsi" w:eastAsia="Times New Roman" w:hAnsiTheme="minorHAnsi" w:cs="Times New Roman"/>
                <w:spacing w:val="1"/>
                <w:sz w:val="28"/>
                <w:szCs w:val="28"/>
              </w:rPr>
              <w:t xml:space="preserve">Октябрь – Декабрь </w:t>
            </w:r>
          </w:p>
        </w:tc>
      </w:tr>
      <w:tr w:rsidR="002C390C" w:rsidTr="00BD0715">
        <w:trPr>
          <w:cantSplit/>
          <w:trHeight w:hRule="exact" w:val="2164"/>
        </w:trPr>
        <w:tc>
          <w:tcPr>
            <w:tcW w:w="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21" w:after="0" w:line="240" w:lineRule="auto"/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3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0C676E">
            <w:pPr>
              <w:spacing w:before="11" w:after="0" w:line="240" w:lineRule="auto"/>
              <w:ind w:left="151" w:right="49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</w:p>
          <w:p w:rsidR="004B03F0" w:rsidRPr="00BD0715" w:rsidRDefault="004B03F0" w:rsidP="004B03F0">
            <w:pPr>
              <w:spacing w:before="11" w:after="0" w:line="240" w:lineRule="auto"/>
              <w:ind w:left="151" w:right="49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Оказание своевременной помощи в учебной деятельности</w:t>
            </w:r>
          </w:p>
          <w:p w:rsidR="004B03F0" w:rsidRPr="00BD0715" w:rsidRDefault="004B03F0">
            <w:pPr>
              <w:spacing w:before="11" w:after="0" w:line="240" w:lineRule="auto"/>
              <w:ind w:left="151" w:right="49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</w:p>
          <w:p w:rsidR="004B03F0" w:rsidRPr="00BD0715" w:rsidRDefault="004B03F0">
            <w:pPr>
              <w:spacing w:before="11" w:after="0" w:line="240" w:lineRule="auto"/>
              <w:ind w:left="151" w:right="49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</w:p>
          <w:p w:rsidR="004B03F0" w:rsidRPr="00BD0715" w:rsidRDefault="004B03F0">
            <w:pPr>
              <w:spacing w:before="11" w:after="0" w:line="240" w:lineRule="auto"/>
              <w:ind w:left="151" w:right="49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</w:p>
          <w:p w:rsidR="004B03F0" w:rsidRPr="00BD0715" w:rsidRDefault="004B03F0">
            <w:pPr>
              <w:spacing w:before="11" w:after="0" w:line="240" w:lineRule="auto"/>
              <w:ind w:left="151" w:right="49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</w:p>
          <w:p w:rsidR="004B03F0" w:rsidRPr="00BD0715" w:rsidRDefault="004B03F0">
            <w:pPr>
              <w:spacing w:before="11" w:after="0" w:line="240" w:lineRule="auto"/>
              <w:ind w:left="151" w:right="49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</w:p>
          <w:p w:rsidR="004B03F0" w:rsidRPr="00BD0715" w:rsidRDefault="004B03F0">
            <w:pPr>
              <w:spacing w:before="11" w:after="0" w:line="240" w:lineRule="auto"/>
              <w:ind w:left="151" w:right="49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</w:p>
          <w:p w:rsidR="004B03F0" w:rsidRPr="00BD0715" w:rsidRDefault="004B03F0">
            <w:pPr>
              <w:spacing w:before="11" w:after="0" w:line="240" w:lineRule="auto"/>
              <w:ind w:left="151" w:right="49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</w:p>
          <w:p w:rsidR="004B03F0" w:rsidRPr="00BD0715" w:rsidRDefault="004B03F0">
            <w:pPr>
              <w:spacing w:before="11" w:after="0" w:line="240" w:lineRule="auto"/>
              <w:ind w:left="151" w:right="49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О</w:t>
            </w:r>
          </w:p>
          <w:p w:rsidR="004B03F0" w:rsidRPr="00BD0715" w:rsidRDefault="004B03F0">
            <w:pPr>
              <w:spacing w:before="11" w:after="0" w:line="240" w:lineRule="auto"/>
              <w:ind w:left="151" w:right="49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>
            <w:pPr>
              <w:spacing w:before="14" w:after="0" w:line="240" w:lineRule="auto"/>
              <w:ind w:left="165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Анкетирование</w:t>
            </w:r>
          </w:p>
        </w:tc>
        <w:tc>
          <w:tcPr>
            <w:tcW w:w="4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4B03F0" w:rsidRPr="00BD0715" w:rsidRDefault="004B03F0" w:rsidP="004B03F0">
            <w:pPr>
              <w:shd w:val="clear" w:color="auto" w:fill="FFFFFF"/>
              <w:spacing w:after="0" w:line="330" w:lineRule="atLeast"/>
              <w:ind w:left="120"/>
              <w:outlineLvl w:val="1"/>
              <w:rPr>
                <w:rFonts w:asciiTheme="minorHAnsi" w:eastAsia="Times New Roman" w:hAnsiTheme="minorHAnsi" w:cs="Times New Roman"/>
                <w:color w:val="000000"/>
                <w:sz w:val="28"/>
                <w:szCs w:val="28"/>
              </w:rPr>
            </w:pPr>
            <w:r w:rsidRPr="00BD0715">
              <w:rPr>
                <w:rFonts w:asciiTheme="minorHAnsi" w:eastAsia="Times New Roman" w:hAnsiTheme="minorHAnsi" w:cs="Times New Roman"/>
                <w:color w:val="000000"/>
                <w:sz w:val="28"/>
                <w:szCs w:val="28"/>
              </w:rPr>
              <w:t>Выявление причин, трудностей адаптации, учащихся в школе</w:t>
            </w:r>
          </w:p>
          <w:p w:rsidR="000C676E" w:rsidRPr="00BD0715" w:rsidRDefault="000C676E">
            <w:pPr>
              <w:spacing w:before="11" w:after="0" w:line="240" w:lineRule="auto"/>
              <w:ind w:left="108" w:right="97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>
            <w:pPr>
              <w:spacing w:before="11" w:after="0" w:line="240" w:lineRule="auto"/>
              <w:ind w:left="107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1-11классы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>
            <w:pPr>
              <w:spacing w:before="11" w:after="0" w:line="240" w:lineRule="auto"/>
              <w:ind w:left="110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Психолог ш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8"/>
                <w:szCs w:val="28"/>
              </w:rPr>
              <w:t>к</w:t>
            </w: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олы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4B03F0">
            <w:pPr>
              <w:spacing w:before="14" w:after="0" w:line="240" w:lineRule="auto"/>
              <w:ind w:left="108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  <w:r w:rsidRPr="00BD0715">
              <w:rPr>
                <w:rFonts w:asciiTheme="minorHAnsi" w:eastAsia="Times New Roman" w:hAnsiTheme="minorHAnsi" w:cs="Times New Roman"/>
                <w:spacing w:val="1"/>
                <w:sz w:val="28"/>
                <w:szCs w:val="28"/>
              </w:rPr>
              <w:t xml:space="preserve">Октябрь </w:t>
            </w:r>
            <w:proofErr w:type="gramStart"/>
            <w:r w:rsidRPr="00BD0715">
              <w:rPr>
                <w:rFonts w:asciiTheme="minorHAnsi" w:eastAsia="Times New Roman" w:hAnsiTheme="minorHAnsi" w:cs="Times New Roman"/>
                <w:spacing w:val="1"/>
                <w:sz w:val="28"/>
                <w:szCs w:val="28"/>
              </w:rPr>
              <w:t>-Д</w:t>
            </w:r>
            <w:proofErr w:type="gramEnd"/>
            <w:r w:rsidRPr="00BD0715">
              <w:rPr>
                <w:rFonts w:asciiTheme="minorHAnsi" w:eastAsia="Times New Roman" w:hAnsiTheme="minorHAnsi" w:cs="Times New Roman"/>
                <w:spacing w:val="1"/>
                <w:sz w:val="28"/>
                <w:szCs w:val="28"/>
              </w:rPr>
              <w:t>екабрь</w:t>
            </w:r>
          </w:p>
        </w:tc>
      </w:tr>
      <w:tr w:rsidR="002C390C" w:rsidTr="00BD0715">
        <w:trPr>
          <w:cantSplit/>
          <w:trHeight w:hRule="exact" w:val="1721"/>
        </w:trPr>
        <w:tc>
          <w:tcPr>
            <w:tcW w:w="8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21" w:after="0" w:line="240" w:lineRule="auto"/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31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>
            <w:pPr>
              <w:spacing w:before="11" w:after="0" w:line="240" w:lineRule="auto"/>
              <w:ind w:left="151" w:right="136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Выявлен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8"/>
                <w:szCs w:val="28"/>
              </w:rPr>
              <w:t>и</w:t>
            </w: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е уч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8"/>
                <w:szCs w:val="28"/>
              </w:rPr>
              <w:t>а</w:t>
            </w: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щ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8"/>
                <w:szCs w:val="28"/>
              </w:rPr>
              <w:t>и</w:t>
            </w:r>
            <w:r w:rsidRPr="00BD0715">
              <w:rPr>
                <w:rFonts w:asciiTheme="minorHAnsi" w:eastAsia="Times New Roman" w:hAnsiTheme="minorHAnsi" w:cs="Times New Roman"/>
                <w:spacing w:val="2"/>
                <w:sz w:val="28"/>
                <w:szCs w:val="28"/>
              </w:rPr>
              <w:t>х</w:t>
            </w: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 xml:space="preserve">ся, пропускающих уроки без уважительной причины  </w:t>
            </w:r>
          </w:p>
        </w:tc>
        <w:tc>
          <w:tcPr>
            <w:tcW w:w="32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>
            <w:pPr>
              <w:spacing w:before="11" w:after="0" w:line="240" w:lineRule="auto"/>
              <w:ind w:left="110" w:right="49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  <w:proofErr w:type="gramStart"/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Ежедневное</w:t>
            </w:r>
            <w:proofErr w:type="gramEnd"/>
            <w:r w:rsidR="009B49C4">
              <w:rPr>
                <w:rFonts w:asciiTheme="minorHAnsi" w:eastAsia="Times New Roman" w:hAnsiTheme="minorHAnsi" w:cs="Times New Roman"/>
                <w:sz w:val="28"/>
                <w:szCs w:val="28"/>
              </w:rPr>
              <w:t xml:space="preserve"> </w:t>
            </w:r>
            <w:proofErr w:type="spellStart"/>
            <w:r w:rsidRPr="00BD0715">
              <w:rPr>
                <w:rFonts w:asciiTheme="minorHAnsi" w:eastAsia="Times New Roman" w:hAnsiTheme="minorHAnsi" w:cs="Times New Roman"/>
                <w:spacing w:val="1"/>
                <w:sz w:val="28"/>
                <w:szCs w:val="28"/>
              </w:rPr>
              <w:t>з</w:t>
            </w: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апол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8"/>
                <w:szCs w:val="28"/>
              </w:rPr>
              <w:t>н</w:t>
            </w: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ение</w:t>
            </w:r>
            <w:r w:rsidRPr="00BD0715">
              <w:rPr>
                <w:rFonts w:asciiTheme="minorHAnsi" w:eastAsia="Times New Roman" w:hAnsiTheme="minorHAnsi" w:cs="Times New Roman"/>
                <w:spacing w:val="2"/>
                <w:sz w:val="28"/>
                <w:szCs w:val="28"/>
              </w:rPr>
              <w:t>ж</w:t>
            </w: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урна</w:t>
            </w:r>
            <w:r w:rsidRPr="00BD0715">
              <w:rPr>
                <w:rFonts w:asciiTheme="minorHAnsi" w:eastAsia="Times New Roman" w:hAnsiTheme="minorHAnsi" w:cs="Times New Roman"/>
                <w:spacing w:val="2"/>
                <w:sz w:val="28"/>
                <w:szCs w:val="28"/>
              </w:rPr>
              <w:t>л</w:t>
            </w: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а</w:t>
            </w:r>
            <w:proofErr w:type="spellEnd"/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 xml:space="preserve"> посещаемости</w:t>
            </w:r>
          </w:p>
        </w:tc>
        <w:tc>
          <w:tcPr>
            <w:tcW w:w="423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>
            <w:pPr>
              <w:tabs>
                <w:tab w:val="left" w:pos="1175"/>
                <w:tab w:val="left" w:pos="1809"/>
              </w:tabs>
              <w:spacing w:before="12" w:after="0" w:line="240" w:lineRule="auto"/>
              <w:ind w:left="108" w:right="50"/>
              <w:rPr>
                <w:rFonts w:asciiTheme="minorHAnsi" w:hAnsiTheme="minorHAnsi"/>
                <w:sz w:val="28"/>
                <w:szCs w:val="28"/>
              </w:rPr>
            </w:pP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Создатьусловия дляэф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8"/>
                <w:szCs w:val="28"/>
              </w:rPr>
              <w:t>ф</w:t>
            </w: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ективного функционирования сист</w:t>
            </w:r>
            <w:r w:rsid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 xml:space="preserve">емы профилактики безнадзорности </w:t>
            </w: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и правонарушений.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BD0715" w:rsidP="00BD0715">
            <w:pPr>
              <w:spacing w:before="11" w:after="0" w:line="240" w:lineRule="auto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  <w:r>
              <w:rPr>
                <w:rFonts w:asciiTheme="minorHAnsi" w:eastAsia="Times New Roman" w:hAnsiTheme="minorHAnsi" w:cs="Times New Roman"/>
                <w:sz w:val="28"/>
                <w:szCs w:val="28"/>
              </w:rPr>
              <w:t xml:space="preserve">1  - </w:t>
            </w:r>
            <w:r w:rsidR="00533A7F"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11классы</w:t>
            </w:r>
          </w:p>
        </w:tc>
        <w:tc>
          <w:tcPr>
            <w:tcW w:w="170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2C390C">
            <w:pPr>
              <w:spacing w:before="14" w:after="0" w:line="240" w:lineRule="auto"/>
              <w:ind w:left="110" w:right="963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Психолог ш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8"/>
                <w:szCs w:val="28"/>
              </w:rPr>
              <w:t>к</w:t>
            </w: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олы</w:t>
            </w:r>
          </w:p>
        </w:tc>
        <w:tc>
          <w:tcPr>
            <w:tcW w:w="12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>
            <w:pPr>
              <w:spacing w:before="11" w:after="0" w:line="240" w:lineRule="auto"/>
              <w:ind w:left="189"/>
              <w:rPr>
                <w:rFonts w:asciiTheme="minorHAnsi" w:eastAsia="Times New Roman" w:hAnsiTheme="minorHAnsi" w:cs="Times New Roman"/>
                <w:sz w:val="28"/>
                <w:szCs w:val="28"/>
              </w:rPr>
            </w:pPr>
            <w:r w:rsidRPr="00BD0715">
              <w:rPr>
                <w:rFonts w:asciiTheme="minorHAnsi" w:eastAsia="Times New Roman" w:hAnsiTheme="minorHAnsi" w:cs="Times New Roman"/>
                <w:sz w:val="28"/>
                <w:szCs w:val="28"/>
              </w:rPr>
              <w:t>Ежедневно.</w:t>
            </w:r>
          </w:p>
        </w:tc>
      </w:tr>
    </w:tbl>
    <w:p w:rsidR="000C676E" w:rsidRDefault="000C676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C676E" w:rsidRDefault="000C676E">
      <w:pPr>
        <w:spacing w:after="87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C676E" w:rsidRDefault="000C676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0C676E" w:rsidRDefault="00533A7F">
      <w:pPr>
        <w:spacing w:after="0" w:line="240" w:lineRule="auto"/>
        <w:ind w:left="390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Директ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BD07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МКОУ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уцеевская</w:t>
      </w:r>
      <w:proofErr w:type="spellEnd"/>
      <w:r w:rsidR="00893F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СОШ»   Магомедова Р.З.__________________</w:t>
      </w:r>
    </w:p>
    <w:p w:rsidR="000C676E" w:rsidRDefault="000C676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D0309" w:rsidRDefault="00CD03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0715" w:rsidRDefault="00BD0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0715" w:rsidRDefault="00BD0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D0715" w:rsidRDefault="00BD07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C676E" w:rsidRDefault="00893FC0" w:rsidP="00893FC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  <w:r w:rsidR="00533A7F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0C676E" w:rsidRDefault="00533A7F">
      <w:pPr>
        <w:spacing w:after="0" w:line="240" w:lineRule="auto"/>
        <w:ind w:left="52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«Профилактикасуицидальногоповедения»</w:t>
      </w:r>
    </w:p>
    <w:p w:rsidR="000C676E" w:rsidRDefault="00533A7F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Хуцеевская</w:t>
      </w:r>
      <w:proofErr w:type="spellEnd"/>
      <w:r w:rsidR="00893F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СОШ»  за</w:t>
      </w:r>
      <w:r w:rsidR="00893FC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йквартал</w:t>
      </w:r>
    </w:p>
    <w:p w:rsidR="000C676E" w:rsidRPr="00893FC0" w:rsidRDefault="00533A7F" w:rsidP="00893FC0">
      <w:pPr>
        <w:spacing w:after="0" w:line="240" w:lineRule="auto"/>
        <w:ind w:left="593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на</w:t>
      </w:r>
      <w:r w:rsidR="0070577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201</w:t>
      </w:r>
      <w:r w:rsidR="007057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-201</w:t>
      </w:r>
      <w:r w:rsidR="00705775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учебный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год.</w:t>
      </w:r>
    </w:p>
    <w:tbl>
      <w:tblPr>
        <w:tblW w:w="15030" w:type="dxa"/>
        <w:tblInd w:w="-1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3" w:type="dxa"/>
          <w:right w:w="0" w:type="dxa"/>
        </w:tblCellMar>
        <w:tblLook w:val="0000"/>
      </w:tblPr>
      <w:tblGrid>
        <w:gridCol w:w="889"/>
        <w:gridCol w:w="3235"/>
        <w:gridCol w:w="2851"/>
        <w:gridCol w:w="2184"/>
        <w:gridCol w:w="2821"/>
        <w:gridCol w:w="2329"/>
        <w:gridCol w:w="1864"/>
      </w:tblGrid>
      <w:tr w:rsidR="000C676E">
        <w:trPr>
          <w:cantSplit/>
          <w:trHeight w:hRule="exact" w:val="653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08" w:right="24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№ОУ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51" w:right="17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Наименованиемероприятия</w:t>
            </w:r>
          </w:p>
        </w:tc>
        <w:tc>
          <w:tcPr>
            <w:tcW w:w="3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1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Содержаниемероприятия</w:t>
            </w:r>
          </w:p>
        </w:tc>
        <w:tc>
          <w:tcPr>
            <w:tcW w:w="2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08" w:right="38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Целипроведения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08" w:right="28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нтингентучас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ников</w:t>
            </w: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1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Пригл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шенныелица</w:t>
            </w:r>
          </w:p>
        </w:tc>
        <w:tc>
          <w:tcPr>
            <w:tcW w:w="16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19" w:after="0" w:line="240" w:lineRule="auto"/>
              <w:ind w:left="108" w:right="4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Датапроведения</w:t>
            </w:r>
          </w:p>
        </w:tc>
      </w:tr>
      <w:tr w:rsidR="000C676E">
        <w:trPr>
          <w:cantSplit/>
          <w:trHeight w:hRule="exact" w:val="995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24"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1.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>
            <w:pPr>
              <w:tabs>
                <w:tab w:val="left" w:pos="734"/>
                <w:tab w:val="left" w:pos="2036"/>
              </w:tabs>
              <w:spacing w:before="16" w:after="0" w:line="240" w:lineRule="auto"/>
              <w:ind w:left="151" w:right="34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3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>
            <w:pPr>
              <w:tabs>
                <w:tab w:val="left" w:pos="1012"/>
                <w:tab w:val="left" w:pos="2524"/>
                <w:tab w:val="left" w:pos="3564"/>
              </w:tabs>
              <w:spacing w:before="14" w:after="0" w:line="240" w:lineRule="auto"/>
              <w:ind w:left="110" w:right="82"/>
              <w:jc w:val="both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Протокол</w:t>
            </w:r>
          </w:p>
        </w:tc>
        <w:tc>
          <w:tcPr>
            <w:tcW w:w="2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>
            <w:pPr>
              <w:tabs>
                <w:tab w:val="left" w:pos="1811"/>
              </w:tabs>
              <w:spacing w:before="14" w:after="0" w:line="240" w:lineRule="auto"/>
              <w:ind w:left="108" w:right="47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>
            <w:pPr>
              <w:spacing w:before="16" w:after="0" w:line="240" w:lineRule="auto"/>
              <w:ind w:left="107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11 класс</w:t>
            </w: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0C676E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>
            <w:pPr>
              <w:tabs>
                <w:tab w:val="left" w:pos="1026"/>
              </w:tabs>
              <w:spacing w:before="16" w:after="0" w:line="240" w:lineRule="auto"/>
              <w:ind w:left="108" w:right="36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Один раз в четверть</w:t>
            </w:r>
          </w:p>
        </w:tc>
      </w:tr>
      <w:tr w:rsidR="000C676E" w:rsidTr="00893FC0">
        <w:trPr>
          <w:cantSplit/>
          <w:trHeight w:hRule="exact" w:val="3109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533A7F">
            <w:pPr>
              <w:spacing w:before="21" w:after="0" w:line="240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6667CC" w:rsidP="000635D7">
            <w:pPr>
              <w:spacing w:after="0" w:line="240" w:lineRule="auto"/>
              <w:ind w:right="59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Игра «Две планеты» для учащихся 5-х классов (Цель: обучение позитивному восприятию себя и другого  человека).</w:t>
            </w:r>
          </w:p>
        </w:tc>
        <w:tc>
          <w:tcPr>
            <w:tcW w:w="3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 w:rsidP="006667CC">
            <w:pPr>
              <w:spacing w:before="11" w:after="0" w:line="240" w:lineRule="auto"/>
              <w:ind w:left="110" w:right="187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«</w:t>
            </w:r>
            <w:r w:rsidR="006667CC"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Две планеты</w:t>
            </w:r>
            <w:proofErr w:type="gramStart"/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»п</w:t>
            </w:r>
            <w:proofErr w:type="gramEnd"/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рове</w:t>
            </w:r>
            <w:r w:rsidRPr="00BD0715">
              <w:rPr>
                <w:rFonts w:asciiTheme="minorHAnsi" w:eastAsia="Times New Roman" w:hAnsiTheme="minorHAnsi" w:cs="Times New Roman"/>
                <w:spacing w:val="2"/>
                <w:sz w:val="24"/>
                <w:szCs w:val="24"/>
              </w:rPr>
              <w:t>л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а классный руководитель 5 класса </w:t>
            </w:r>
            <w:r w:rsidR="006667CC"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Алиева З.З 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Меропр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и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ят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и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епрошло в атмосфере д</w:t>
            </w:r>
            <w:r w:rsidRPr="00BD0715">
              <w:rPr>
                <w:rFonts w:asciiTheme="minorHAnsi" w:eastAsia="Times New Roman" w:hAnsiTheme="minorHAnsi" w:cs="Times New Roman"/>
                <w:spacing w:val="2"/>
                <w:sz w:val="24"/>
                <w:szCs w:val="24"/>
              </w:rPr>
              <w:t>р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ужной заи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н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тересован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н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остиу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ч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ащи</w:t>
            </w:r>
            <w:r w:rsidRPr="00BD0715">
              <w:rPr>
                <w:rFonts w:asciiTheme="minorHAnsi" w:eastAsia="Times New Roman" w:hAnsiTheme="minorHAnsi" w:cs="Times New Roman"/>
                <w:spacing w:val="2"/>
                <w:sz w:val="24"/>
                <w:szCs w:val="24"/>
              </w:rPr>
              <w:t>х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ся, которые задаваливопросы и с удовольств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и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ем включались в беседу.</w:t>
            </w:r>
          </w:p>
        </w:tc>
        <w:tc>
          <w:tcPr>
            <w:tcW w:w="2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>
            <w:pPr>
              <w:spacing w:before="11" w:after="0" w:line="240" w:lineRule="auto"/>
              <w:ind w:left="108" w:right="79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Профилактика </w:t>
            </w:r>
            <w:r w:rsidRPr="00BD0715">
              <w:rPr>
                <w:rFonts w:asciiTheme="minorHAnsi" w:eastAsia="Times New Roman" w:hAnsiTheme="minorHAnsi" w:cs="Times New Roman"/>
                <w:spacing w:val="2"/>
                <w:sz w:val="24"/>
                <w:szCs w:val="24"/>
              </w:rPr>
              <w:t>с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уи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ц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идаль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н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ого поведен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и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я школ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ь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ни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к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ов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0C676E">
            <w:pPr>
              <w:spacing w:after="5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  <w:p w:rsidR="000C676E" w:rsidRPr="00BD0715" w:rsidRDefault="00533A7F">
            <w:pPr>
              <w:spacing w:after="0" w:line="240" w:lineRule="auto"/>
              <w:ind w:left="107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5класс</w:t>
            </w: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893FC0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 Кл</w:t>
            </w:r>
            <w:proofErr w:type="gramStart"/>
            <w:r>
              <w:rPr>
                <w:rFonts w:asciiTheme="minorHAnsi" w:hAnsiTheme="minorHAnsi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Theme="minorHAnsi" w:hAnsiTheme="minorHAnsi" w:cs="Times New Roman"/>
                <w:sz w:val="24"/>
                <w:szCs w:val="24"/>
              </w:rPr>
              <w:t>ук 5 класса</w:t>
            </w:r>
          </w:p>
          <w:p w:rsidR="00893FC0" w:rsidRPr="00BD0715" w:rsidRDefault="00893FC0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Алиева З.З.</w:t>
            </w:r>
          </w:p>
        </w:tc>
        <w:tc>
          <w:tcPr>
            <w:tcW w:w="16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893FC0">
            <w:pPr>
              <w:spacing w:before="14" w:after="0" w:line="240" w:lineRule="auto"/>
              <w:ind w:left="108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О</w:t>
            </w:r>
            <w:r w:rsidR="006667CC"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ктябрь</w:t>
            </w:r>
          </w:p>
        </w:tc>
      </w:tr>
      <w:tr w:rsidR="000635D7" w:rsidTr="00893FC0">
        <w:trPr>
          <w:cantSplit/>
          <w:trHeight w:hRule="exact" w:val="3305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635D7" w:rsidRDefault="000635D7">
            <w:pPr>
              <w:spacing w:before="21" w:after="0" w:line="240" w:lineRule="auto"/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635D7" w:rsidRPr="00BD0715" w:rsidRDefault="000635D7">
            <w:pPr>
              <w:spacing w:after="5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Игра «Друзья» для учащихся 2-3 классов (цель: развитие </w:t>
            </w:r>
            <w:proofErr w:type="spellStart"/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эмпатии</w:t>
            </w:r>
            <w:proofErr w:type="spellEnd"/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, понимания другого, обучение сотрудничеству).</w:t>
            </w:r>
          </w:p>
        </w:tc>
        <w:tc>
          <w:tcPr>
            <w:tcW w:w="3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635D7" w:rsidRPr="00BD0715" w:rsidRDefault="00C10683" w:rsidP="00C10683">
            <w:pPr>
              <w:spacing w:before="11" w:after="0" w:line="240" w:lineRule="auto"/>
              <w:ind w:left="110" w:right="187"/>
              <w:rPr>
                <w:rFonts w:asciiTheme="minorHAnsi" w:eastAsia="Times New Roman" w:hAnsiTheme="minorHAnsi" w:cs="Times New Roman"/>
                <w:spacing w:val="4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Игра 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«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Друзья</w:t>
            </w:r>
            <w:proofErr w:type="gramStart"/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»п</w:t>
            </w:r>
            <w:proofErr w:type="gramEnd"/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рове</w:t>
            </w:r>
            <w:r w:rsidRPr="00BD0715">
              <w:rPr>
                <w:rFonts w:asciiTheme="minorHAnsi" w:eastAsia="Times New Roman" w:hAnsiTheme="minorHAnsi" w:cs="Times New Roman"/>
                <w:spacing w:val="2"/>
                <w:sz w:val="24"/>
                <w:szCs w:val="24"/>
              </w:rPr>
              <w:t>л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и класс.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Руководител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и 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2- 3 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класса </w:t>
            </w:r>
            <w:proofErr w:type="spellStart"/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С.Р. 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Мазурова</w:t>
            </w:r>
            <w:proofErr w:type="spellEnd"/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Л.В. 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Меропр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и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ят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и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е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прошло в атмосфере д</w:t>
            </w:r>
            <w:r w:rsidRPr="00BD0715">
              <w:rPr>
                <w:rFonts w:asciiTheme="minorHAnsi" w:eastAsia="Times New Roman" w:hAnsiTheme="minorHAnsi" w:cs="Times New Roman"/>
                <w:spacing w:val="2"/>
                <w:sz w:val="24"/>
                <w:szCs w:val="24"/>
              </w:rPr>
              <w:t>р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ужной заи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н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тересован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н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ости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у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ч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ащи</w:t>
            </w:r>
            <w:r w:rsidRPr="00BD0715">
              <w:rPr>
                <w:rFonts w:asciiTheme="minorHAnsi" w:eastAsia="Times New Roman" w:hAnsiTheme="minorHAnsi" w:cs="Times New Roman"/>
                <w:spacing w:val="2"/>
                <w:sz w:val="24"/>
                <w:szCs w:val="24"/>
              </w:rPr>
              <w:t>х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ся, которые задавали</w:t>
            </w: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вопросы и с удовольств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и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ем включались в беседу.</w:t>
            </w:r>
          </w:p>
        </w:tc>
        <w:tc>
          <w:tcPr>
            <w:tcW w:w="2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893FC0" w:rsidRPr="00893FC0" w:rsidRDefault="00893FC0" w:rsidP="00893FC0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893FC0">
              <w:rPr>
                <w:rFonts w:asciiTheme="minorHAnsi" w:hAnsiTheme="minorHAnsi" w:cs="Arial"/>
                <w:color w:val="000000"/>
              </w:rPr>
              <w:t>— показать значение дружбы на конкретных примерах;</w:t>
            </w:r>
          </w:p>
          <w:p w:rsidR="00893FC0" w:rsidRPr="00893FC0" w:rsidRDefault="00893FC0" w:rsidP="00893FC0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893FC0">
              <w:rPr>
                <w:rFonts w:asciiTheme="minorHAnsi" w:hAnsiTheme="minorHAnsi" w:cs="Arial"/>
                <w:color w:val="000000"/>
              </w:rPr>
              <w:t>— формировать умение находить способы примирения;</w:t>
            </w:r>
          </w:p>
          <w:p w:rsidR="00893FC0" w:rsidRDefault="00893FC0" w:rsidP="00893FC0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  <w:r w:rsidRPr="00893FC0">
              <w:rPr>
                <w:rFonts w:asciiTheme="minorHAnsi" w:hAnsiTheme="minorHAnsi" w:cs="Arial"/>
                <w:color w:val="000000"/>
              </w:rPr>
              <w:t>— развивать мышление, внимание</w:t>
            </w:r>
            <w:r>
              <w:rPr>
                <w:rFonts w:asciiTheme="minorHAnsi" w:hAnsiTheme="minorHAnsi" w:cs="Arial"/>
                <w:color w:val="000000"/>
              </w:rPr>
              <w:t>.</w:t>
            </w:r>
          </w:p>
          <w:p w:rsidR="00893FC0" w:rsidRPr="00893FC0" w:rsidRDefault="00893FC0" w:rsidP="00893FC0">
            <w:pPr>
              <w:pStyle w:val="a7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color w:val="000000"/>
              </w:rPr>
            </w:pPr>
          </w:p>
          <w:p w:rsidR="000635D7" w:rsidRPr="00893FC0" w:rsidRDefault="000635D7">
            <w:pPr>
              <w:spacing w:before="11" w:after="0" w:line="240" w:lineRule="auto"/>
              <w:ind w:left="108" w:right="79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635D7" w:rsidRPr="00BD0715" w:rsidRDefault="000635D7">
            <w:pPr>
              <w:spacing w:after="5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    2 – 3 классы</w:t>
            </w: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635D7" w:rsidRPr="00BD0715" w:rsidRDefault="00BD0715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inorHAnsi" w:hAnsiTheme="minorHAnsi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Theme="minorHAnsi" w:hAnsiTheme="minorHAnsi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Theme="minorHAnsi" w:hAnsiTheme="minorHAnsi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Theme="minorHAnsi" w:hAnsiTheme="minorHAnsi" w:cs="Times New Roman"/>
                <w:sz w:val="24"/>
                <w:szCs w:val="24"/>
              </w:rPr>
              <w:t>. начальных классов.</w:t>
            </w:r>
          </w:p>
        </w:tc>
        <w:tc>
          <w:tcPr>
            <w:tcW w:w="16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635D7" w:rsidRPr="00BD0715" w:rsidRDefault="00893FC0">
            <w:pPr>
              <w:spacing w:before="14" w:after="0" w:line="240" w:lineRule="auto"/>
              <w:ind w:left="108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О</w:t>
            </w:r>
            <w:r w:rsidR="000635D7"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ктябрь</w:t>
            </w:r>
          </w:p>
        </w:tc>
      </w:tr>
      <w:tr w:rsidR="000C676E" w:rsidTr="00893FC0">
        <w:trPr>
          <w:cantSplit/>
          <w:trHeight w:hRule="exact" w:val="1419"/>
        </w:trPr>
        <w:tc>
          <w:tcPr>
            <w:tcW w:w="85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Default="000635D7">
            <w:pPr>
              <w:spacing w:before="22" w:after="0" w:line="240" w:lineRule="auto"/>
              <w:ind w:left="108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4.</w:t>
            </w:r>
          </w:p>
        </w:tc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635D7" w:rsidRPr="00BD0715" w:rsidRDefault="00533A7F" w:rsidP="00CD0309">
            <w:pPr>
              <w:spacing w:before="14" w:after="0" w:line="240" w:lineRule="auto"/>
              <w:ind w:left="108" w:right="459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Акция «Письмо матери»</w:t>
            </w:r>
            <w:r w:rsidR="000635D7"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(цель: гармонизация </w:t>
            </w:r>
            <w:proofErr w:type="spellStart"/>
            <w:r w:rsidR="000635D7"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детско</w:t>
            </w:r>
            <w:proofErr w:type="spellEnd"/>
            <w:r w:rsidR="000635D7"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 xml:space="preserve"> – родительских отношений</w:t>
            </w:r>
            <w:r w:rsidR="00CD0309"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)</w:t>
            </w:r>
          </w:p>
        </w:tc>
        <w:tc>
          <w:tcPr>
            <w:tcW w:w="35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>
            <w:pPr>
              <w:spacing w:before="12" w:after="0" w:line="240" w:lineRule="auto"/>
              <w:ind w:left="110" w:right="101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Учащиеся 1-11 классов писали письма своим родителям</w:t>
            </w:r>
          </w:p>
        </w:tc>
        <w:tc>
          <w:tcPr>
            <w:tcW w:w="22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893FC0" w:rsidRDefault="00533A7F">
            <w:pPr>
              <w:spacing w:before="14" w:after="0" w:line="240" w:lineRule="auto"/>
              <w:ind w:left="108" w:right="107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893FC0">
              <w:rPr>
                <w:rFonts w:asciiTheme="minorHAnsi" w:eastAsia="Times New Roman" w:hAnsiTheme="minorHAnsi" w:cs="Times New Roman"/>
                <w:sz w:val="24"/>
                <w:szCs w:val="24"/>
              </w:rPr>
              <w:t>Гармонизация детско-родительских отношений</w:t>
            </w:r>
          </w:p>
        </w:tc>
        <w:tc>
          <w:tcPr>
            <w:tcW w:w="19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>
            <w:pPr>
              <w:spacing w:before="14" w:after="0" w:line="240" w:lineRule="auto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1-11 классы</w:t>
            </w:r>
          </w:p>
        </w:tc>
        <w:tc>
          <w:tcPr>
            <w:tcW w:w="2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533A7F">
            <w:pPr>
              <w:spacing w:before="14" w:after="0" w:line="240" w:lineRule="auto"/>
              <w:ind w:left="110" w:right="39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Родители</w:t>
            </w:r>
            <w:proofErr w:type="gramStart"/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,а</w:t>
            </w:r>
            <w:proofErr w:type="gramEnd"/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д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министрация шк</w:t>
            </w:r>
            <w:r w:rsidRPr="00BD0715">
              <w:rPr>
                <w:rFonts w:asciiTheme="minorHAnsi" w:eastAsia="Times New Roman" w:hAnsiTheme="minorHAnsi" w:cs="Times New Roman"/>
                <w:spacing w:val="1"/>
                <w:sz w:val="24"/>
                <w:szCs w:val="24"/>
              </w:rPr>
              <w:t>о</w:t>
            </w:r>
            <w:r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лы</w:t>
            </w:r>
          </w:p>
        </w:tc>
        <w:tc>
          <w:tcPr>
            <w:tcW w:w="16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-3" w:type="dxa"/>
            </w:tcMar>
          </w:tcPr>
          <w:p w:rsidR="000C676E" w:rsidRPr="00BD0715" w:rsidRDefault="00893FC0">
            <w:pPr>
              <w:spacing w:before="14" w:after="0" w:line="240" w:lineRule="auto"/>
              <w:ind w:left="108"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>
              <w:rPr>
                <w:rFonts w:asciiTheme="minorHAnsi" w:eastAsia="Times New Roman" w:hAnsiTheme="minorHAnsi" w:cs="Times New Roman"/>
                <w:sz w:val="24"/>
                <w:szCs w:val="24"/>
              </w:rPr>
              <w:t>Н</w:t>
            </w:r>
            <w:r w:rsidR="00533A7F" w:rsidRPr="00BD0715">
              <w:rPr>
                <w:rFonts w:asciiTheme="minorHAnsi" w:eastAsia="Times New Roman" w:hAnsiTheme="minorHAnsi" w:cs="Times New Roman"/>
                <w:sz w:val="24"/>
                <w:szCs w:val="24"/>
              </w:rPr>
              <w:t>оябрь</w:t>
            </w:r>
          </w:p>
        </w:tc>
      </w:tr>
    </w:tbl>
    <w:p w:rsidR="00893FC0" w:rsidRDefault="00893FC0" w:rsidP="00893F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</w:p>
    <w:p w:rsidR="000C676E" w:rsidRDefault="00893FC0" w:rsidP="00893FC0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533A7F">
        <w:rPr>
          <w:rFonts w:ascii="Times New Roman" w:eastAsia="Times New Roman" w:hAnsi="Times New Roman" w:cs="Times New Roman"/>
          <w:b/>
          <w:bCs/>
          <w:sz w:val="28"/>
          <w:szCs w:val="28"/>
        </w:rPr>
        <w:t>Директ</w:t>
      </w:r>
      <w:r w:rsidR="00533A7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 w:rsidR="00533A7F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="00533A7F">
        <w:rPr>
          <w:rFonts w:ascii="Times New Roman" w:eastAsia="Times New Roman" w:hAnsi="Times New Roman" w:cs="Times New Roman"/>
          <w:b/>
          <w:bCs/>
          <w:sz w:val="28"/>
          <w:szCs w:val="28"/>
        </w:rPr>
        <w:t>МКОУ</w:t>
      </w:r>
      <w:proofErr w:type="gramStart"/>
      <w:r w:rsidR="00533A7F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533A7F"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proofErr w:type="gramEnd"/>
      <w:r w:rsidR="00533A7F">
        <w:rPr>
          <w:rFonts w:ascii="Times New Roman" w:eastAsia="Times New Roman" w:hAnsi="Times New Roman" w:cs="Times New Roman"/>
          <w:b/>
          <w:bCs/>
          <w:sz w:val="28"/>
          <w:szCs w:val="28"/>
        </w:rPr>
        <w:t>уцеевская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533A7F">
        <w:rPr>
          <w:rFonts w:ascii="Times New Roman" w:eastAsia="Times New Roman" w:hAnsi="Times New Roman" w:cs="Times New Roman"/>
          <w:b/>
          <w:bCs/>
          <w:sz w:val="28"/>
          <w:szCs w:val="28"/>
        </w:rPr>
        <w:t>СОШ»   Магомедова Р.З.__________________</w:t>
      </w:r>
    </w:p>
    <w:sectPr w:rsidR="000C676E" w:rsidSect="00BD0715">
      <w:pgSz w:w="16838" w:h="11906" w:orient="landscape"/>
      <w:pgMar w:top="284" w:right="257" w:bottom="142" w:left="42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241D9"/>
    <w:multiLevelType w:val="multilevel"/>
    <w:tmpl w:val="E97E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8D1877"/>
    <w:multiLevelType w:val="multilevel"/>
    <w:tmpl w:val="7638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76E"/>
    <w:rsid w:val="000635D7"/>
    <w:rsid w:val="000C676E"/>
    <w:rsid w:val="001504F2"/>
    <w:rsid w:val="002C390C"/>
    <w:rsid w:val="004B03F0"/>
    <w:rsid w:val="004B33D5"/>
    <w:rsid w:val="00522532"/>
    <w:rsid w:val="00533A7F"/>
    <w:rsid w:val="005D28B7"/>
    <w:rsid w:val="006667CC"/>
    <w:rsid w:val="00705775"/>
    <w:rsid w:val="00893FC0"/>
    <w:rsid w:val="009B49C4"/>
    <w:rsid w:val="009E48A1"/>
    <w:rsid w:val="00A1184A"/>
    <w:rsid w:val="00BD01CF"/>
    <w:rsid w:val="00BD0715"/>
    <w:rsid w:val="00C07E04"/>
    <w:rsid w:val="00C10683"/>
    <w:rsid w:val="00CD0309"/>
    <w:rsid w:val="00E54C29"/>
    <w:rsid w:val="00E7256F"/>
    <w:rsid w:val="00EB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FB4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rsid w:val="001504F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4">
    <w:name w:val="Body Text"/>
    <w:basedOn w:val="a"/>
    <w:rsid w:val="001504F2"/>
    <w:pPr>
      <w:spacing w:after="140" w:line="288" w:lineRule="auto"/>
    </w:pPr>
  </w:style>
  <w:style w:type="paragraph" w:styleId="a5">
    <w:name w:val="List"/>
    <w:basedOn w:val="a4"/>
    <w:rsid w:val="001504F2"/>
    <w:rPr>
      <w:rFonts w:cs="FreeSans"/>
    </w:rPr>
  </w:style>
  <w:style w:type="paragraph" w:customStyle="1" w:styleId="1">
    <w:name w:val="Название1"/>
    <w:basedOn w:val="a"/>
    <w:rsid w:val="001504F2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1504F2"/>
    <w:pPr>
      <w:suppressLineNumbers/>
    </w:pPr>
    <w:rPr>
      <w:rFonts w:cs="FreeSans"/>
    </w:rPr>
  </w:style>
  <w:style w:type="paragraph" w:styleId="a7">
    <w:name w:val="Normal (Web)"/>
    <w:basedOn w:val="a"/>
    <w:uiPriority w:val="99"/>
    <w:unhideWhenUsed/>
    <w:rsid w:val="004B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мика</dc:creator>
  <cp:lastModifiedBy>мика</cp:lastModifiedBy>
  <cp:revision>13</cp:revision>
  <dcterms:created xsi:type="dcterms:W3CDTF">2017-12-16T22:15:00Z</dcterms:created>
  <dcterms:modified xsi:type="dcterms:W3CDTF">2018-12-20T10:28:00Z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