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13" w:rsidRDefault="00116913" w:rsidP="0011691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Муниципальное казенное общеобразовательное учреждение </w:t>
      </w:r>
    </w:p>
    <w:p w:rsidR="00116913" w:rsidRDefault="00116913" w:rsidP="0011691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Хуцеевская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средняя общеобразовательная школа»</w:t>
      </w:r>
    </w:p>
    <w:p w:rsidR="00116913" w:rsidRDefault="00116913" w:rsidP="0011691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Кизлярского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района Республики Дагестан</w:t>
      </w:r>
    </w:p>
    <w:p w:rsidR="00116913" w:rsidRDefault="00116913" w:rsidP="0011691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bottomFromText="160" w:vertAnchor="text" w:horzAnchor="margin" w:tblpY="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2"/>
        <w:gridCol w:w="4256"/>
        <w:gridCol w:w="5745"/>
      </w:tblGrid>
      <w:tr w:rsidR="00943E09" w:rsidTr="00943E09">
        <w:trPr>
          <w:trHeight w:val="1495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школы по ВР</w:t>
            </w:r>
          </w:p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ind w:left="-391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Магомедова З. А.</w:t>
            </w:r>
          </w:p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«____»_____2019 г.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«Принято»</w:t>
            </w:r>
          </w:p>
          <w:p w:rsidR="00943E09" w:rsidRPr="00943E09" w:rsidRDefault="00943E09" w:rsidP="00943E09">
            <w:pPr>
              <w:tabs>
                <w:tab w:val="left" w:pos="9288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43E09">
              <w:rPr>
                <w:rFonts w:ascii="Times New Roman" w:hAnsi="Times New Roman" w:cs="Times New Roman"/>
                <w:sz w:val="28"/>
                <w:szCs w:val="28"/>
              </w:rPr>
              <w:t>а Педагогическом совете</w:t>
            </w:r>
          </w:p>
          <w:p w:rsidR="00943E09" w:rsidRPr="00943E09" w:rsidRDefault="00943E09" w:rsidP="00943E09">
            <w:pPr>
              <w:tabs>
                <w:tab w:val="left" w:pos="9288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E09">
              <w:rPr>
                <w:rFonts w:ascii="Times New Roman" w:hAnsi="Times New Roman" w:cs="Times New Roman"/>
                <w:sz w:val="28"/>
                <w:szCs w:val="28"/>
              </w:rPr>
              <w:t>Протокол №1 от 30.08.2019 г</w:t>
            </w:r>
          </w:p>
          <w:p w:rsidR="00943E09" w:rsidRPr="00943E09" w:rsidRDefault="00943E09" w:rsidP="00943E09">
            <w:pPr>
              <w:tabs>
                <w:tab w:val="left" w:pos="9288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E09" w:rsidRPr="00943E09" w:rsidRDefault="00943E09" w:rsidP="00943E09">
            <w:pPr>
              <w:tabs>
                <w:tab w:val="left" w:pos="9288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Хуцеевская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 Магомедова Р.З.</w:t>
            </w:r>
          </w:p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</w:t>
            </w:r>
          </w:p>
          <w:p w:rsidR="00943E09" w:rsidRDefault="00943E09" w:rsidP="00943E09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«____»____2019 г.</w:t>
            </w:r>
          </w:p>
        </w:tc>
      </w:tr>
    </w:tbl>
    <w:p w:rsidR="00116913" w:rsidRDefault="00116913" w:rsidP="00116913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36"/>
        </w:rPr>
      </w:pPr>
    </w:p>
    <w:p w:rsidR="00116913" w:rsidRDefault="00116913" w:rsidP="00116913">
      <w:pPr>
        <w:jc w:val="center"/>
        <w:rPr>
          <w:rFonts w:ascii="Times New Roman" w:hAnsi="Times New Roman" w:cs="Times New Roman"/>
          <w:b/>
          <w:i/>
          <w:sz w:val="52"/>
          <w:szCs w:val="36"/>
        </w:rPr>
      </w:pPr>
      <w:r>
        <w:rPr>
          <w:rFonts w:ascii="Times New Roman" w:hAnsi="Times New Roman" w:cs="Times New Roman"/>
          <w:b/>
          <w:i/>
          <w:sz w:val="52"/>
          <w:szCs w:val="36"/>
        </w:rPr>
        <w:t>РАБОЧАЯ ПРОГРАММА</w:t>
      </w:r>
    </w:p>
    <w:p w:rsidR="00116913" w:rsidRPr="00116913" w:rsidRDefault="00116913" w:rsidP="001169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169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спортивного кружка «ВОЛЕЙБОЛ» по ФГОС</w:t>
      </w:r>
    </w:p>
    <w:p w:rsidR="00116913" w:rsidRPr="00116913" w:rsidRDefault="00116913" w:rsidP="001169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1691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учащихся 3 – 4 классов</w:t>
      </w:r>
    </w:p>
    <w:p w:rsidR="00116913" w:rsidRPr="00116913" w:rsidRDefault="00116913" w:rsidP="0011691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16913">
        <w:rPr>
          <w:rFonts w:ascii="Times New Roman" w:hAnsi="Times New Roman" w:cs="Times New Roman"/>
          <w:b/>
          <w:i/>
          <w:sz w:val="36"/>
          <w:szCs w:val="36"/>
        </w:rPr>
        <w:t>на 2019 - 20120 учебный год</w:t>
      </w:r>
    </w:p>
    <w:p w:rsidR="00116913" w:rsidRDefault="00116913" w:rsidP="001169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16913" w:rsidRDefault="00116913" w:rsidP="0011691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16913" w:rsidRDefault="00116913" w:rsidP="0011691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Составила:</w:t>
      </w:r>
    </w:p>
    <w:p w:rsidR="00116913" w:rsidRDefault="00116913" w:rsidP="0011691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Разакова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М. Р.</w:t>
      </w:r>
    </w:p>
    <w:p w:rsidR="00116913" w:rsidRDefault="00116913" w:rsidP="001169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6075" w:rsidRDefault="001C6075" w:rsidP="001C60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913" w:rsidRDefault="00116913" w:rsidP="00A71C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6075" w:rsidRPr="00473DBD" w:rsidRDefault="001C6075" w:rsidP="00473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840331" w:rsidRPr="00473DBD" w:rsidRDefault="001C6075" w:rsidP="0047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 xml:space="preserve">Физкультуре и спорту придается большое общественно – воспитательное значение. Занятия физической культурой и спортом способствуют совершенствованию всех функций организма, укреплению нервной, сердечно </w:t>
      </w:r>
      <w:proofErr w:type="gramStart"/>
      <w:r w:rsidRPr="00473DBD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473DBD">
        <w:rPr>
          <w:rFonts w:ascii="Times New Roman" w:hAnsi="Times New Roman" w:cs="Times New Roman"/>
          <w:sz w:val="24"/>
          <w:szCs w:val="24"/>
        </w:rPr>
        <w:t>осудистой, дыхательной систем, опорно–двигательного аппарата, повышают сопротивляемость организма человека к неблагоприятным влияниям внешней среды, содействуют повышению общего культурного уровня. Отличительной особенность данной программы  является то, что наряду  с общей  физической подготовкой учащихся,  проведением  занятий по теории спорта, учащиеся будут выступать волонтерами по пропаганде  здорового образа жизни, готовить презентации к своим выступлениям, использовать материалы   из сети Интернет.</w:t>
      </w:r>
    </w:p>
    <w:p w:rsidR="00840331" w:rsidRPr="00473DBD" w:rsidRDefault="00840331" w:rsidP="0047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Обязательным компонентом ФГОС является внеурочная деятельность. В проекте образовательных стандартов внеурочная деятельность рассматривается как специально организованная деятельность обучающихся в рамках вариативной части образовательного плана. Рабочая программа по внеурочной деятельности (спортивно-оздоровительного направления) составлена в соответствии с новыми стандартами второго поколения.</w:t>
      </w:r>
    </w:p>
    <w:p w:rsidR="00840331" w:rsidRPr="00473DBD" w:rsidRDefault="00840331" w:rsidP="0047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по спортивно-оздоровительной направленности «Волейбол» для учащихся 3-4 класса разработана  на основе:</w:t>
      </w:r>
    </w:p>
    <w:p w:rsidR="00840331" w:rsidRPr="00473DBD" w:rsidRDefault="00840331" w:rsidP="00473D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 xml:space="preserve">- «Комплексной программы физического воспитания учащихся 1-11 классов образовательных  учреждений» под редакцией  В.И.  Ляха, А.А Зданевича  </w:t>
      </w:r>
      <w:r w:rsidR="00395416" w:rsidRPr="00473DBD">
        <w:rPr>
          <w:rFonts w:ascii="Times New Roman" w:hAnsi="Times New Roman" w:cs="Times New Roman"/>
          <w:sz w:val="24"/>
          <w:szCs w:val="24"/>
        </w:rPr>
        <w:t>Москва «Просвещение» 2009г.</w:t>
      </w:r>
      <w:r w:rsidRPr="00473DBD">
        <w:rPr>
          <w:rFonts w:ascii="Times New Roman" w:hAnsi="Times New Roman" w:cs="Times New Roman"/>
          <w:sz w:val="24"/>
          <w:szCs w:val="24"/>
        </w:rPr>
        <w:t>, допущенной Министерством  образования и науки Российской Федерации.</w:t>
      </w:r>
    </w:p>
    <w:p w:rsidR="00DE6067" w:rsidRPr="00473DBD" w:rsidRDefault="00840331" w:rsidP="00473DBD">
      <w:pPr>
        <w:pStyle w:val="1"/>
        <w:shd w:val="clear" w:color="auto" w:fill="FFFFFF"/>
        <w:ind w:firstLine="709"/>
        <w:jc w:val="both"/>
        <w:rPr>
          <w:b w:val="0"/>
          <w:i w:val="0"/>
          <w:sz w:val="24"/>
          <w:u w:val="none"/>
        </w:rPr>
      </w:pPr>
      <w:r w:rsidRPr="00473DBD">
        <w:rPr>
          <w:i w:val="0"/>
          <w:sz w:val="24"/>
          <w:u w:val="none"/>
        </w:rPr>
        <w:t xml:space="preserve">- </w:t>
      </w:r>
      <w:r w:rsidRPr="00473DBD">
        <w:rPr>
          <w:b w:val="0"/>
          <w:i w:val="0"/>
          <w:sz w:val="24"/>
          <w:u w:val="none"/>
        </w:rPr>
        <w:t>«Вне</w:t>
      </w:r>
      <w:r w:rsidR="00395416" w:rsidRPr="00473DBD">
        <w:rPr>
          <w:b w:val="0"/>
          <w:i w:val="0"/>
          <w:sz w:val="24"/>
          <w:u w:val="none"/>
        </w:rPr>
        <w:t>урочная деятельность учащихся: В</w:t>
      </w:r>
      <w:r w:rsidRPr="00473DBD">
        <w:rPr>
          <w:b w:val="0"/>
          <w:i w:val="0"/>
          <w:sz w:val="24"/>
          <w:u w:val="none"/>
        </w:rPr>
        <w:t>олейбол» под редакцией Г</w:t>
      </w:r>
      <w:r w:rsidR="003F1BEA" w:rsidRPr="00473DBD">
        <w:rPr>
          <w:b w:val="0"/>
          <w:i w:val="0"/>
          <w:sz w:val="24"/>
          <w:u w:val="none"/>
        </w:rPr>
        <w:t xml:space="preserve">.А. Колодницкий, В. С. Кузнецов, Маслов </w:t>
      </w:r>
      <w:r w:rsidR="00395416" w:rsidRPr="00473DBD">
        <w:rPr>
          <w:b w:val="0"/>
          <w:i w:val="0"/>
          <w:sz w:val="24"/>
          <w:u w:val="none"/>
        </w:rPr>
        <w:t>Москва «Просвещение» 2011г.</w:t>
      </w:r>
    </w:p>
    <w:p w:rsidR="002E51AC" w:rsidRPr="00473DBD" w:rsidRDefault="00DE6067" w:rsidP="00473DB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73DB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- Физическая культура. 1-4 классы: учеб</w:t>
      </w:r>
      <w:proofErr w:type="gramStart"/>
      <w:r w:rsidRPr="00473DBD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473DBD">
        <w:rPr>
          <w:rFonts w:ascii="Times New Roman" w:hAnsi="Times New Roman" w:cs="Times New Roman"/>
          <w:sz w:val="24"/>
          <w:szCs w:val="24"/>
          <w:lang w:eastAsia="ru-RU"/>
        </w:rPr>
        <w:t>ля общеобразовательных у учреждений В.И. Лях. – 14-е изд. – М.: Просвещение, 2013г.-190с.</w:t>
      </w:r>
    </w:p>
    <w:p w:rsidR="007B0A54" w:rsidRPr="00473DBD" w:rsidRDefault="007B0A54" w:rsidP="00473DBD">
      <w:pPr>
        <w:shd w:val="clear" w:color="auto" w:fill="FFFFFF"/>
        <w:spacing w:after="0" w:line="240" w:lineRule="auto"/>
        <w:ind w:left="7"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DBD">
        <w:rPr>
          <w:rFonts w:ascii="Times New Roman" w:eastAsia="Calibri" w:hAnsi="Times New Roman" w:cs="Times New Roman"/>
          <w:b/>
          <w:bCs/>
          <w:color w:val="000000"/>
          <w:spacing w:val="12"/>
          <w:sz w:val="24"/>
          <w:szCs w:val="24"/>
        </w:rPr>
        <w:t xml:space="preserve">Актуальность </w:t>
      </w:r>
      <w:r w:rsidRPr="00473DBD">
        <w:rPr>
          <w:rFonts w:ascii="Times New Roman" w:eastAsia="Calibri" w:hAnsi="Times New Roman" w:cs="Times New Roman"/>
          <w:color w:val="000000"/>
          <w:spacing w:val="12"/>
          <w:sz w:val="24"/>
          <w:szCs w:val="24"/>
        </w:rPr>
        <w:t>программы волейбола</w:t>
      </w:r>
      <w:r w:rsidR="00152ECD" w:rsidRPr="00473DBD">
        <w:rPr>
          <w:rFonts w:ascii="Times New Roman" w:eastAsia="Calibri" w:hAnsi="Times New Roman" w:cs="Times New Roman"/>
          <w:color w:val="000000"/>
          <w:spacing w:val="12"/>
          <w:sz w:val="24"/>
          <w:szCs w:val="24"/>
        </w:rPr>
        <w:t xml:space="preserve">, </w:t>
      </w:r>
      <w:r w:rsidRPr="00473DBD">
        <w:rPr>
          <w:rFonts w:ascii="Times New Roman" w:eastAsia="Calibri" w:hAnsi="Times New Roman" w:cs="Times New Roman"/>
          <w:color w:val="000000"/>
          <w:sz w:val="24"/>
          <w:szCs w:val="24"/>
        </w:rPr>
        <w:t>обусловлена проблемой развития функ</w:t>
      </w:r>
      <w:r w:rsidR="00082316" w:rsidRPr="00473DBD">
        <w:rPr>
          <w:rFonts w:ascii="Times New Roman" w:eastAsia="Calibri" w:hAnsi="Times New Roman" w:cs="Times New Roman"/>
          <w:color w:val="000000"/>
          <w:sz w:val="24"/>
          <w:szCs w:val="24"/>
        </w:rPr>
        <w:t>циональных и физических каче</w:t>
      </w:r>
      <w:proofErr w:type="gramStart"/>
      <w:r w:rsidR="00082316" w:rsidRPr="00473D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ств </w:t>
      </w:r>
      <w:r w:rsidRPr="00473DBD">
        <w:rPr>
          <w:rFonts w:ascii="Times New Roman" w:eastAsia="Calibri" w:hAnsi="Times New Roman" w:cs="Times New Roman"/>
          <w:color w:val="000000"/>
          <w:sz w:val="24"/>
          <w:szCs w:val="24"/>
        </w:rPr>
        <w:t>шк</w:t>
      </w:r>
      <w:proofErr w:type="gramEnd"/>
      <w:r w:rsidRPr="00473DBD">
        <w:rPr>
          <w:rFonts w:ascii="Times New Roman" w:eastAsia="Calibri" w:hAnsi="Times New Roman" w:cs="Times New Roman"/>
          <w:color w:val="000000"/>
          <w:sz w:val="24"/>
          <w:szCs w:val="24"/>
        </w:rPr>
        <w:t>ольни</w:t>
      </w:r>
      <w:r w:rsidR="00152ECD" w:rsidRPr="00473DBD">
        <w:rPr>
          <w:rFonts w:ascii="Times New Roman" w:eastAsia="Calibri" w:hAnsi="Times New Roman" w:cs="Times New Roman"/>
          <w:color w:val="000000"/>
          <w:sz w:val="24"/>
          <w:szCs w:val="24"/>
        </w:rPr>
        <w:t>ков, а проблема обусловлена тем</w:t>
      </w:r>
      <w:r w:rsidRPr="00473D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что при существующих нагрузках </w:t>
      </w:r>
      <w:r w:rsidRPr="00473DBD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в режиме дня двигательная активность неуклонно снижается, отсюда чревато </w:t>
      </w:r>
      <w:r w:rsidRPr="00473DBD">
        <w:rPr>
          <w:rFonts w:ascii="Times New Roman" w:eastAsia="Calibri" w:hAnsi="Times New Roman" w:cs="Times New Roman"/>
          <w:color w:val="000000"/>
          <w:sz w:val="24"/>
          <w:szCs w:val="24"/>
        </w:rPr>
        <w:t>многими последствиями для здоровья растущего поколения.</w:t>
      </w:r>
    </w:p>
    <w:p w:rsidR="006705AA" w:rsidRPr="00473DBD" w:rsidRDefault="006705AA" w:rsidP="00473DBD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47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Новизна</w:t>
      </w:r>
      <w:r w:rsidRPr="00473D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73D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программы в том, что предлагается сделать следующие изменения — на начальном этапе физического воспитания школьника в занятия ввести больше времени  в раздел (</w:t>
      </w:r>
      <w:r w:rsidRPr="00473DBD">
        <w:rPr>
          <w:rFonts w:ascii="Times New Roman" w:hAnsi="Times New Roman" w:cs="Times New Roman"/>
          <w:sz w:val="24"/>
          <w:szCs w:val="24"/>
        </w:rPr>
        <w:t>основы техники и тактики игры, ОФП и СФП)</w:t>
      </w:r>
      <w:r w:rsidRPr="00473D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 мячо</w:t>
      </w:r>
      <w:r w:rsidR="003F1BEA" w:rsidRPr="00473D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 и без него, а так же привить  ребенку</w:t>
      </w:r>
      <w:r w:rsidRPr="00473D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интерес к развитию своего организма: к оздоровлению и физическому совершенствованию. В силу возрастных особенностей маленьких детей педагоги очень часто называют Homo Loudness — «человек играющий», что показывает, что дети готовы играть практически всегда и в любых условиях. Известно, что чем больше эмоциональное воздействие на ребёнка оказывают занятия, тем быстрее и прочнее идёт освоение материала. С помощью таких специальных упражнений и предусматривается развитие у детей первоначальных навыков игры в волейбол: развитие ловкости, внимания, подвижности, гибкости, коллективной игры,  духа соревнований.</w:t>
      </w:r>
    </w:p>
    <w:p w:rsidR="000F735E" w:rsidRPr="00473DBD" w:rsidRDefault="006705AA" w:rsidP="00473DBD">
      <w:pPr>
        <w:spacing w:before="240"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473D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Педагогическая целесообразность</w:t>
      </w:r>
      <w:r w:rsidRPr="00473D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73D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данной программы в том, что подобные действия и необходимую технику базовых и прикладных движений педагог не закладывает принудительно, а ставит их в условия необходимости изучения данного технического действия, чтобы использовать в дальнейшем в играх. Освоение технического действия воспринимается как естественный процесс, необходимый для соблюдения правил игры. Предлагаемые специальные  упражнения могут использоваться, как для занятий на уроках в начальных классах, так и для работы секции волейбола в системе дополнительного образования детей. Занятия проходят с меньшей напряженностью и большей плотностью, чем в обычных условиях, — все это привлекает на занятия детей. Групповые занятия всегда развивают в детях способность контактировать и находить общий язык со сверстниками. Создается условие для </w:t>
      </w:r>
      <w:r w:rsidRPr="00473DB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активного</w:t>
      </w:r>
      <w:r w:rsidRPr="00473D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73DB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участия ребенка в изучении технического арсенала данного вида спорта и поисков решения поставленной перед ним проблемы. </w:t>
      </w:r>
    </w:p>
    <w:p w:rsidR="00AF0041" w:rsidRPr="00473DBD" w:rsidRDefault="00AF0041" w:rsidP="00473DBD">
      <w:pPr>
        <w:shd w:val="clear" w:color="auto" w:fill="FFFFFF"/>
        <w:spacing w:after="0" w:line="240" w:lineRule="auto"/>
        <w:ind w:left="706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AF0041" w:rsidRPr="00473DBD" w:rsidRDefault="00AF0041" w:rsidP="00473DBD">
      <w:pPr>
        <w:shd w:val="clear" w:color="auto" w:fill="FFFFFF"/>
        <w:spacing w:after="0" w:line="240" w:lineRule="auto"/>
        <w:ind w:left="706"/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7B0A54" w:rsidRPr="00473DBD" w:rsidRDefault="007B0A54" w:rsidP="00473DBD">
      <w:pPr>
        <w:shd w:val="clear" w:color="auto" w:fill="FFFFFF"/>
        <w:spacing w:after="0" w:line="240" w:lineRule="auto"/>
        <w:ind w:left="706"/>
        <w:rPr>
          <w:rFonts w:ascii="Times New Roman" w:eastAsia="Calibri" w:hAnsi="Times New Roman" w:cs="Times New Roman"/>
          <w:sz w:val="24"/>
          <w:szCs w:val="24"/>
        </w:rPr>
      </w:pPr>
      <w:r w:rsidRPr="00473DBD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Цель программы:</w:t>
      </w:r>
    </w:p>
    <w:p w:rsidR="00FE38CB" w:rsidRPr="00473DBD" w:rsidRDefault="007B0A54" w:rsidP="00473DBD">
      <w:pPr>
        <w:shd w:val="clear" w:color="auto" w:fill="FFFFFF"/>
        <w:spacing w:after="0" w:line="240" w:lineRule="auto"/>
        <w:ind w:right="7"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3DBD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Целью программы является оздоровление молодого поколения, развить </w:t>
      </w:r>
      <w:r w:rsidRPr="00473DBD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жизненно важные физические качества: быстрота, выносливость, сила, </w:t>
      </w:r>
      <w:r w:rsidRPr="00473DBD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координация движений, гибкость, ловкость, а так же всестороннему, </w:t>
      </w:r>
      <w:r w:rsidRPr="00473DBD">
        <w:rPr>
          <w:rFonts w:ascii="Times New Roman" w:eastAsia="Calibri" w:hAnsi="Times New Roman" w:cs="Times New Roman"/>
          <w:color w:val="000000"/>
          <w:sz w:val="24"/>
          <w:szCs w:val="24"/>
        </w:rPr>
        <w:t>гармоничному развитию личности, овладение технических навыков.</w:t>
      </w:r>
    </w:p>
    <w:p w:rsidR="001C6075" w:rsidRPr="00473DBD" w:rsidRDefault="001C6075" w:rsidP="00473D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473DBD">
        <w:rPr>
          <w:rFonts w:ascii="Times New Roman" w:hAnsi="Times New Roman" w:cs="Times New Roman"/>
          <w:b/>
          <w:bCs/>
          <w:sz w:val="24"/>
          <w:szCs w:val="24"/>
        </w:rPr>
        <w:softHyphen/>
        <w:t>дачи</w:t>
      </w:r>
      <w:r w:rsidRPr="00473DBD">
        <w:rPr>
          <w:rFonts w:ascii="Times New Roman" w:hAnsi="Times New Roman" w:cs="Times New Roman"/>
          <w:b/>
          <w:bCs/>
          <w:iCs/>
          <w:sz w:val="24"/>
          <w:szCs w:val="24"/>
        </w:rPr>
        <w:t>реализации программы:</w:t>
      </w:r>
    </w:p>
    <w:p w:rsidR="001C6075" w:rsidRPr="00473DBD" w:rsidRDefault="001C6075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  укрепление здоровья и закаливание организма воспитанников;</w:t>
      </w:r>
    </w:p>
    <w:p w:rsidR="001C6075" w:rsidRPr="00473DBD" w:rsidRDefault="001C6075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  содействие правильному физическому развитию, повышение об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щей физической подготовленности,</w:t>
      </w:r>
    </w:p>
    <w:p w:rsidR="001C6075" w:rsidRPr="00473DBD" w:rsidRDefault="001C6075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   развитие специальных физи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ческих способностей, необходимых для совершенствования игро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вого навыка;</w:t>
      </w:r>
    </w:p>
    <w:p w:rsidR="001C6075" w:rsidRPr="00473DBD" w:rsidRDefault="001C6075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   дальнейшее  изучение и совершенствование основ техники и тактики игры;</w:t>
      </w:r>
    </w:p>
    <w:p w:rsidR="001C6075" w:rsidRPr="00473DBD" w:rsidRDefault="001C6075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  приобретение навыка в организации и проведении  учебно-тренировочных занятий и соревнований;</w:t>
      </w:r>
    </w:p>
    <w:p w:rsidR="001C6075" w:rsidRPr="00473DBD" w:rsidRDefault="001C6075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   под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готовка и выполнение нормативов по ви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дам подготовки.</w:t>
      </w:r>
    </w:p>
    <w:p w:rsidR="001C6075" w:rsidRPr="00473DBD" w:rsidRDefault="001C6075" w:rsidP="00473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Отличительной особенностью данной программы является то, что она направлена не только на физическое развитие и совершенствование специальных умений и навыков игры в волейбол, но и способствует общему развитию воспитанников: обучает работе с литературой, т.е. развивает информационно – коммуникативную компетентность у воспитанников, что поможет их  дальнейшей социализации в современном обществе.</w:t>
      </w:r>
    </w:p>
    <w:p w:rsidR="001C6075" w:rsidRPr="00473DBD" w:rsidRDefault="001C6075" w:rsidP="00473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Основой подготовки воспитанников  яв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ляется универсальность в овладении технико-тактическими приемами игры.</w:t>
      </w:r>
    </w:p>
    <w:p w:rsidR="001C6075" w:rsidRPr="00473DBD" w:rsidRDefault="001C6075" w:rsidP="00473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</w:t>
      </w:r>
    </w:p>
    <w:p w:rsidR="00DB79EF" w:rsidRPr="00473DBD" w:rsidRDefault="001C6075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 </w:t>
      </w:r>
      <w:r w:rsidRPr="00473DBD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 xml:space="preserve"> влияние занятий физическими упражнениями на укрепление здоровья, профилактику профессиональных заболеваний и вредных привычек;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способы контроля и оценки физического развития и физической подготовленности;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гигиенические требования к инвентарю и спортивной форме, зависимость появления травм от неправильного отношения к гигиеническим требованиям;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правила и способы планирования систем индивидуальных занятий физическими упражнениями различной целевой направленности;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основы методики обучения и тренировки по волейболу.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правила игры;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технику и тактику игры в волейбол;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строевые команды;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 xml:space="preserve">методику судейства </w:t>
      </w:r>
      <w:proofErr w:type="gramStart"/>
      <w:r w:rsidR="001C6075" w:rsidRPr="00473DBD">
        <w:rPr>
          <w:rFonts w:ascii="Times New Roman" w:hAnsi="Times New Roman" w:cs="Times New Roman"/>
          <w:sz w:val="24"/>
          <w:szCs w:val="24"/>
        </w:rPr>
        <w:t>учебно – тренировочных</w:t>
      </w:r>
      <w:proofErr w:type="gramEnd"/>
      <w:r w:rsidR="001C6075" w:rsidRPr="00473DBD">
        <w:rPr>
          <w:rFonts w:ascii="Times New Roman" w:hAnsi="Times New Roman" w:cs="Times New Roman"/>
          <w:sz w:val="24"/>
          <w:szCs w:val="24"/>
        </w:rPr>
        <w:t xml:space="preserve"> игр;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общие рекомендации к созданию презентаций;</w:t>
      </w:r>
    </w:p>
    <w:p w:rsidR="001C6075" w:rsidRPr="00473DBD" w:rsidRDefault="001C6075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выполнять индивидуально специально подобранные физические упражнения для поднятия и укрепления функциональных возможностей организма и развития специальных физических качеств – быстроты, выносливости, ловкости, силы, гибкости;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соблюдать безопасность при выполнении физических упражнений и проведении соревнований;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выполнять индивидуальные и групповые тактические действия в нападении и защите;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выполнять технические действия с мячом и без мяча в нападении и защите;</w:t>
      </w:r>
    </w:p>
    <w:p w:rsidR="001C6075" w:rsidRPr="00473DBD" w:rsidRDefault="00DB79EF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-</w:t>
      </w:r>
      <w:r w:rsidR="001C6075" w:rsidRPr="00473DBD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жизни.</w:t>
      </w:r>
    </w:p>
    <w:p w:rsidR="00116913" w:rsidRPr="00473DBD" w:rsidRDefault="00116913" w:rsidP="00473DBD">
      <w:pPr>
        <w:spacing w:after="0" w:line="240" w:lineRule="auto"/>
        <w:ind w:left="-284"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6913" w:rsidRPr="00473DBD" w:rsidRDefault="00116913" w:rsidP="00473DBD">
      <w:pPr>
        <w:spacing w:after="0" w:line="240" w:lineRule="auto"/>
        <w:ind w:left="-284"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6913" w:rsidRPr="00473DBD" w:rsidRDefault="00116913" w:rsidP="00473DBD">
      <w:pPr>
        <w:spacing w:after="0" w:line="240" w:lineRule="auto"/>
        <w:ind w:left="-284"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041" w:rsidRPr="00473DBD" w:rsidRDefault="00AF0041" w:rsidP="00473DBD">
      <w:pPr>
        <w:spacing w:after="0" w:line="240" w:lineRule="auto"/>
        <w:ind w:left="-284"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F0041" w:rsidRPr="00473DBD" w:rsidRDefault="00AF0041" w:rsidP="00473DBD">
      <w:pPr>
        <w:spacing w:after="0" w:line="240" w:lineRule="auto"/>
        <w:ind w:left="-284"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38CB" w:rsidRPr="00473DBD" w:rsidRDefault="00FE38CB" w:rsidP="00473DBD">
      <w:pPr>
        <w:spacing w:after="0" w:line="240" w:lineRule="auto"/>
        <w:ind w:left="-284" w:righ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73DBD">
        <w:rPr>
          <w:rFonts w:ascii="Times New Roman" w:eastAsia="Calibri" w:hAnsi="Times New Roman" w:cs="Times New Roman"/>
          <w:b/>
          <w:sz w:val="24"/>
          <w:szCs w:val="24"/>
        </w:rPr>
        <w:t>Методы и формы обучения</w:t>
      </w:r>
    </w:p>
    <w:p w:rsidR="00FE38CB" w:rsidRPr="00473DBD" w:rsidRDefault="00FE38CB" w:rsidP="00473DBD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DBD">
        <w:rPr>
          <w:rFonts w:ascii="Times New Roman" w:eastAsia="Calibri" w:hAnsi="Times New Roman" w:cs="Times New Roman"/>
          <w:sz w:val="24"/>
          <w:szCs w:val="24"/>
        </w:rPr>
        <w:t xml:space="preserve">    Большие возможности для учебно-воспитательной работы заложении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 общефизической подготовке проводятся в режиме </w:t>
      </w:r>
      <w:proofErr w:type="gramStart"/>
      <w:r w:rsidRPr="00473DBD">
        <w:rPr>
          <w:rFonts w:ascii="Times New Roman" w:eastAsia="Calibri" w:hAnsi="Times New Roman" w:cs="Times New Roman"/>
          <w:sz w:val="24"/>
          <w:szCs w:val="24"/>
        </w:rPr>
        <w:t>учебно-тренировочных</w:t>
      </w:r>
      <w:proofErr w:type="gramEnd"/>
      <w:r w:rsidRPr="00473D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38CB" w:rsidRPr="00473DBD" w:rsidRDefault="00FE38CB" w:rsidP="00473DBD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DBD">
        <w:rPr>
          <w:rFonts w:ascii="Times New Roman" w:eastAsia="Calibri" w:hAnsi="Times New Roman" w:cs="Times New Roman"/>
          <w:sz w:val="24"/>
          <w:szCs w:val="24"/>
        </w:rPr>
        <w:t xml:space="preserve">    Теорию проходят в процессе учебно-тренировочных занятий, также выделяют и отдельные занятия по судейству, где подробно разбирается содержание правил игры, игровые ситуации, жесты судей.</w:t>
      </w:r>
    </w:p>
    <w:p w:rsidR="00FE38CB" w:rsidRPr="00473DBD" w:rsidRDefault="00FE38CB" w:rsidP="00473DBD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DBD">
        <w:rPr>
          <w:rFonts w:ascii="Times New Roman" w:eastAsia="Calibri" w:hAnsi="Times New Roman" w:cs="Times New Roman"/>
          <w:sz w:val="24"/>
          <w:szCs w:val="24"/>
        </w:rPr>
        <w:t xml:space="preserve">    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FE38CB" w:rsidRPr="00473DBD" w:rsidRDefault="00FE38CB" w:rsidP="00473DBD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DBD">
        <w:rPr>
          <w:rFonts w:ascii="Times New Roman" w:eastAsia="Calibri" w:hAnsi="Times New Roman" w:cs="Times New Roman"/>
          <w:b/>
          <w:sz w:val="24"/>
          <w:szCs w:val="24"/>
        </w:rPr>
        <w:t>Словесные методы</w:t>
      </w:r>
      <w:r w:rsidRPr="00473DBD">
        <w:rPr>
          <w:rFonts w:ascii="Times New Roman" w:eastAsia="Calibri" w:hAnsi="Times New Roman" w:cs="Times New Roman"/>
          <w:sz w:val="24"/>
          <w:szCs w:val="24"/>
        </w:rPr>
        <w:t>: создают у учащихся предварительные представления об изучаемом движении. Для этой цели учитель использует: объяснение, рассказ замечание, команды, указания.</w:t>
      </w:r>
    </w:p>
    <w:p w:rsidR="00FE38CB" w:rsidRPr="00473DBD" w:rsidRDefault="00FE38CB" w:rsidP="00473DBD">
      <w:pPr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DBD">
        <w:rPr>
          <w:rFonts w:ascii="Times New Roman" w:eastAsia="Calibri" w:hAnsi="Times New Roman" w:cs="Times New Roman"/>
          <w:b/>
          <w:sz w:val="24"/>
          <w:szCs w:val="24"/>
        </w:rPr>
        <w:t>Наглядные методы</w:t>
      </w:r>
      <w:r w:rsidRPr="00473DBD">
        <w:rPr>
          <w:rFonts w:ascii="Times New Roman" w:eastAsia="Calibri" w:hAnsi="Times New Roman" w:cs="Times New Roman"/>
          <w:sz w:val="24"/>
          <w:szCs w:val="24"/>
        </w:rPr>
        <w:t>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FE38CB" w:rsidRPr="00473DBD" w:rsidRDefault="00FE38CB" w:rsidP="00473DBD">
      <w:pPr>
        <w:spacing w:after="0" w:line="240" w:lineRule="auto"/>
        <w:ind w:left="-284" w:right="-284"/>
        <w:rPr>
          <w:rFonts w:ascii="Times New Roman" w:eastAsia="Calibri" w:hAnsi="Times New Roman" w:cs="Times New Roman"/>
          <w:sz w:val="24"/>
          <w:szCs w:val="24"/>
        </w:rPr>
      </w:pPr>
      <w:r w:rsidRPr="00473DBD">
        <w:rPr>
          <w:rFonts w:ascii="Times New Roman" w:eastAsia="Calibri" w:hAnsi="Times New Roman" w:cs="Times New Roman"/>
          <w:b/>
          <w:sz w:val="24"/>
          <w:szCs w:val="24"/>
        </w:rPr>
        <w:t xml:space="preserve">    Практические методы</w:t>
      </w:r>
      <w:r w:rsidRPr="00473DB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FE38CB" w:rsidRPr="00473DBD" w:rsidRDefault="00FE38CB" w:rsidP="00473DBD">
      <w:pPr>
        <w:pStyle w:val="11"/>
        <w:numPr>
          <w:ilvl w:val="0"/>
          <w:numId w:val="10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473DBD">
        <w:rPr>
          <w:rFonts w:ascii="Times New Roman" w:hAnsi="Times New Roman"/>
          <w:sz w:val="24"/>
          <w:szCs w:val="24"/>
        </w:rPr>
        <w:t>метод упражнений;</w:t>
      </w:r>
    </w:p>
    <w:p w:rsidR="00FE38CB" w:rsidRPr="00473DBD" w:rsidRDefault="00FE38CB" w:rsidP="00473DBD">
      <w:pPr>
        <w:pStyle w:val="11"/>
        <w:numPr>
          <w:ilvl w:val="0"/>
          <w:numId w:val="10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473DBD">
        <w:rPr>
          <w:rFonts w:ascii="Times New Roman" w:hAnsi="Times New Roman"/>
          <w:sz w:val="24"/>
          <w:szCs w:val="24"/>
        </w:rPr>
        <w:t>игровой;</w:t>
      </w:r>
    </w:p>
    <w:p w:rsidR="00FE38CB" w:rsidRPr="00473DBD" w:rsidRDefault="00FE38CB" w:rsidP="00473DBD">
      <w:pPr>
        <w:pStyle w:val="11"/>
        <w:numPr>
          <w:ilvl w:val="0"/>
          <w:numId w:val="10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473DBD">
        <w:rPr>
          <w:rFonts w:ascii="Times New Roman" w:hAnsi="Times New Roman"/>
          <w:sz w:val="24"/>
          <w:szCs w:val="24"/>
        </w:rPr>
        <w:t>соревновательный;</w:t>
      </w:r>
    </w:p>
    <w:p w:rsidR="00FE38CB" w:rsidRPr="00473DBD" w:rsidRDefault="00FE38CB" w:rsidP="00473DBD">
      <w:pPr>
        <w:pStyle w:val="11"/>
        <w:numPr>
          <w:ilvl w:val="0"/>
          <w:numId w:val="10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473DBD">
        <w:rPr>
          <w:rFonts w:ascii="Times New Roman" w:hAnsi="Times New Roman"/>
          <w:sz w:val="24"/>
          <w:szCs w:val="24"/>
        </w:rPr>
        <w:t>круговой тренировки.</w:t>
      </w:r>
    </w:p>
    <w:p w:rsidR="00FE38CB" w:rsidRPr="00473DBD" w:rsidRDefault="00FE38CB" w:rsidP="00473DBD">
      <w:pPr>
        <w:spacing w:after="0" w:line="240" w:lineRule="auto"/>
        <w:ind w:left="-142" w:right="-284" w:firstLine="2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DBD">
        <w:rPr>
          <w:rFonts w:ascii="Times New Roman" w:eastAsia="Calibri" w:hAnsi="Times New Roman" w:cs="Times New Roman"/>
          <w:sz w:val="24"/>
          <w:szCs w:val="24"/>
        </w:rPr>
        <w:t xml:space="preserve">   Главным из них является метод упражнений, который предусматривает многократные повторения движений.</w:t>
      </w:r>
    </w:p>
    <w:p w:rsidR="00FE38CB" w:rsidRPr="00473DBD" w:rsidRDefault="00FE38CB" w:rsidP="00473DBD">
      <w:pPr>
        <w:spacing w:after="0" w:line="240" w:lineRule="auto"/>
        <w:ind w:left="-142" w:right="-284" w:firstLine="2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DBD">
        <w:rPr>
          <w:rFonts w:ascii="Times New Roman" w:eastAsia="Calibri" w:hAnsi="Times New Roman" w:cs="Times New Roman"/>
          <w:sz w:val="24"/>
          <w:szCs w:val="24"/>
        </w:rPr>
        <w:t xml:space="preserve">   Разучивание упражнений осуществляется двумя методами:</w:t>
      </w:r>
    </w:p>
    <w:p w:rsidR="00FE38CB" w:rsidRPr="00473DBD" w:rsidRDefault="00FE38CB" w:rsidP="00473DBD">
      <w:pPr>
        <w:pStyle w:val="11"/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473DBD">
        <w:rPr>
          <w:rFonts w:ascii="Times New Roman" w:hAnsi="Times New Roman"/>
          <w:sz w:val="24"/>
          <w:szCs w:val="24"/>
        </w:rPr>
        <w:t>в целом;</w:t>
      </w:r>
    </w:p>
    <w:p w:rsidR="00FE38CB" w:rsidRPr="00473DBD" w:rsidRDefault="00FE38CB" w:rsidP="00473DBD">
      <w:pPr>
        <w:pStyle w:val="11"/>
        <w:numPr>
          <w:ilvl w:val="0"/>
          <w:numId w:val="11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473DBD">
        <w:rPr>
          <w:rFonts w:ascii="Times New Roman" w:hAnsi="Times New Roman"/>
          <w:sz w:val="24"/>
          <w:szCs w:val="24"/>
        </w:rPr>
        <w:t>по частям.</w:t>
      </w:r>
    </w:p>
    <w:p w:rsidR="00FE38CB" w:rsidRPr="00473DBD" w:rsidRDefault="00FE38CB" w:rsidP="00473DBD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DBD">
        <w:rPr>
          <w:rFonts w:ascii="Times New Roman" w:eastAsia="Calibri" w:hAnsi="Times New Roman" w:cs="Times New Roman"/>
          <w:sz w:val="24"/>
          <w:szCs w:val="24"/>
        </w:rPr>
        <w:t xml:space="preserve">   Игровой и </w:t>
      </w:r>
      <w:proofErr w:type="gramStart"/>
      <w:r w:rsidRPr="00473DBD">
        <w:rPr>
          <w:rFonts w:ascii="Times New Roman" w:eastAsia="Calibri" w:hAnsi="Times New Roman" w:cs="Times New Roman"/>
          <w:sz w:val="24"/>
          <w:szCs w:val="24"/>
        </w:rPr>
        <w:t>соревновательный</w:t>
      </w:r>
      <w:proofErr w:type="gramEnd"/>
      <w:r w:rsidRPr="00473DBD">
        <w:rPr>
          <w:rFonts w:ascii="Times New Roman" w:eastAsia="Calibri" w:hAnsi="Times New Roman" w:cs="Times New Roman"/>
          <w:sz w:val="24"/>
          <w:szCs w:val="24"/>
        </w:rPr>
        <w:t xml:space="preserve"> методы применяются после того, как у учащихся образовались некоторые навыки игры.</w:t>
      </w:r>
    </w:p>
    <w:p w:rsidR="00FE38CB" w:rsidRPr="00473DBD" w:rsidRDefault="00FE38CB" w:rsidP="00473DBD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DBD">
        <w:rPr>
          <w:rFonts w:ascii="Times New Roman" w:eastAsia="Calibri" w:hAnsi="Times New Roman" w:cs="Times New Roman"/>
          <w:sz w:val="24"/>
          <w:szCs w:val="24"/>
        </w:rPr>
        <w:t xml:space="preserve">    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FA58A2" w:rsidRPr="00473DBD" w:rsidRDefault="00FE38CB" w:rsidP="00473DBD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DBD">
        <w:rPr>
          <w:rFonts w:ascii="Times New Roman" w:eastAsia="Calibri" w:hAnsi="Times New Roman" w:cs="Times New Roman"/>
          <w:sz w:val="24"/>
          <w:szCs w:val="24"/>
        </w:rPr>
        <w:t xml:space="preserve">   Формы обучения: индивидуальная, фронтальная, групповая, поточная.</w:t>
      </w:r>
    </w:p>
    <w:p w:rsidR="002E51AC" w:rsidRPr="00473DBD" w:rsidRDefault="002E51AC" w:rsidP="00473DBD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19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473DBD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курса</w:t>
      </w:r>
    </w:p>
    <w:p w:rsidR="002E51AC" w:rsidRPr="00473DBD" w:rsidRDefault="002E51AC" w:rsidP="00473DBD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i/>
          <w:sz w:val="24"/>
          <w:szCs w:val="24"/>
        </w:rPr>
        <w:t>Ценность жизни</w:t>
      </w:r>
      <w:r w:rsidRPr="00473DBD">
        <w:rPr>
          <w:rFonts w:ascii="Times New Roman" w:hAnsi="Times New Roman" w:cs="Times New Roman"/>
          <w:bCs/>
          <w:i/>
          <w:sz w:val="24"/>
          <w:szCs w:val="24"/>
        </w:rPr>
        <w:t xml:space="preserve"> – </w:t>
      </w:r>
      <w:r w:rsidRPr="00473DBD">
        <w:rPr>
          <w:rFonts w:ascii="Times New Roman" w:hAnsi="Times New Roman" w:cs="Times New Roman"/>
          <w:bCs/>
          <w:sz w:val="24"/>
          <w:szCs w:val="24"/>
        </w:rPr>
        <w:t>признание человеческой жизни величайшей ценностью, что реализуется в бережном отношении к другим людям и к природе.</w:t>
      </w:r>
    </w:p>
    <w:p w:rsidR="002E51AC" w:rsidRPr="00473DBD" w:rsidRDefault="002E51AC" w:rsidP="00473DBD">
      <w:pPr>
        <w:pStyle w:val="a4"/>
        <w:numPr>
          <w:ilvl w:val="0"/>
          <w:numId w:val="16"/>
        </w:numPr>
        <w:suppressAutoHyphens/>
        <w:spacing w:before="0" w:beforeAutospacing="0" w:after="0" w:afterAutospacing="0"/>
        <w:jc w:val="both"/>
        <w:rPr>
          <w:bCs/>
        </w:rPr>
      </w:pPr>
      <w:r w:rsidRPr="00473DBD">
        <w:rPr>
          <w:b/>
          <w:bCs/>
          <w:i/>
        </w:rPr>
        <w:t>Ценность природы</w:t>
      </w:r>
      <w:r w:rsidRPr="00473DBD">
        <w:rPr>
          <w:bCs/>
        </w:rPr>
        <w:t>основывается на общечеловеческой ценности жизни, на осознании себя частью природного мира – частью живой и неживой природы. Любовь к природе –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2E51AC" w:rsidRPr="00473DBD" w:rsidRDefault="002E51AC" w:rsidP="00473DBD">
      <w:pPr>
        <w:pStyle w:val="a4"/>
        <w:numPr>
          <w:ilvl w:val="0"/>
          <w:numId w:val="16"/>
        </w:numPr>
        <w:suppressAutoHyphens/>
        <w:spacing w:before="0" w:beforeAutospacing="0" w:after="0" w:afterAutospacing="0"/>
        <w:jc w:val="both"/>
        <w:rPr>
          <w:bCs/>
        </w:rPr>
      </w:pPr>
      <w:r w:rsidRPr="00473DBD">
        <w:rPr>
          <w:b/>
          <w:bCs/>
          <w:i/>
        </w:rPr>
        <w:t>Ценность человека</w:t>
      </w:r>
      <w:r w:rsidRPr="00473DBD">
        <w:rPr>
          <w:bCs/>
        </w:rPr>
        <w:t>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:rsidR="002E51AC" w:rsidRPr="00473DBD" w:rsidRDefault="002E51AC" w:rsidP="00473DBD">
      <w:pPr>
        <w:pStyle w:val="a4"/>
        <w:numPr>
          <w:ilvl w:val="0"/>
          <w:numId w:val="16"/>
        </w:numPr>
        <w:suppressAutoHyphens/>
        <w:spacing w:before="0" w:beforeAutospacing="0" w:after="0" w:afterAutospacing="0"/>
        <w:jc w:val="both"/>
        <w:rPr>
          <w:bCs/>
        </w:rPr>
      </w:pPr>
      <w:r w:rsidRPr="00473DBD">
        <w:rPr>
          <w:b/>
          <w:bCs/>
          <w:i/>
        </w:rPr>
        <w:t>Ценность добра</w:t>
      </w:r>
      <w:r w:rsidRPr="00473DBD">
        <w:rPr>
          <w:bCs/>
        </w:rPr>
        <w:t xml:space="preserve">– </w:t>
      </w:r>
      <w:proofErr w:type="gramStart"/>
      <w:r w:rsidRPr="00473DBD">
        <w:rPr>
          <w:bCs/>
        </w:rPr>
        <w:t>на</w:t>
      </w:r>
      <w:proofErr w:type="gramEnd"/>
      <w:r w:rsidRPr="00473DBD">
        <w:rPr>
          <w:bCs/>
        </w:rPr>
        <w:t>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:rsidR="002E51AC" w:rsidRPr="00473DBD" w:rsidRDefault="002E51AC" w:rsidP="00473DBD">
      <w:pPr>
        <w:pStyle w:val="a4"/>
        <w:numPr>
          <w:ilvl w:val="0"/>
          <w:numId w:val="16"/>
        </w:numPr>
        <w:suppressAutoHyphens/>
        <w:spacing w:before="0" w:beforeAutospacing="0" w:after="0" w:afterAutospacing="0"/>
        <w:jc w:val="both"/>
        <w:rPr>
          <w:bCs/>
        </w:rPr>
      </w:pPr>
      <w:r w:rsidRPr="00473DBD">
        <w:rPr>
          <w:b/>
          <w:bCs/>
          <w:i/>
        </w:rPr>
        <w:t>Ценность истины</w:t>
      </w:r>
      <w:r w:rsidRPr="00473DBD">
        <w:rPr>
          <w:bCs/>
          <w:i/>
        </w:rPr>
        <w:t xml:space="preserve"> – </w:t>
      </w:r>
      <w:r w:rsidRPr="00473DBD">
        <w:rPr>
          <w:bCs/>
        </w:rPr>
        <w:t>это ценность научного познания как части культуры человечества, разума, понимания сущности бытия</w:t>
      </w:r>
      <w:proofErr w:type="gramStart"/>
      <w:r w:rsidRPr="00473DBD">
        <w:rPr>
          <w:bCs/>
        </w:rPr>
        <w:t>,м</w:t>
      </w:r>
      <w:proofErr w:type="gramEnd"/>
      <w:r w:rsidRPr="00473DBD">
        <w:rPr>
          <w:bCs/>
        </w:rPr>
        <w:t>ироздания.</w:t>
      </w:r>
    </w:p>
    <w:p w:rsidR="002E51AC" w:rsidRPr="00473DBD" w:rsidRDefault="002E51AC" w:rsidP="00473DBD">
      <w:pPr>
        <w:pStyle w:val="a4"/>
        <w:numPr>
          <w:ilvl w:val="0"/>
          <w:numId w:val="16"/>
        </w:numPr>
        <w:suppressAutoHyphens/>
        <w:spacing w:before="0" w:beforeAutospacing="0" w:after="0" w:afterAutospacing="0"/>
        <w:jc w:val="both"/>
        <w:rPr>
          <w:bCs/>
        </w:rPr>
      </w:pPr>
      <w:r w:rsidRPr="00473DBD">
        <w:rPr>
          <w:b/>
          <w:bCs/>
          <w:i/>
        </w:rPr>
        <w:t>Ценность семьи</w:t>
      </w:r>
      <w:r w:rsidRPr="00473DBD">
        <w:rPr>
          <w:bCs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2E51AC" w:rsidRPr="00473DBD" w:rsidRDefault="002E51AC" w:rsidP="00473DBD">
      <w:pPr>
        <w:pStyle w:val="a4"/>
        <w:numPr>
          <w:ilvl w:val="0"/>
          <w:numId w:val="16"/>
        </w:numPr>
        <w:suppressAutoHyphens/>
        <w:spacing w:before="0" w:beforeAutospacing="0" w:after="0" w:afterAutospacing="0"/>
        <w:jc w:val="both"/>
        <w:rPr>
          <w:bCs/>
        </w:rPr>
      </w:pPr>
      <w:r w:rsidRPr="00473DBD">
        <w:rPr>
          <w:b/>
          <w:bCs/>
          <w:i/>
        </w:rPr>
        <w:lastRenderedPageBreak/>
        <w:t>Ценность труда</w:t>
      </w:r>
      <w:r w:rsidRPr="00473DBD">
        <w:rPr>
          <w:bCs/>
        </w:rPr>
        <w:t>и творчества как естественного условия человеческой жизни, состояния нормального человеческого существования.</w:t>
      </w:r>
    </w:p>
    <w:p w:rsidR="002E51AC" w:rsidRPr="00473DBD" w:rsidRDefault="002E51AC" w:rsidP="00473DBD">
      <w:pPr>
        <w:pStyle w:val="a4"/>
        <w:numPr>
          <w:ilvl w:val="0"/>
          <w:numId w:val="16"/>
        </w:numPr>
        <w:suppressAutoHyphens/>
        <w:spacing w:before="0" w:beforeAutospacing="0" w:after="0" w:afterAutospacing="0"/>
        <w:jc w:val="both"/>
        <w:rPr>
          <w:bCs/>
        </w:rPr>
      </w:pPr>
      <w:r w:rsidRPr="00473DBD">
        <w:rPr>
          <w:b/>
          <w:bCs/>
          <w:i/>
        </w:rPr>
        <w:t>Ценность свободы</w:t>
      </w:r>
      <w:r w:rsidRPr="00473DBD">
        <w:rPr>
          <w:bCs/>
        </w:rPr>
        <w:t>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2E51AC" w:rsidRPr="00473DBD" w:rsidRDefault="002E51AC" w:rsidP="00473DBD">
      <w:pPr>
        <w:pStyle w:val="a4"/>
        <w:numPr>
          <w:ilvl w:val="0"/>
          <w:numId w:val="16"/>
        </w:numPr>
        <w:suppressAutoHyphens/>
        <w:spacing w:before="0" w:beforeAutospacing="0" w:after="0" w:afterAutospacing="0"/>
        <w:jc w:val="both"/>
        <w:rPr>
          <w:bCs/>
        </w:rPr>
      </w:pPr>
      <w:r w:rsidRPr="00473DBD">
        <w:rPr>
          <w:b/>
          <w:bCs/>
          <w:i/>
        </w:rPr>
        <w:t>Ценность социальной солидарности</w:t>
      </w:r>
      <w:r w:rsidRPr="00473DBD">
        <w:rPr>
          <w:bCs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2E51AC" w:rsidRPr="00473DBD" w:rsidRDefault="002E51AC" w:rsidP="00473DBD">
      <w:pPr>
        <w:pStyle w:val="a4"/>
        <w:numPr>
          <w:ilvl w:val="0"/>
          <w:numId w:val="16"/>
        </w:numPr>
        <w:suppressAutoHyphens/>
        <w:spacing w:before="0" w:beforeAutospacing="0" w:after="0" w:afterAutospacing="0"/>
        <w:jc w:val="both"/>
        <w:rPr>
          <w:bCs/>
        </w:rPr>
      </w:pPr>
      <w:r w:rsidRPr="00473DBD">
        <w:rPr>
          <w:b/>
          <w:bCs/>
          <w:i/>
        </w:rPr>
        <w:t>Ценность гражданственности</w:t>
      </w:r>
      <w:r w:rsidRPr="00473DBD">
        <w:rPr>
          <w:bCs/>
        </w:rPr>
        <w:t xml:space="preserve">– </w:t>
      </w:r>
      <w:proofErr w:type="gramStart"/>
      <w:r w:rsidRPr="00473DBD">
        <w:rPr>
          <w:bCs/>
        </w:rPr>
        <w:t>ос</w:t>
      </w:r>
      <w:proofErr w:type="gramEnd"/>
      <w:r w:rsidRPr="00473DBD">
        <w:rPr>
          <w:bCs/>
        </w:rPr>
        <w:t>ознание человеком себя как члена общества, народа, представителя страны и государства.</w:t>
      </w:r>
    </w:p>
    <w:p w:rsidR="002E51AC" w:rsidRPr="00473DBD" w:rsidRDefault="002E51AC" w:rsidP="00473DBD">
      <w:pPr>
        <w:pStyle w:val="a4"/>
        <w:numPr>
          <w:ilvl w:val="0"/>
          <w:numId w:val="16"/>
        </w:numPr>
        <w:suppressAutoHyphens/>
        <w:spacing w:before="0" w:beforeAutospacing="0" w:after="0" w:afterAutospacing="0"/>
        <w:jc w:val="both"/>
        <w:rPr>
          <w:bCs/>
        </w:rPr>
      </w:pPr>
      <w:r w:rsidRPr="00473DBD">
        <w:rPr>
          <w:b/>
          <w:bCs/>
          <w:i/>
        </w:rPr>
        <w:t>Ценность патриотизма</w:t>
      </w:r>
      <w:r w:rsidRPr="00473DBD">
        <w:rPr>
          <w:bCs/>
        </w:rPr>
        <w:t xml:space="preserve">– </w:t>
      </w:r>
      <w:proofErr w:type="gramStart"/>
      <w:r w:rsidRPr="00473DBD">
        <w:rPr>
          <w:bCs/>
        </w:rPr>
        <w:t>од</w:t>
      </w:r>
      <w:proofErr w:type="gramEnd"/>
      <w:r w:rsidRPr="00473DBD">
        <w:rPr>
          <w:bCs/>
        </w:rPr>
        <w:t>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2E51AC" w:rsidRPr="00473DBD" w:rsidRDefault="002E51AC" w:rsidP="00473DBD">
      <w:pPr>
        <w:pStyle w:val="a4"/>
        <w:numPr>
          <w:ilvl w:val="0"/>
          <w:numId w:val="16"/>
        </w:numPr>
        <w:suppressAutoHyphens/>
        <w:spacing w:before="0" w:beforeAutospacing="0" w:after="0" w:afterAutospacing="0"/>
        <w:jc w:val="both"/>
      </w:pPr>
      <w:r w:rsidRPr="00473DBD">
        <w:rPr>
          <w:b/>
          <w:i/>
        </w:rPr>
        <w:t>Ценность человечества</w:t>
      </w:r>
      <w:r w:rsidRPr="00473DBD">
        <w:rPr>
          <w:i/>
        </w:rPr>
        <w:t xml:space="preserve"> – </w:t>
      </w:r>
      <w:r w:rsidRPr="00473DBD">
        <w:t>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2E51AC" w:rsidRPr="00473DBD" w:rsidRDefault="002E51AC" w:rsidP="00473DBD">
      <w:pPr>
        <w:pStyle w:val="a8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3DBD">
        <w:rPr>
          <w:rFonts w:ascii="Times New Roman" w:hAnsi="Times New Roman"/>
          <w:b/>
          <w:sz w:val="24"/>
          <w:szCs w:val="24"/>
        </w:rPr>
        <w:t>Планируемые  результаты</w:t>
      </w:r>
    </w:p>
    <w:p w:rsidR="002E51AC" w:rsidRPr="00473DBD" w:rsidRDefault="002E51AC" w:rsidP="00473D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b/>
          <w:sz w:val="24"/>
          <w:szCs w:val="24"/>
        </w:rPr>
        <w:t xml:space="preserve">Результатом </w:t>
      </w:r>
      <w:r w:rsidR="002C70D1" w:rsidRPr="00473DBD">
        <w:rPr>
          <w:rFonts w:ascii="Times New Roman" w:hAnsi="Times New Roman" w:cs="Times New Roman"/>
          <w:sz w:val="24"/>
          <w:szCs w:val="24"/>
        </w:rPr>
        <w:t xml:space="preserve"> занятий </w:t>
      </w:r>
      <w:r w:rsidRPr="00473DBD">
        <w:rPr>
          <w:rFonts w:ascii="Times New Roman" w:hAnsi="Times New Roman" w:cs="Times New Roman"/>
          <w:sz w:val="24"/>
          <w:szCs w:val="24"/>
        </w:rPr>
        <w:t xml:space="preserve"> являются результаты второго уровня: получение школьником опыта переживания и позитивного отношения к базовым ценностям общества (человек, семья, Отечество, природа, мир,  культура, здоровья), ценностного отношения к со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циальной реальности в целом.</w:t>
      </w:r>
    </w:p>
    <w:p w:rsidR="002E51AC" w:rsidRPr="00473DBD" w:rsidRDefault="002E51AC" w:rsidP="00473DBD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73DBD">
        <w:rPr>
          <w:rFonts w:ascii="Times New Roman" w:hAnsi="Times New Roman" w:cs="Times New Roman"/>
          <w:color w:val="00000A"/>
          <w:sz w:val="24"/>
          <w:szCs w:val="24"/>
        </w:rPr>
        <w:tab/>
        <w:t>Позитивное отношение школьника к самому знанию как общественной ценности будет вырабатываться у него тогда, когда знание станет объектом эмоционального переживания.  Этому способствуют следующие формы проведения занятий: обсуждения в группах, подвижные игры, самостоятельная организация и проведения занятий, соревнования.  Знание и умение их использовать становятся высшей ценностью участие учеников в школьных и городских соревнованиях по  физической культуре, дистанционных конкурсах о ЗОЖ.</w:t>
      </w:r>
    </w:p>
    <w:p w:rsidR="002E51AC" w:rsidRPr="00473DBD" w:rsidRDefault="002E51AC" w:rsidP="00473DBD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73DBD">
        <w:rPr>
          <w:rFonts w:ascii="Times New Roman" w:hAnsi="Times New Roman" w:cs="Times New Roman"/>
          <w:b/>
          <w:sz w:val="24"/>
          <w:szCs w:val="24"/>
        </w:rPr>
        <w:t>В результате изучения данного курса в 3 и 4 классе  обучающиеся получат возможность   формирования</w:t>
      </w:r>
      <w:r w:rsidR="00DE6067" w:rsidRPr="00473DBD">
        <w:rPr>
          <w:rFonts w:ascii="Times New Roman" w:hAnsi="Times New Roman" w:cs="Times New Roman"/>
          <w:b/>
          <w:sz w:val="24"/>
          <w:szCs w:val="24"/>
        </w:rPr>
        <w:t>.</w:t>
      </w:r>
    </w:p>
    <w:p w:rsidR="002E51AC" w:rsidRPr="00473DBD" w:rsidRDefault="002E51AC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b/>
          <w:sz w:val="24"/>
          <w:szCs w:val="24"/>
        </w:rPr>
        <w:t>Личностных результатов:</w:t>
      </w:r>
    </w:p>
    <w:p w:rsidR="002E51AC" w:rsidRPr="00473DBD" w:rsidRDefault="002E51AC" w:rsidP="00473DBD">
      <w:pPr>
        <w:numPr>
          <w:ilvl w:val="0"/>
          <w:numId w:val="1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Испытывать чувство гордости за свою Родину, россий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ский народ и историю России, осознание своей этнической и национальной принадлежности; уважительно относиться к культуре дру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гих народов;</w:t>
      </w:r>
    </w:p>
    <w:p w:rsidR="002E51AC" w:rsidRPr="00473DBD" w:rsidRDefault="002E51AC" w:rsidP="00473DBD">
      <w:pPr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 xml:space="preserve">Освоить мотивы спортивной тренировки и личностный смысл занятий в спортивной секции, </w:t>
      </w:r>
    </w:p>
    <w:p w:rsidR="002E51AC" w:rsidRPr="00473DBD" w:rsidRDefault="002E51AC" w:rsidP="00473DBD">
      <w:pPr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Проявлять этические чувства, доброжелательную  и эмоцио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нально-нравственную отзывчивость, понимание и сопережива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ние чувствам других людей;</w:t>
      </w:r>
    </w:p>
    <w:p w:rsidR="002E51AC" w:rsidRPr="00473DBD" w:rsidRDefault="002E51AC" w:rsidP="00473DBD">
      <w:pPr>
        <w:numPr>
          <w:ilvl w:val="0"/>
          <w:numId w:val="13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Сотрудничать со сверстниками и взрос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лыми в разных социальных ситуациях,  не создавать конфликты и находить выходы из спорных ситуаций;</w:t>
      </w:r>
    </w:p>
    <w:p w:rsidR="002E51AC" w:rsidRPr="00473DBD" w:rsidRDefault="002E51AC" w:rsidP="00473DB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:rsidR="002E51AC" w:rsidRPr="00473DBD" w:rsidRDefault="002E51AC" w:rsidP="00473DB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Организовывать и проводить со сверстниками подвижные игры и элементарные соревнования;</w:t>
      </w:r>
    </w:p>
    <w:p w:rsidR="002E51AC" w:rsidRPr="00473DBD" w:rsidRDefault="002E51AC" w:rsidP="00473DBD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Соблюдать требования техники безопасности к местам проведения занятий физической культурой;</w:t>
      </w:r>
    </w:p>
    <w:p w:rsidR="002E51AC" w:rsidRPr="00473DBD" w:rsidRDefault="002E51AC" w:rsidP="00473DBD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 xml:space="preserve">Метапредметные </w:t>
      </w:r>
      <w:r w:rsidRPr="00473DBD">
        <w:rPr>
          <w:rFonts w:ascii="Times New Roman" w:hAnsi="Times New Roman" w:cs="Times New Roman"/>
          <w:bCs/>
          <w:sz w:val="24"/>
          <w:szCs w:val="24"/>
        </w:rPr>
        <w:t>результаты включают освоенные школьниками УУД (познавательные, регулятивные, коммуникативные):</w:t>
      </w:r>
    </w:p>
    <w:p w:rsidR="002E51AC" w:rsidRPr="00473DBD" w:rsidRDefault="002E51AC" w:rsidP="00473DBD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 xml:space="preserve"> Владеть</w:t>
      </w:r>
    </w:p>
    <w:p w:rsidR="002E51AC" w:rsidRPr="00473DBD" w:rsidRDefault="002E51AC" w:rsidP="00473DBD">
      <w:pPr>
        <w:numPr>
          <w:ilvl w:val="0"/>
          <w:numId w:val="1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в игре.</w:t>
      </w:r>
    </w:p>
    <w:p w:rsidR="002E51AC" w:rsidRPr="00473DBD" w:rsidRDefault="002E51AC" w:rsidP="00473DBD">
      <w:pPr>
        <w:numPr>
          <w:ilvl w:val="0"/>
          <w:numId w:val="1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Контролировать свое самочувствие.</w:t>
      </w:r>
    </w:p>
    <w:p w:rsidR="002E51AC" w:rsidRPr="00473DBD" w:rsidRDefault="002E51AC" w:rsidP="00473DBD">
      <w:pPr>
        <w:numPr>
          <w:ilvl w:val="0"/>
          <w:numId w:val="1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 действия в соответствии с поставленной задачей и условиями её реализации; определять наиболее эф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результата.</w:t>
      </w:r>
    </w:p>
    <w:p w:rsidR="002E51AC" w:rsidRPr="00473DBD" w:rsidRDefault="002E51AC" w:rsidP="00473DBD">
      <w:pPr>
        <w:numPr>
          <w:ilvl w:val="0"/>
          <w:numId w:val="18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lastRenderedPageBreak/>
        <w:t xml:space="preserve">Определять общую  цель и путей её достижения. </w:t>
      </w:r>
    </w:p>
    <w:p w:rsidR="002E51AC" w:rsidRPr="00473DBD" w:rsidRDefault="002E51AC" w:rsidP="00473DBD">
      <w:pPr>
        <w:numPr>
          <w:ilvl w:val="0"/>
          <w:numId w:val="1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Распределять функции и роли  в совмест</w:t>
      </w:r>
      <w:r w:rsidRPr="00473DBD">
        <w:rPr>
          <w:rFonts w:ascii="Times New Roman" w:hAnsi="Times New Roman" w:cs="Times New Roman"/>
          <w:sz w:val="24"/>
          <w:szCs w:val="24"/>
        </w:rPr>
        <w:softHyphen/>
        <w:t xml:space="preserve">ной деятельности и осуществлять взаимный контроль. </w:t>
      </w:r>
    </w:p>
    <w:p w:rsidR="002E51AC" w:rsidRPr="00473DBD" w:rsidRDefault="002E51AC" w:rsidP="00473DBD">
      <w:pPr>
        <w:numPr>
          <w:ilvl w:val="0"/>
          <w:numId w:val="1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Конструктивно разрешать конфликты посред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ством учёта интересов сторон и сотрудничества.</w:t>
      </w:r>
    </w:p>
    <w:p w:rsidR="002E51AC" w:rsidRPr="00473DBD" w:rsidRDefault="002E51AC" w:rsidP="00473DB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Выполнять жизненно важные двигательные навыки и умения различными способами, в различных условиях.</w:t>
      </w:r>
    </w:p>
    <w:p w:rsidR="002E51AC" w:rsidRPr="00473DBD" w:rsidRDefault="002E51AC" w:rsidP="00473DB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Характеризовать физическую нагрузку по показателю частоты пульса.</w:t>
      </w:r>
    </w:p>
    <w:p w:rsidR="002E51AC" w:rsidRPr="00473DBD" w:rsidRDefault="002E51AC" w:rsidP="00473DBD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Излагать факты истории развития волейбола.</w:t>
      </w:r>
    </w:p>
    <w:p w:rsidR="002E51AC" w:rsidRPr="00473DBD" w:rsidRDefault="002E51AC" w:rsidP="00473D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1AC" w:rsidRPr="00473DBD" w:rsidRDefault="002E51AC" w:rsidP="00473D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2E51AC" w:rsidRPr="00473DBD" w:rsidRDefault="002E51AC" w:rsidP="00473DB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 xml:space="preserve"> Планировать занятия физическими упражнениями в режиме дня, использовать средства физической культуры в проведении своего отдыха и досуга;</w:t>
      </w:r>
    </w:p>
    <w:p w:rsidR="002E51AC" w:rsidRPr="00473DBD" w:rsidRDefault="002E51AC" w:rsidP="00473DB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Использовать подвижные игры с элементами волейбола как средство укрепления здоровья, физического развития и физической подготовленности человека;</w:t>
      </w:r>
    </w:p>
    <w:p w:rsidR="002E51AC" w:rsidRPr="00473DBD" w:rsidRDefault="002E51AC" w:rsidP="00473DB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Измерять (познавать) индивидуальные показатели физического развития (длины и массы тела) и развития основных физических качеств;</w:t>
      </w:r>
    </w:p>
    <w:p w:rsidR="002E51AC" w:rsidRPr="00473DBD" w:rsidRDefault="002E51AC" w:rsidP="00473DBD">
      <w:pPr>
        <w:numPr>
          <w:ilvl w:val="0"/>
          <w:numId w:val="19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Организовывать здоровьесберегающую жизнедеятельность (режим дня, утренняя зарядка, оздо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ровительные мероприятия, подвижные игры и т.д.);</w:t>
      </w:r>
    </w:p>
    <w:p w:rsidR="002E51AC" w:rsidRPr="00473DBD" w:rsidRDefault="002E51AC" w:rsidP="00473DB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Выполнение технических действий из базовых видов спорта, применение их в игровой и соревновательной деятельности.</w:t>
      </w:r>
    </w:p>
    <w:p w:rsidR="002E51AC" w:rsidRPr="00473DBD" w:rsidRDefault="002E51AC" w:rsidP="00473DB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Оказывать посильную помощь и моральную поддержку сверстникам при выполнении учебных заданий, доброжелательно и уважительно объяснить ошибки и способы их устранения;</w:t>
      </w:r>
    </w:p>
    <w:p w:rsidR="002E51AC" w:rsidRPr="00473DBD" w:rsidRDefault="002E51AC" w:rsidP="00473DB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Бережно обращаться с  инвентарём и оборудованием, соблюдать требования техники безопасности к местам поведения;</w:t>
      </w:r>
    </w:p>
    <w:p w:rsidR="002E51AC" w:rsidRPr="00473DBD" w:rsidRDefault="002E51AC" w:rsidP="00473DB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Взаимодействовать со  сверстниками по правилам поведения подвижных игр и соревнований;</w:t>
      </w:r>
    </w:p>
    <w:p w:rsidR="002E51AC" w:rsidRPr="00473DBD" w:rsidRDefault="002E51AC" w:rsidP="00473DB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В доступной форме объяснять  правил</w:t>
      </w:r>
      <w:proofErr w:type="gramStart"/>
      <w:r w:rsidRPr="00473DBD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473DBD">
        <w:rPr>
          <w:rFonts w:ascii="Times New Roman" w:hAnsi="Times New Roman" w:cs="Times New Roman"/>
          <w:sz w:val="24"/>
          <w:szCs w:val="24"/>
        </w:rPr>
        <w:t>технику)  выполнения двигательных действий, анализировать и находить ошибки, эффективно их исправлять;</w:t>
      </w:r>
    </w:p>
    <w:p w:rsidR="002E51AC" w:rsidRPr="00473DBD" w:rsidRDefault="002E51AC" w:rsidP="00473DBD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FA58A2" w:rsidRPr="00473DBD" w:rsidRDefault="00FA58A2" w:rsidP="00473D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8A2" w:rsidRPr="00473DBD" w:rsidRDefault="00FA58A2" w:rsidP="00473D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DBD" w:rsidRDefault="00473DBD" w:rsidP="00473D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DBD" w:rsidRDefault="00473DBD" w:rsidP="00473D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DBD" w:rsidRDefault="00473DBD" w:rsidP="00473D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DBD" w:rsidRDefault="00473DBD" w:rsidP="00473D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DBD" w:rsidRDefault="00473DBD" w:rsidP="00473D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DBD" w:rsidRDefault="00473DBD" w:rsidP="00473D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DBD" w:rsidRDefault="00473DBD" w:rsidP="00473D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DBD" w:rsidRDefault="00473DBD" w:rsidP="00473D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3DBD" w:rsidRDefault="00473DBD" w:rsidP="00473D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6075" w:rsidRPr="00473DBD" w:rsidRDefault="001C6075" w:rsidP="00473DB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152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942"/>
        <w:gridCol w:w="737"/>
        <w:gridCol w:w="7043"/>
        <w:gridCol w:w="1404"/>
        <w:gridCol w:w="14"/>
        <w:gridCol w:w="27"/>
        <w:gridCol w:w="17"/>
        <w:gridCol w:w="12"/>
        <w:gridCol w:w="1078"/>
        <w:gridCol w:w="28"/>
      </w:tblGrid>
      <w:tr w:rsidR="00116913" w:rsidRPr="00473DBD" w:rsidTr="002C3A8B">
        <w:trPr>
          <w:trHeight w:val="219"/>
        </w:trPr>
        <w:tc>
          <w:tcPr>
            <w:tcW w:w="993" w:type="dxa"/>
            <w:vMerge w:val="restart"/>
          </w:tcPr>
          <w:p w:rsidR="00116913" w:rsidRPr="00473DBD" w:rsidRDefault="00116913" w:rsidP="00473D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3942" w:type="dxa"/>
            <w:vMerge w:val="restart"/>
          </w:tcPr>
          <w:p w:rsidR="00116913" w:rsidRPr="00473DBD" w:rsidRDefault="00116913" w:rsidP="00473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737" w:type="dxa"/>
            <w:vMerge w:val="restart"/>
          </w:tcPr>
          <w:p w:rsidR="00116913" w:rsidRPr="00473DBD" w:rsidRDefault="00116913" w:rsidP="00473D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 часов</w:t>
            </w:r>
          </w:p>
        </w:tc>
        <w:tc>
          <w:tcPr>
            <w:tcW w:w="7043" w:type="dxa"/>
            <w:vMerge w:val="restart"/>
          </w:tcPr>
          <w:p w:rsidR="00116913" w:rsidRPr="00473DBD" w:rsidRDefault="00116913" w:rsidP="00473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580" w:type="dxa"/>
            <w:gridSpan w:val="7"/>
          </w:tcPr>
          <w:p w:rsidR="00116913" w:rsidRPr="00473DBD" w:rsidRDefault="00116913" w:rsidP="00473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116913" w:rsidRPr="00473DBD" w:rsidTr="002C3A8B">
        <w:trPr>
          <w:trHeight w:val="397"/>
        </w:trPr>
        <w:tc>
          <w:tcPr>
            <w:tcW w:w="993" w:type="dxa"/>
            <w:vMerge/>
          </w:tcPr>
          <w:p w:rsidR="00116913" w:rsidRPr="00473DBD" w:rsidRDefault="00116913" w:rsidP="00473D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2" w:type="dxa"/>
            <w:vMerge/>
          </w:tcPr>
          <w:p w:rsidR="00116913" w:rsidRPr="00473DBD" w:rsidRDefault="00116913" w:rsidP="00473D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116913" w:rsidRPr="00473DBD" w:rsidRDefault="00116913" w:rsidP="00473D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3" w:type="dxa"/>
            <w:vMerge/>
          </w:tcPr>
          <w:p w:rsidR="00116913" w:rsidRPr="00473DBD" w:rsidRDefault="00116913" w:rsidP="00473DB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116913" w:rsidRPr="00473DBD" w:rsidRDefault="00116913" w:rsidP="00473D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162" w:type="dxa"/>
            <w:gridSpan w:val="5"/>
          </w:tcPr>
          <w:p w:rsidR="00116913" w:rsidRPr="00473DBD" w:rsidRDefault="00116913" w:rsidP="00473D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</w:t>
            </w:r>
          </w:p>
        </w:tc>
      </w:tr>
      <w:tr w:rsidR="00FC3666" w:rsidRPr="00473DBD" w:rsidTr="002C3A8B">
        <w:trPr>
          <w:trHeight w:val="1172"/>
        </w:trPr>
        <w:tc>
          <w:tcPr>
            <w:tcW w:w="993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1,2,3,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sz w:val="24"/>
                <w:szCs w:val="24"/>
              </w:rPr>
              <w:t>Вводное  занятие. Инструктаж по ТБ на уроках по волейболу. Правила игры и история развития волейбола.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473DBD" w:rsidRPr="00473DBD" w:rsidRDefault="00FC3666" w:rsidP="00473D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3D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 игры и методика судейства соревнований.  Эволюция правил игры по волейболу. Упрощенные правила игры. Действующие правила игры.</w:t>
            </w:r>
          </w:p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D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2.09-7.09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2.09-7.09</w:t>
            </w:r>
            <w:proofErr w:type="spellEnd"/>
          </w:p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2.09-7.09</w:t>
            </w:r>
          </w:p>
        </w:tc>
        <w:tc>
          <w:tcPr>
            <w:tcW w:w="1162" w:type="dxa"/>
            <w:gridSpan w:val="5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86"/>
        </w:trPr>
        <w:tc>
          <w:tcPr>
            <w:tcW w:w="993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4,5,6,7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Физическая подготовка. </w:t>
            </w:r>
            <w:r w:rsidRPr="00473D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Стартовые стойки</w:t>
            </w:r>
            <w:r w:rsidRPr="0047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перемещениям волейболиста. 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3D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Медленный бег 1-3мин. СБУ. Разминка с мячом. Устойчивая, основная;</w:t>
            </w:r>
          </w:p>
          <w:p w:rsidR="00FC3666" w:rsidRPr="00473DBD" w:rsidRDefault="00FC3666" w:rsidP="00473D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3D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статическая стартовая стойка;</w:t>
            </w:r>
          </w:p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динамическая стартовая стойка.</w:t>
            </w:r>
          </w:p>
        </w:tc>
        <w:tc>
          <w:tcPr>
            <w:tcW w:w="1418" w:type="dxa"/>
            <w:gridSpan w:val="2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9.09-14.09</w:t>
            </w:r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9.09-14.09</w:t>
            </w:r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9.09-14.09</w:t>
            </w:r>
          </w:p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16.09-21.09</w:t>
            </w:r>
          </w:p>
        </w:tc>
        <w:tc>
          <w:tcPr>
            <w:tcW w:w="1162" w:type="dxa"/>
            <w:gridSpan w:val="5"/>
          </w:tcPr>
          <w:p w:rsidR="00FC3666" w:rsidRPr="00473DBD" w:rsidRDefault="00FC3666" w:rsidP="00473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945"/>
        </w:trPr>
        <w:tc>
          <w:tcPr>
            <w:tcW w:w="993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8,9,10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Стойка волейболиста. Перемещения, повороты и остановки в стойке. Подвижная игра.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ОРУ. СБУ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73D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473D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стойчивая, основная;</w:t>
            </w:r>
          </w:p>
          <w:p w:rsidR="00FC3666" w:rsidRPr="00473DBD" w:rsidRDefault="00FC3666" w:rsidP="00473D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3D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статическая стартовая стойка;</w:t>
            </w:r>
          </w:p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динамическая стартовая стойка.</w:t>
            </w:r>
          </w:p>
        </w:tc>
        <w:tc>
          <w:tcPr>
            <w:tcW w:w="1418" w:type="dxa"/>
            <w:gridSpan w:val="2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16.09-21.09</w:t>
            </w:r>
          </w:p>
          <w:p w:rsidR="00EA7710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16.09-21.09 23.09-30.09</w:t>
            </w:r>
          </w:p>
        </w:tc>
        <w:tc>
          <w:tcPr>
            <w:tcW w:w="1162" w:type="dxa"/>
            <w:gridSpan w:val="5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1115"/>
        </w:trPr>
        <w:tc>
          <w:tcPr>
            <w:tcW w:w="993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11,12,13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прыжковые упражнения. Упражнения с набивными мячами. Подвижная игра.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Общеразвивающие упражнения. Специально прыжковые упражнения по лесенке (на одной ноге, на двух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,р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азличные варианты прыжков. </w:t>
            </w:r>
          </w:p>
        </w:tc>
        <w:tc>
          <w:tcPr>
            <w:tcW w:w="1418" w:type="dxa"/>
            <w:gridSpan w:val="2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23.09-30.09</w:t>
            </w:r>
          </w:p>
          <w:p w:rsidR="00EA7710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23.09-30.09 1.10-5.10</w:t>
            </w:r>
          </w:p>
        </w:tc>
        <w:tc>
          <w:tcPr>
            <w:tcW w:w="1162" w:type="dxa"/>
            <w:gridSpan w:val="5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81"/>
        </w:trPr>
        <w:tc>
          <w:tcPr>
            <w:tcW w:w="993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14,15,16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Броски мяча на точность. Нижняя прямая подача. Подвижная игра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Общеразвивающие упражнения. Броски мяча в парах. Нижняя прямая подача в парах с 4-6м. и через сетку. Подвижная игра «Вызов номеров»</w:t>
            </w:r>
          </w:p>
        </w:tc>
        <w:tc>
          <w:tcPr>
            <w:tcW w:w="1418" w:type="dxa"/>
            <w:gridSpan w:val="2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1.10-5.10</w:t>
            </w:r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1.10-5.10</w:t>
            </w:r>
          </w:p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7.10-12.10</w:t>
            </w:r>
          </w:p>
        </w:tc>
        <w:tc>
          <w:tcPr>
            <w:tcW w:w="1162" w:type="dxa"/>
            <w:gridSpan w:val="5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272"/>
        </w:trPr>
        <w:tc>
          <w:tcPr>
            <w:tcW w:w="993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17,18,19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sz w:val="24"/>
                <w:szCs w:val="24"/>
              </w:rPr>
              <w:t>Гигиена, врачебный контроль и самоконтроль. Режим дня школьника. Подвижная игра.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Режим дня школьника. Рациональное питание (в виде презентаций). Классификация травм и их предупреждение. П.и. «Метко в цель». </w:t>
            </w:r>
          </w:p>
        </w:tc>
        <w:tc>
          <w:tcPr>
            <w:tcW w:w="1418" w:type="dxa"/>
            <w:gridSpan w:val="2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7.10-12.10</w:t>
            </w:r>
          </w:p>
          <w:p w:rsidR="00EA7710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7.10-12.10</w:t>
            </w:r>
          </w:p>
        </w:tc>
        <w:tc>
          <w:tcPr>
            <w:tcW w:w="1162" w:type="dxa"/>
            <w:gridSpan w:val="5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836"/>
        </w:trPr>
        <w:tc>
          <w:tcPr>
            <w:tcW w:w="993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20,21,22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передачи мяча снизу двумя руками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.Н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ижняя прямая подача.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Медленный бег 2-3 мин. Общеразвивающие упражнения с мячами. Разминка с мячами. В парах, одни набрасывает мяч партнеру, другой выпоняет передачу мяча снизу.  </w:t>
            </w:r>
          </w:p>
        </w:tc>
        <w:tc>
          <w:tcPr>
            <w:tcW w:w="1418" w:type="dxa"/>
            <w:gridSpan w:val="2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14.10-19.10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14.10-19.10</w:t>
            </w:r>
            <w:proofErr w:type="spellEnd"/>
          </w:p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14.10-19.10</w:t>
            </w:r>
          </w:p>
        </w:tc>
        <w:tc>
          <w:tcPr>
            <w:tcW w:w="1162" w:type="dxa"/>
            <w:gridSpan w:val="5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9"/>
        </w:trPr>
        <w:tc>
          <w:tcPr>
            <w:tcW w:w="993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23,24,2</w:t>
            </w: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Передача мяча на точность в парах. </w:t>
            </w: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Эстафеты с мячами и без него. 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Медленный бег 2-3 мин. Общеразвивающие упражнения с мячами. Передача мяча в парах, а также сидя на полу. </w:t>
            </w:r>
          </w:p>
        </w:tc>
        <w:tc>
          <w:tcPr>
            <w:tcW w:w="1418" w:type="dxa"/>
            <w:gridSpan w:val="2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21.10-26.10</w:t>
            </w:r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21.10-26.10</w:t>
            </w:r>
          </w:p>
          <w:p w:rsidR="00EA7710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21.10-26.10</w:t>
            </w:r>
          </w:p>
        </w:tc>
        <w:tc>
          <w:tcPr>
            <w:tcW w:w="1162" w:type="dxa"/>
            <w:gridSpan w:val="5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836"/>
        </w:trPr>
        <w:tc>
          <w:tcPr>
            <w:tcW w:w="993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26,27,28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Броски мяча в движении. Нижняя прямая подача. Подвижная игра.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Медленный бег 2-3 мин. Общеразвивающие упражнения в движении. Разминка с мячами. Броски мяча в парах, а также в колоннах со сменой мест. </w:t>
            </w:r>
          </w:p>
        </w:tc>
        <w:tc>
          <w:tcPr>
            <w:tcW w:w="1418" w:type="dxa"/>
            <w:gridSpan w:val="2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28.10-31.10</w:t>
            </w:r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28.10-31.10</w:t>
            </w:r>
          </w:p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28.10-31.10</w:t>
            </w:r>
          </w:p>
        </w:tc>
        <w:tc>
          <w:tcPr>
            <w:tcW w:w="1162" w:type="dxa"/>
            <w:gridSpan w:val="5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1183"/>
        </w:trPr>
        <w:tc>
          <w:tcPr>
            <w:tcW w:w="993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29,30,31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Передача мяча снизу двумя руками. Обучение передачи мяча сверху двумя руками. Игра по упрощенным правилам. 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Медленный бег 2-3 мин. Общеразвивающие упражнения в движении. СБУ. Разминка  с мячом. </w:t>
            </w:r>
          </w:p>
        </w:tc>
        <w:tc>
          <w:tcPr>
            <w:tcW w:w="1418" w:type="dxa"/>
            <w:gridSpan w:val="2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11.11-16.11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11.11-16.11</w:t>
            </w:r>
            <w:proofErr w:type="spellEnd"/>
          </w:p>
          <w:p w:rsidR="00EA7710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11.11-16.11</w:t>
            </w:r>
          </w:p>
        </w:tc>
        <w:tc>
          <w:tcPr>
            <w:tcW w:w="1162" w:type="dxa"/>
            <w:gridSpan w:val="5"/>
          </w:tcPr>
          <w:p w:rsidR="00FC3666" w:rsidRPr="00473DBD" w:rsidRDefault="00FC3666" w:rsidP="00473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1417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32,33,34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sz w:val="24"/>
                <w:szCs w:val="24"/>
              </w:rPr>
              <w:t>История развития волейбола. Влияние физической нагрузки на организм учащегося</w:t>
            </w:r>
            <w:proofErr w:type="gramStart"/>
            <w:r w:rsidRPr="00473DB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73DBD">
              <w:rPr>
                <w:rFonts w:ascii="Times New Roman" w:hAnsi="Times New Roman" w:cs="Times New Roman"/>
                <w:sz w:val="24"/>
                <w:szCs w:val="24"/>
              </w:rPr>
              <w:t>гра по упрощенным правилам мини-волейбола.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История возникновения волейбола (показ презентации о виде спорте). И влияниие нагрузки на организм спортсмена. Учебная игра по упрощенным правилам мини-волейбола.</w:t>
            </w:r>
          </w:p>
        </w:tc>
        <w:tc>
          <w:tcPr>
            <w:tcW w:w="1404" w:type="dxa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18.11-23.11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18.11-23.11</w:t>
            </w:r>
            <w:proofErr w:type="spellEnd"/>
          </w:p>
          <w:p w:rsidR="00EA7710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18.11-23.11</w:t>
            </w:r>
          </w:p>
        </w:tc>
        <w:tc>
          <w:tcPr>
            <w:tcW w:w="1176" w:type="dxa"/>
            <w:gridSpan w:val="6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48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35,36,37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сверху двумя руками. Нижняя прямая подача.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Медленный бег 2-3 мин. Общеразвивающие упражненияс мячами. Разминка с мячом. Передача мяча над собой, а также в парах. Нижняя прямая подача через сетку. </w:t>
            </w:r>
          </w:p>
        </w:tc>
        <w:tc>
          <w:tcPr>
            <w:tcW w:w="1404" w:type="dxa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25.11-30.11</w:t>
            </w:r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25.11-30.11</w:t>
            </w:r>
          </w:p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25.11-30.11</w:t>
            </w:r>
          </w:p>
        </w:tc>
        <w:tc>
          <w:tcPr>
            <w:tcW w:w="1176" w:type="dxa"/>
            <w:gridSpan w:val="6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1247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38,39,40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pStyle w:val="Default"/>
            </w:pPr>
            <w:r w:rsidRPr="00473DBD">
              <w:t>Обучение технике нижней боковой подаче. Специально-прыжковые упражнения.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Медленный бег 2-3 мин. Общеразвивающие упражненияс мячами. </w:t>
            </w:r>
          </w:p>
        </w:tc>
        <w:tc>
          <w:tcPr>
            <w:tcW w:w="1404" w:type="dxa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2.12-7.12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2.12-7.12</w:t>
            </w:r>
            <w:proofErr w:type="spell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2.12-7.12</w:t>
            </w:r>
            <w:proofErr w:type="spellEnd"/>
          </w:p>
        </w:tc>
        <w:tc>
          <w:tcPr>
            <w:tcW w:w="1176" w:type="dxa"/>
            <w:gridSpan w:val="6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1169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41,42,43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сверху двумя руками. Нижняя боковая подача. Игра по упрощенным правилам пионербол.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pStyle w:val="Default"/>
            </w:pPr>
            <w:r w:rsidRPr="00473DBD">
              <w:rPr>
                <w:bCs/>
              </w:rPr>
              <w:t>Медленный бег 2-3 мин. ОРУс мячами. Передача мяча сверху в пара</w:t>
            </w:r>
            <w:proofErr w:type="gramStart"/>
            <w:r w:rsidRPr="00473DBD">
              <w:rPr>
                <w:bCs/>
              </w:rPr>
              <w:t>х(</w:t>
            </w:r>
            <w:proofErr w:type="gramEnd"/>
            <w:r w:rsidRPr="00473DBD">
              <w:rPr>
                <w:bCs/>
              </w:rPr>
              <w:t xml:space="preserve">один набрасывает другой выпоняет передачу, тоже самое сидя на полу). </w:t>
            </w:r>
            <w:r w:rsidRPr="00473DBD">
              <w:t>Изучение и выполнение нижней боковой подачи. Игра пионербол.</w:t>
            </w:r>
          </w:p>
        </w:tc>
        <w:tc>
          <w:tcPr>
            <w:tcW w:w="1462" w:type="dxa"/>
            <w:gridSpan w:val="4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9.12-14.12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9.12-14.12</w:t>
            </w:r>
            <w:proofErr w:type="spellEnd"/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9.12-14.12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44,45,46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Сдача 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контрольных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испытании по специальной подготовке. Игра по упрощенным правилам мини-волейбола.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ОРУ. СБУ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дача контрольных испытании. Учебная игра по упрощенным правилам пионербол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ини-волейбола.</w:t>
            </w:r>
          </w:p>
        </w:tc>
        <w:tc>
          <w:tcPr>
            <w:tcW w:w="1462" w:type="dxa"/>
            <w:gridSpan w:val="4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16.12-21.12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16.12-21.12</w:t>
            </w:r>
            <w:proofErr w:type="spellEnd"/>
          </w:p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16.12-21.12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47,48,49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Прием мяча снизу двумя руками. Физическая подготовка. Игра по упрощенным правилам пионербол.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Медленный бег 2-3 мин. ОРУ в движении. СБУ. Разминка в парах. 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Прием мяча в парах (один выполняет бросок другой, принимает мяч перед собой, тоже самое через сетку.</w:t>
            </w:r>
            <w:proofErr w:type="gramEnd"/>
          </w:p>
        </w:tc>
        <w:tc>
          <w:tcPr>
            <w:tcW w:w="1462" w:type="dxa"/>
            <w:gridSpan w:val="4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23.12-31.12</w:t>
            </w:r>
          </w:p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23.12-31.12</w:t>
            </w:r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23.12-31.12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50,51,52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подготовка. Игра по упрощенным правилам мини-волейбола.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Общеразвивающие упражнения в движении. Круговая тренировка по станциям. Игра по упрощенным правилам мини-волейбола.</w:t>
            </w:r>
          </w:p>
        </w:tc>
        <w:tc>
          <w:tcPr>
            <w:tcW w:w="1462" w:type="dxa"/>
            <w:gridSpan w:val="4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9.01-11.01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9.01-11.01</w:t>
            </w:r>
            <w:proofErr w:type="spellEnd"/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9.01-11.01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53,54,55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Специально-прыжковые упражнения. Передача мяча сверху и снизу двумя руками.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Общеразвивающие упражнения с мячами. Разминка с мячами. Передача мяча в парах, тоже через сетку. Прыжки по полоскам. П.и. пионербол.</w:t>
            </w:r>
          </w:p>
        </w:tc>
        <w:tc>
          <w:tcPr>
            <w:tcW w:w="1462" w:type="dxa"/>
            <w:gridSpan w:val="4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13.01-18.01</w:t>
            </w:r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13.01-18.01</w:t>
            </w:r>
          </w:p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13.01-18.01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56,57,58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прямым нападающим ударом. Игра по упрощенным правилам пионербол.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pStyle w:val="Default"/>
            </w:pPr>
            <w:r w:rsidRPr="00473DBD">
              <w:rPr>
                <w:bCs/>
              </w:rPr>
              <w:t xml:space="preserve">Медленный бег 2-3 мин. Общеразвивающие упражнения. Разминка с мячом.  </w:t>
            </w:r>
            <w:r w:rsidRPr="00473DBD">
              <w:t xml:space="preserve">Изучение и выполнение техники нападающего удара правой и левой рукой. </w:t>
            </w:r>
          </w:p>
        </w:tc>
        <w:tc>
          <w:tcPr>
            <w:tcW w:w="1462" w:type="dxa"/>
            <w:gridSpan w:val="4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20.01-25.01</w:t>
            </w:r>
          </w:p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20.01-25.01</w:t>
            </w:r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20.01-25.01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59,60,61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Прием мяча снизу двумя руками. Прямой нападающий удар. Игра по упрощенным правилам пионербол.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pStyle w:val="Default"/>
            </w:pPr>
            <w:r w:rsidRPr="00473DBD">
              <w:rPr>
                <w:bCs/>
              </w:rPr>
              <w:t xml:space="preserve">Медленный бег 2-3 мин. Общеразвивающие упражнения. Разминка с мячом. </w:t>
            </w:r>
            <w:proofErr w:type="gramStart"/>
            <w:r w:rsidRPr="00473DBD">
              <w:rPr>
                <w:bCs/>
              </w:rPr>
              <w:t>В парах через сетку партнер бросает мяч через сетку, другой принимает мяч и ловит, другой тоже самое и т.д.).</w:t>
            </w:r>
            <w:proofErr w:type="gramEnd"/>
            <w:r w:rsidRPr="00473DBD">
              <w:rPr>
                <w:bCs/>
              </w:rPr>
              <w:t xml:space="preserve"> Имитация Н.у. у сетки во 2,3,4 зоне. П.и. Пионербол</w:t>
            </w:r>
          </w:p>
        </w:tc>
        <w:tc>
          <w:tcPr>
            <w:tcW w:w="1462" w:type="dxa"/>
            <w:gridSpan w:val="4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27.01-31.01</w:t>
            </w:r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27.01-31.01</w:t>
            </w:r>
          </w:p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27.01-31.01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62,63,64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подготовка. Прыжковые упражнения. Игра по упрощенным правилам пионербол.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Общеразвивающие упражнения. Разминка с мячом. Прыжковые  упражнения по лесенке. Учебная игра по упрощенным правилам пионербол.</w:t>
            </w:r>
          </w:p>
        </w:tc>
        <w:tc>
          <w:tcPr>
            <w:tcW w:w="1462" w:type="dxa"/>
            <w:gridSpan w:val="4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3.02-8.02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3.02-8.02</w:t>
            </w:r>
            <w:proofErr w:type="spellEnd"/>
          </w:p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3.02-8.02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65,66,67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сверху двумя руками. Нападающий удар. Игра по упрощенным правилам пионербол.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Медленный бег 2-3 мин. ОРУ. Разминка с мячом. Передача мяча сидя на полу, тоже 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самое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сетку. Имитация Н.у. у сетки, тоже самоеток с малым мячом. Игра по упрощенным правилам пионербол.</w:t>
            </w:r>
          </w:p>
        </w:tc>
        <w:tc>
          <w:tcPr>
            <w:tcW w:w="1462" w:type="dxa"/>
            <w:gridSpan w:val="4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10.02-15.02</w:t>
            </w:r>
          </w:p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10.02-15.02</w:t>
            </w:r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10.02-15.02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876"/>
        </w:trPr>
        <w:tc>
          <w:tcPr>
            <w:tcW w:w="993" w:type="dxa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68,69,70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снизу двумя руками. Ознакомление с верхней прямой подачей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одвижная игра.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Медленный бег 2-3 мин. ОРУ. Разминка с мячом. Передача мяча в парах, тоже 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самое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ток через сетку. Имитация верхней прямой подачи на 3х метровой линии. Учебная игра (пионербол)</w:t>
            </w:r>
          </w:p>
        </w:tc>
        <w:tc>
          <w:tcPr>
            <w:tcW w:w="1462" w:type="dxa"/>
            <w:gridSpan w:val="4"/>
          </w:tcPr>
          <w:p w:rsidR="00EA7710" w:rsidRPr="00473DBD" w:rsidRDefault="00EA7710" w:rsidP="00473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17.02-22.02</w:t>
            </w:r>
          </w:p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17.02-22.02</w:t>
            </w:r>
          </w:p>
          <w:p w:rsidR="00EA7710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17.02-22.02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71,72,73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индивидуальных тактических действий. Передача мяча снизу в тройках. Подвижная игра.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Медленный бег 2-3 мин. ОРУ. СБУ. Разминка с мячом. Передача мяча сверху. Передача мяча снизу в тройках. П.и. «Кто быстрей». </w:t>
            </w:r>
          </w:p>
        </w:tc>
        <w:tc>
          <w:tcPr>
            <w:tcW w:w="1462" w:type="dxa"/>
            <w:gridSpan w:val="4"/>
          </w:tcPr>
          <w:p w:rsidR="00EA7710" w:rsidRPr="00473DBD" w:rsidRDefault="00EA7710" w:rsidP="00473DBD">
            <w:pPr>
              <w:spacing w:after="0" w:line="240" w:lineRule="auto"/>
              <w:ind w:firstLine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sz w:val="24"/>
                <w:szCs w:val="24"/>
              </w:rPr>
              <w:t>24.02-29.02</w:t>
            </w:r>
          </w:p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sz w:val="24"/>
                <w:szCs w:val="24"/>
              </w:rPr>
              <w:t>24.02-29.02</w:t>
            </w:r>
          </w:p>
          <w:p w:rsidR="00473DBD" w:rsidRPr="00473DBD" w:rsidRDefault="00473DBD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sz w:val="24"/>
                <w:szCs w:val="24"/>
              </w:rPr>
              <w:t>24.02-29.02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299"/>
        </w:trPr>
        <w:tc>
          <w:tcPr>
            <w:tcW w:w="993" w:type="dxa"/>
          </w:tcPr>
          <w:p w:rsidR="00FC3666" w:rsidRPr="00473DBD" w:rsidRDefault="00EA7710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74,75,76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Имитация нападающего удара через сетку. Игра по упрощенным правилам пионербол.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Общеразвивающие упражнения. Разминка с мячом. Имитация Н.у. через сетку, а также с малым мячом. Игра пионербол.</w:t>
            </w:r>
          </w:p>
        </w:tc>
        <w:tc>
          <w:tcPr>
            <w:tcW w:w="1462" w:type="dxa"/>
            <w:gridSpan w:val="4"/>
          </w:tcPr>
          <w:p w:rsidR="00473DBD" w:rsidRPr="00473DBD" w:rsidRDefault="00473DBD" w:rsidP="00473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2.03-7.03</w:t>
            </w:r>
          </w:p>
          <w:p w:rsidR="00FC3666" w:rsidRPr="00473DBD" w:rsidRDefault="00473DBD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2.03-7.03</w:t>
            </w:r>
          </w:p>
          <w:p w:rsidR="00473DBD" w:rsidRPr="00473DBD" w:rsidRDefault="00473DBD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2.03-7.03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77,78,79,80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Верхняя прямая подача. Нападающий удар через сетку. Игра по упрощенным правилам пионербол.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ОРУ. СБУ.  Разминка с мячом. Передача мяча сверху и снизу. Верхняя прямая подача. Нападающий удар с малым мячом. Игра пионербол.</w:t>
            </w:r>
          </w:p>
        </w:tc>
        <w:tc>
          <w:tcPr>
            <w:tcW w:w="1462" w:type="dxa"/>
            <w:gridSpan w:val="4"/>
          </w:tcPr>
          <w:p w:rsidR="00473DBD" w:rsidRPr="00473DBD" w:rsidRDefault="00473DBD" w:rsidP="00473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9.03-14.03</w:t>
            </w:r>
          </w:p>
          <w:p w:rsidR="00FC3666" w:rsidRPr="00473DBD" w:rsidRDefault="00473DBD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9.03-14.03</w:t>
            </w:r>
          </w:p>
          <w:p w:rsidR="00473DBD" w:rsidRPr="00473DBD" w:rsidRDefault="00473DBD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9.03-14.03 16.03-21.03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34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81,82,83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одиночному блокированию. Специальн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о-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прыжковые упражнения. 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ОРУ, СБУ. Разминка с мячом. Одиночное блокирование во 2,3,4 зоне, а также вдоль сетки на каждый приставной шаг. СПУ по лесенк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е(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 комбинации. Игра пионербол.</w:t>
            </w:r>
          </w:p>
        </w:tc>
        <w:tc>
          <w:tcPr>
            <w:tcW w:w="1462" w:type="dxa"/>
            <w:gridSpan w:val="4"/>
          </w:tcPr>
          <w:p w:rsidR="00473DBD" w:rsidRPr="00473DBD" w:rsidRDefault="00473DBD" w:rsidP="002C3A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16.03-21.03</w:t>
            </w:r>
          </w:p>
          <w:p w:rsidR="00473DBD" w:rsidRPr="00473DBD" w:rsidRDefault="00473DBD" w:rsidP="002C3A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16.03-21.03</w:t>
            </w:r>
          </w:p>
          <w:p w:rsidR="00FC3666" w:rsidRPr="00473DBD" w:rsidRDefault="00473DBD" w:rsidP="002C3A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23.03-28.03</w:t>
            </w:r>
          </w:p>
        </w:tc>
        <w:tc>
          <w:tcPr>
            <w:tcW w:w="1118" w:type="dxa"/>
            <w:gridSpan w:val="3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84,85,8</w:t>
            </w: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Передача мяча снизу двумя руками с последующим падением и </w:t>
            </w: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перекатом в сторону на бедро. Учебная игра пионербол.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Медленный бег 2-3 мин. Общеразвивающие упражнения. </w:t>
            </w: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Разминка с мячом.</w:t>
            </w:r>
          </w:p>
        </w:tc>
        <w:tc>
          <w:tcPr>
            <w:tcW w:w="1445" w:type="dxa"/>
            <w:gridSpan w:val="3"/>
          </w:tcPr>
          <w:p w:rsidR="00FC3666" w:rsidRPr="00473DBD" w:rsidRDefault="00473DBD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23.03-28.03</w:t>
            </w:r>
          </w:p>
          <w:p w:rsidR="00473DBD" w:rsidRPr="00473DBD" w:rsidRDefault="00473DBD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23.03-28.03 </w:t>
            </w: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6.04-11.04</w:t>
            </w:r>
          </w:p>
        </w:tc>
        <w:tc>
          <w:tcPr>
            <w:tcW w:w="1135" w:type="dxa"/>
            <w:gridSpan w:val="4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gridAfter w:val="1"/>
          <w:wAfter w:w="28" w:type="dxa"/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87,88,89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Круговая тренировка по станциям. Игра по упрощенным правилам мини – волейбол.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Общеразвивающие упражнения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БУ. Разминка с мячом. Разминка с мячом. Круговая тренировка по станциям. Игра по упрощенным правилам мини – волейбол.</w:t>
            </w:r>
          </w:p>
        </w:tc>
        <w:tc>
          <w:tcPr>
            <w:tcW w:w="1418" w:type="dxa"/>
            <w:gridSpan w:val="2"/>
          </w:tcPr>
          <w:p w:rsidR="00FC3666" w:rsidRPr="00473DBD" w:rsidRDefault="00473DBD" w:rsidP="002C3A8B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6.04-11.04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6.04-11.04</w:t>
            </w:r>
            <w:proofErr w:type="spell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13.04-18.04</w:t>
            </w:r>
          </w:p>
        </w:tc>
        <w:tc>
          <w:tcPr>
            <w:tcW w:w="1134" w:type="dxa"/>
            <w:gridSpan w:val="4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1196"/>
        </w:trPr>
        <w:tc>
          <w:tcPr>
            <w:tcW w:w="993" w:type="dxa"/>
            <w:tcBorders>
              <w:bottom w:val="single" w:sz="4" w:space="0" w:color="auto"/>
            </w:tcBorders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90,91,92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тактические действия в защите. Игра по упрощенным правилам пионербол.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43" w:type="dxa"/>
            <w:tcBorders>
              <w:bottom w:val="single" w:sz="4" w:space="0" w:color="auto"/>
            </w:tcBorders>
          </w:tcPr>
          <w:p w:rsidR="00FC3666" w:rsidRPr="00473DBD" w:rsidRDefault="00FC3666" w:rsidP="002C3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ОРУ. СБУ. Разминка с мячом. В парах, один выполняет Н.У.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3666" w:rsidRPr="00473DBD" w:rsidRDefault="00473DBD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13.04-18.04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13.04-18.04</w:t>
            </w:r>
            <w:proofErr w:type="spell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20.04-30.04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93,94,95,96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снизу с падением и перекатом на бедро. Игра по упрощенным правилам пионербол.</w:t>
            </w:r>
          </w:p>
        </w:tc>
        <w:tc>
          <w:tcPr>
            <w:tcW w:w="737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ОРУ. СБУ. Разминка с мячом. Передача мяча снизу с падением и перекатом на бедр</w:t>
            </w:r>
            <w:proofErr w:type="gram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о(</w:t>
            </w:r>
            <w:proofErr w:type="gramEnd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упражнения на матах). Игра по упрощенным правилам пионербол.</w:t>
            </w:r>
          </w:p>
        </w:tc>
        <w:tc>
          <w:tcPr>
            <w:tcW w:w="1445" w:type="dxa"/>
            <w:gridSpan w:val="3"/>
          </w:tcPr>
          <w:p w:rsidR="00473DBD" w:rsidRPr="00473DBD" w:rsidRDefault="00473DBD" w:rsidP="002C3A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20.04-30.04</w:t>
            </w:r>
          </w:p>
          <w:p w:rsidR="00473DBD" w:rsidRPr="00473DBD" w:rsidRDefault="00473DBD" w:rsidP="002C3A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20.04-30.04 4.05-16.05</w:t>
            </w:r>
          </w:p>
          <w:p w:rsidR="00FC3666" w:rsidRPr="00473DBD" w:rsidRDefault="00473DBD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4.05-16.05</w:t>
            </w:r>
          </w:p>
        </w:tc>
        <w:tc>
          <w:tcPr>
            <w:tcW w:w="1135" w:type="dxa"/>
            <w:gridSpan w:val="4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97,98,99,100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Занятие по общей физической подготовке. Игра по упрощенным правилам мини-волейбола.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Медленный бег 2-3 мин. ОРУ. СБУ. Разминка с мячом. Круговая тренировка по станциям. Игра по упрощенным правилам мини волейбола.</w:t>
            </w:r>
          </w:p>
        </w:tc>
        <w:tc>
          <w:tcPr>
            <w:tcW w:w="1445" w:type="dxa"/>
            <w:gridSpan w:val="3"/>
          </w:tcPr>
          <w:p w:rsidR="00473DBD" w:rsidRPr="00473DBD" w:rsidRDefault="00473DBD" w:rsidP="002C3A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4.05-16.05 18.05-23.05 </w:t>
            </w:r>
            <w:proofErr w:type="spellStart"/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18.05-23.05</w:t>
            </w:r>
            <w:proofErr w:type="spellEnd"/>
          </w:p>
          <w:p w:rsidR="00FC3666" w:rsidRPr="00473DBD" w:rsidRDefault="00473DBD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18.05-23.05</w:t>
            </w:r>
          </w:p>
        </w:tc>
        <w:tc>
          <w:tcPr>
            <w:tcW w:w="1135" w:type="dxa"/>
            <w:gridSpan w:val="4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666" w:rsidRPr="00473DBD" w:rsidTr="002C3A8B">
        <w:trPr>
          <w:trHeight w:val="76"/>
        </w:trPr>
        <w:tc>
          <w:tcPr>
            <w:tcW w:w="993" w:type="dxa"/>
          </w:tcPr>
          <w:p w:rsidR="00EA7710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101,</w:t>
            </w:r>
          </w:p>
          <w:p w:rsidR="00FC3666" w:rsidRPr="00473DBD" w:rsidRDefault="00EA7710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3942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тренировка. Итоги года. Домашнее задание на лето.</w:t>
            </w:r>
          </w:p>
        </w:tc>
        <w:tc>
          <w:tcPr>
            <w:tcW w:w="737" w:type="dxa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43" w:type="dxa"/>
          </w:tcPr>
          <w:p w:rsidR="00FC3666" w:rsidRPr="00473DBD" w:rsidRDefault="00FC3666" w:rsidP="00473D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Медленный бег 2-3 мин. ОРУ. СБУ. Разминка с мячом. Учебная игра по упрощенным правилам (пионербол). Домашнее задание на лето. </w:t>
            </w:r>
          </w:p>
        </w:tc>
        <w:tc>
          <w:tcPr>
            <w:tcW w:w="1474" w:type="dxa"/>
            <w:gridSpan w:val="5"/>
          </w:tcPr>
          <w:p w:rsidR="00FC3666" w:rsidRPr="00473DBD" w:rsidRDefault="00473DBD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25.05-30.05</w:t>
            </w:r>
          </w:p>
          <w:p w:rsidR="00473DBD" w:rsidRPr="00473DBD" w:rsidRDefault="00473DBD" w:rsidP="00473D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DBD">
              <w:rPr>
                <w:rFonts w:ascii="Times New Roman" w:hAnsi="Times New Roman" w:cs="Times New Roman"/>
                <w:bCs/>
                <w:sz w:val="24"/>
                <w:szCs w:val="24"/>
              </w:rPr>
              <w:t>25.05-30.05</w:t>
            </w:r>
          </w:p>
        </w:tc>
        <w:tc>
          <w:tcPr>
            <w:tcW w:w="1106" w:type="dxa"/>
            <w:gridSpan w:val="2"/>
          </w:tcPr>
          <w:p w:rsidR="00FC3666" w:rsidRPr="00473DBD" w:rsidRDefault="00FC3666" w:rsidP="00473DB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F0041" w:rsidRPr="00473DBD" w:rsidRDefault="009C4B46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73D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C3B91" w:rsidRPr="00473DB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3A8B" w:rsidRDefault="002C3A8B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6075" w:rsidRPr="00473DBD" w:rsidRDefault="001C6075" w:rsidP="00473DBD">
      <w:pPr>
        <w:tabs>
          <w:tab w:val="left" w:pos="3806"/>
          <w:tab w:val="left" w:pos="3943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1C6075" w:rsidRPr="00473DBD" w:rsidRDefault="001C6075" w:rsidP="00473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DBD">
        <w:rPr>
          <w:rFonts w:ascii="Times New Roman" w:hAnsi="Times New Roman" w:cs="Times New Roman"/>
          <w:b/>
          <w:sz w:val="24"/>
          <w:szCs w:val="24"/>
        </w:rPr>
        <w:t>Вводное  занятие. Инструктаж по технике безопасности</w:t>
      </w:r>
      <w:r w:rsidR="00725FAA" w:rsidRPr="00473DBD">
        <w:rPr>
          <w:rFonts w:ascii="Times New Roman" w:hAnsi="Times New Roman" w:cs="Times New Roman"/>
          <w:b/>
          <w:sz w:val="24"/>
          <w:szCs w:val="24"/>
        </w:rPr>
        <w:t>.</w:t>
      </w:r>
    </w:p>
    <w:p w:rsidR="001C6075" w:rsidRPr="00473DBD" w:rsidRDefault="001C6075" w:rsidP="00473D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DBD">
        <w:rPr>
          <w:rFonts w:ascii="Times New Roman" w:hAnsi="Times New Roman" w:cs="Times New Roman"/>
          <w:bCs/>
          <w:sz w:val="24"/>
          <w:szCs w:val="24"/>
        </w:rPr>
        <w:t xml:space="preserve">Первый урок посвящается организационным вопросам. </w:t>
      </w:r>
      <w:r w:rsidR="00725FAA" w:rsidRPr="00473DBD">
        <w:rPr>
          <w:rFonts w:ascii="Times New Roman" w:hAnsi="Times New Roman" w:cs="Times New Roman"/>
          <w:bCs/>
          <w:sz w:val="24"/>
          <w:szCs w:val="24"/>
        </w:rPr>
        <w:t xml:space="preserve">Учитель </w:t>
      </w:r>
      <w:r w:rsidRPr="00473DBD">
        <w:rPr>
          <w:rFonts w:ascii="Times New Roman" w:hAnsi="Times New Roman" w:cs="Times New Roman"/>
          <w:bCs/>
          <w:sz w:val="24"/>
          <w:szCs w:val="24"/>
        </w:rPr>
        <w:t>знакомится с группой</w:t>
      </w:r>
      <w:proofErr w:type="gramStart"/>
      <w:r w:rsidRPr="00473DBD">
        <w:rPr>
          <w:rFonts w:ascii="Times New Roman" w:hAnsi="Times New Roman" w:cs="Times New Roman"/>
          <w:bCs/>
          <w:sz w:val="24"/>
          <w:szCs w:val="24"/>
        </w:rPr>
        <w:t>,р</w:t>
      </w:r>
      <w:proofErr w:type="gramEnd"/>
      <w:r w:rsidRPr="00473DBD">
        <w:rPr>
          <w:rFonts w:ascii="Times New Roman" w:hAnsi="Times New Roman" w:cs="Times New Roman"/>
          <w:bCs/>
          <w:sz w:val="24"/>
          <w:szCs w:val="24"/>
        </w:rPr>
        <w:t>ассказывает о задачах работы секции, о содержании учебно-тренировочных занятий, отребованиях к занимающимся, о программе и расписании занятий.</w:t>
      </w:r>
    </w:p>
    <w:p w:rsidR="001C6075" w:rsidRPr="00473DBD" w:rsidRDefault="001C6075" w:rsidP="00473D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Развитие волейбола</w:t>
      </w:r>
    </w:p>
    <w:p w:rsidR="001C6075" w:rsidRPr="00473DBD" w:rsidRDefault="001C6075" w:rsidP="00473D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DBD">
        <w:rPr>
          <w:rFonts w:ascii="Times New Roman" w:hAnsi="Times New Roman" w:cs="Times New Roman"/>
          <w:bCs/>
          <w:sz w:val="24"/>
          <w:szCs w:val="24"/>
        </w:rPr>
        <w:t>Характеристика волейбола как средства физического воспитания молодежи. История возникновения волейбола. Развитие волейбола в России и за рубежом. Крупнейшие соревнования по волейболу в России и международные.</w:t>
      </w:r>
    </w:p>
    <w:p w:rsidR="001C6075" w:rsidRPr="00473DBD" w:rsidRDefault="001C6075" w:rsidP="00473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Физическая культура и спорт в России.</w:t>
      </w:r>
    </w:p>
    <w:p w:rsidR="001C6075" w:rsidRPr="00473DBD" w:rsidRDefault="001C6075" w:rsidP="00473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Коллектив физической культуры — основное звено физкультурного движения</w:t>
      </w:r>
    </w:p>
    <w:p w:rsidR="001C6075" w:rsidRPr="00473DBD" w:rsidRDefault="001C6075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Организа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ция, задачи, содержание работы коллективов физкультуры.</w:t>
      </w:r>
    </w:p>
    <w:p w:rsidR="001C6075" w:rsidRPr="00473DBD" w:rsidRDefault="001C6075" w:rsidP="00473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b/>
          <w:sz w:val="24"/>
          <w:szCs w:val="24"/>
        </w:rPr>
        <w:t>Гигиена, врачебный контроль, самоконтроль</w:t>
      </w:r>
      <w:r w:rsidRPr="00473DBD">
        <w:rPr>
          <w:rFonts w:ascii="Times New Roman" w:hAnsi="Times New Roman" w:cs="Times New Roman"/>
          <w:sz w:val="24"/>
          <w:szCs w:val="24"/>
        </w:rPr>
        <w:t>.</w:t>
      </w:r>
    </w:p>
    <w:p w:rsidR="001C6075" w:rsidRPr="00473DBD" w:rsidRDefault="003E628D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ab/>
      </w:r>
      <w:r w:rsidR="001C6075" w:rsidRPr="00473DBD">
        <w:rPr>
          <w:rFonts w:ascii="Times New Roman" w:hAnsi="Times New Roman" w:cs="Times New Roman"/>
          <w:sz w:val="24"/>
          <w:szCs w:val="24"/>
        </w:rPr>
        <w:t>Общие гигиени</w:t>
      </w:r>
      <w:r w:rsidR="001C6075" w:rsidRPr="00473DBD">
        <w:rPr>
          <w:rFonts w:ascii="Times New Roman" w:hAnsi="Times New Roman" w:cs="Times New Roman"/>
          <w:sz w:val="24"/>
          <w:szCs w:val="24"/>
        </w:rPr>
        <w:softHyphen/>
        <w:t xml:space="preserve">ческие требования </w:t>
      </w:r>
      <w:proofErr w:type="gramStart"/>
      <w:r w:rsidR="001C6075" w:rsidRPr="00473DB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C6075" w:rsidRPr="00473DBD">
        <w:rPr>
          <w:rFonts w:ascii="Times New Roman" w:hAnsi="Times New Roman" w:cs="Times New Roman"/>
          <w:sz w:val="24"/>
          <w:szCs w:val="24"/>
        </w:rPr>
        <w:t xml:space="preserve"> занимающимся волейболом с учетом его спе</w:t>
      </w:r>
      <w:r w:rsidR="001C6075" w:rsidRPr="00473DBD">
        <w:rPr>
          <w:rFonts w:ascii="Times New Roman" w:hAnsi="Times New Roman" w:cs="Times New Roman"/>
          <w:sz w:val="24"/>
          <w:szCs w:val="24"/>
        </w:rPr>
        <w:softHyphen/>
        <w:t>цифических особенностей. Режим дня и питания с учетом заня</w:t>
      </w:r>
      <w:r w:rsidR="001C6075" w:rsidRPr="00473DBD">
        <w:rPr>
          <w:rFonts w:ascii="Times New Roman" w:hAnsi="Times New Roman" w:cs="Times New Roman"/>
          <w:sz w:val="24"/>
          <w:szCs w:val="24"/>
        </w:rPr>
        <w:softHyphen/>
        <w:t>тий спортом. Предупреждение спортивных травм на занятиях во</w:t>
      </w:r>
      <w:r w:rsidR="001C6075" w:rsidRPr="00473DBD">
        <w:rPr>
          <w:rFonts w:ascii="Times New Roman" w:hAnsi="Times New Roman" w:cs="Times New Roman"/>
          <w:sz w:val="24"/>
          <w:szCs w:val="24"/>
        </w:rPr>
        <w:softHyphen/>
        <w:t>лейболом. Гигиенические требования к спортивной одежде и инвентарю.</w:t>
      </w:r>
      <w:r w:rsidR="003A01C3" w:rsidRPr="00473DBD">
        <w:rPr>
          <w:rFonts w:ascii="Times New Roman" w:hAnsi="Times New Roman" w:cs="Times New Roman"/>
          <w:sz w:val="24"/>
          <w:szCs w:val="24"/>
        </w:rPr>
        <w:t xml:space="preserve"> Режим дня школьника.</w:t>
      </w:r>
    </w:p>
    <w:p w:rsidR="001C6075" w:rsidRPr="00473DBD" w:rsidRDefault="001C6075" w:rsidP="00473D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Влияние физических упражнений на организм занимающихся.</w:t>
      </w:r>
    </w:p>
    <w:p w:rsidR="001C6075" w:rsidRPr="00473DBD" w:rsidRDefault="001C6075" w:rsidP="00473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Влияние физических упражнений на увеличение мышечной массы и подвижность суставов. Влияние физических упражнений на си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стему дыхания. Дыхание в процессе занятий волейболом.</w:t>
      </w:r>
    </w:p>
    <w:p w:rsidR="001C6075" w:rsidRPr="00473DBD" w:rsidRDefault="001C6075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Правила игры в волейбол.</w:t>
      </w:r>
      <w:r w:rsidRPr="00473DBD">
        <w:rPr>
          <w:rFonts w:ascii="Times New Roman" w:hAnsi="Times New Roman" w:cs="Times New Roman"/>
          <w:sz w:val="24"/>
          <w:szCs w:val="24"/>
        </w:rPr>
        <w:t> Состав команды, замена игроков, костюм игрока. Упрощенные правила игры. Основы судейской терминологии и жеста.</w:t>
      </w:r>
    </w:p>
    <w:p w:rsidR="003E628D" w:rsidRPr="00473DBD" w:rsidRDefault="001C6075" w:rsidP="00473D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Общая и специальная физическая подготовка</w:t>
      </w:r>
      <w:r w:rsidR="00082316" w:rsidRPr="00473DBD">
        <w:rPr>
          <w:rFonts w:ascii="Times New Roman" w:hAnsi="Times New Roman" w:cs="Times New Roman"/>
          <w:b/>
          <w:sz w:val="24"/>
          <w:szCs w:val="24"/>
        </w:rPr>
        <w:t>.</w:t>
      </w:r>
    </w:p>
    <w:p w:rsidR="001C6075" w:rsidRPr="00473DBD" w:rsidRDefault="001C6075" w:rsidP="00473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sz w:val="24"/>
          <w:szCs w:val="24"/>
        </w:rPr>
        <w:t>Значение общей и специальной физической подготовки для развития спортсмена. Характеристика основных средств и их значение для достижения высокого спортивно-технического мастерства.</w:t>
      </w:r>
    </w:p>
    <w:p w:rsidR="001C6075" w:rsidRPr="00473DBD" w:rsidRDefault="001C6075" w:rsidP="00473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DBD">
        <w:rPr>
          <w:rFonts w:ascii="Times New Roman" w:hAnsi="Times New Roman" w:cs="Times New Roman"/>
          <w:b/>
          <w:bCs/>
          <w:sz w:val="24"/>
          <w:szCs w:val="24"/>
        </w:rPr>
        <w:t>Основы техники и тактики игры.</w:t>
      </w:r>
      <w:r w:rsidRPr="00473DBD">
        <w:rPr>
          <w:rFonts w:ascii="Times New Roman" w:hAnsi="Times New Roman" w:cs="Times New Roman"/>
          <w:sz w:val="24"/>
          <w:szCs w:val="24"/>
        </w:rPr>
        <w:t> Характеристика основных приемов техники: перемещения, стойки, передачи, подачи, напа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дающие удары. Значение технической подготовки для роста спор</w:t>
      </w:r>
      <w:r w:rsidRPr="00473DBD">
        <w:rPr>
          <w:rFonts w:ascii="Times New Roman" w:hAnsi="Times New Roman" w:cs="Times New Roman"/>
          <w:sz w:val="24"/>
          <w:szCs w:val="24"/>
        </w:rPr>
        <w:softHyphen/>
        <w:t>тивного мастерства. Понятие о тактике. Связь техники и тактики. Индивидуальные и групповые тактические действия.</w:t>
      </w:r>
    </w:p>
    <w:sectPr w:rsidR="001C6075" w:rsidRPr="00473DBD" w:rsidSect="00473DBD">
      <w:pgSz w:w="16838" w:h="11906" w:orient="landscape"/>
      <w:pgMar w:top="39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17"/>
    <w:multiLevelType w:val="multilevel"/>
    <w:tmpl w:val="00000017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1B"/>
    <w:multiLevelType w:val="singleLevel"/>
    <w:tmpl w:val="0000001B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1C"/>
    <w:multiLevelType w:val="singleLevel"/>
    <w:tmpl w:val="0000001C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D"/>
    <w:multiLevelType w:val="singleLevel"/>
    <w:tmpl w:val="0000001D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E"/>
    <w:multiLevelType w:val="singleLevel"/>
    <w:tmpl w:val="0000001E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21"/>
    <w:multiLevelType w:val="singleLevel"/>
    <w:tmpl w:val="00000021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380719"/>
    <w:multiLevelType w:val="hybridMultilevel"/>
    <w:tmpl w:val="0534151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05D32B43"/>
    <w:multiLevelType w:val="hybridMultilevel"/>
    <w:tmpl w:val="02CA3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BF37E8"/>
    <w:multiLevelType w:val="hybridMultilevel"/>
    <w:tmpl w:val="51DCC122"/>
    <w:lvl w:ilvl="0" w:tplc="8A6A7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51BB9"/>
    <w:multiLevelType w:val="hybridMultilevel"/>
    <w:tmpl w:val="79D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51D7E"/>
    <w:multiLevelType w:val="multilevel"/>
    <w:tmpl w:val="63F06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E977FF"/>
    <w:multiLevelType w:val="hybridMultilevel"/>
    <w:tmpl w:val="BDE6AE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B2C68"/>
    <w:multiLevelType w:val="hybridMultilevel"/>
    <w:tmpl w:val="7F3CAA54"/>
    <w:lvl w:ilvl="0" w:tplc="0419000F">
      <w:start w:val="1"/>
      <w:numFmt w:val="decimal"/>
      <w:lvlText w:val="%1."/>
      <w:lvlJc w:val="left"/>
      <w:pPr>
        <w:ind w:left="7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17">
    <w:nsid w:val="70DE495C"/>
    <w:multiLevelType w:val="hybridMultilevel"/>
    <w:tmpl w:val="E08C1F8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27EF8"/>
    <w:multiLevelType w:val="hybridMultilevel"/>
    <w:tmpl w:val="33605D12"/>
    <w:lvl w:ilvl="0" w:tplc="179636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31286"/>
    <w:multiLevelType w:val="hybridMultilevel"/>
    <w:tmpl w:val="81CA99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7"/>
  </w:num>
  <w:num w:numId="5">
    <w:abstractNumId w:val="19"/>
  </w:num>
  <w:num w:numId="6">
    <w:abstractNumId w:val="11"/>
  </w:num>
  <w:num w:numId="7">
    <w:abstractNumId w:val="15"/>
  </w:num>
  <w:num w:numId="8">
    <w:abstractNumId w:val="13"/>
  </w:num>
  <w:num w:numId="9">
    <w:abstractNumId w:val="1"/>
  </w:num>
  <w:num w:numId="10">
    <w:abstractNumId w:val="10"/>
  </w:num>
  <w:num w:numId="11">
    <w:abstractNumId w:val="16"/>
  </w:num>
  <w:num w:numId="12">
    <w:abstractNumId w:val="0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080D"/>
    <w:rsid w:val="00004973"/>
    <w:rsid w:val="00005E04"/>
    <w:rsid w:val="000258FF"/>
    <w:rsid w:val="00044F43"/>
    <w:rsid w:val="00063182"/>
    <w:rsid w:val="00082316"/>
    <w:rsid w:val="00091430"/>
    <w:rsid w:val="00091EDF"/>
    <w:rsid w:val="00092E8C"/>
    <w:rsid w:val="000A0749"/>
    <w:rsid w:val="000A3FF8"/>
    <w:rsid w:val="000C691F"/>
    <w:rsid w:val="000D0639"/>
    <w:rsid w:val="000D26FF"/>
    <w:rsid w:val="000D43D7"/>
    <w:rsid w:val="000D49FB"/>
    <w:rsid w:val="000F1448"/>
    <w:rsid w:val="000F735E"/>
    <w:rsid w:val="000F7D19"/>
    <w:rsid w:val="00103CF7"/>
    <w:rsid w:val="00116913"/>
    <w:rsid w:val="00120AA7"/>
    <w:rsid w:val="00134538"/>
    <w:rsid w:val="00135D3B"/>
    <w:rsid w:val="00137931"/>
    <w:rsid w:val="001418B3"/>
    <w:rsid w:val="001435B6"/>
    <w:rsid w:val="00146175"/>
    <w:rsid w:val="001470DC"/>
    <w:rsid w:val="00151495"/>
    <w:rsid w:val="0015241B"/>
    <w:rsid w:val="00152ECD"/>
    <w:rsid w:val="00157F86"/>
    <w:rsid w:val="00170A0C"/>
    <w:rsid w:val="00173C8A"/>
    <w:rsid w:val="00180C09"/>
    <w:rsid w:val="00183BE3"/>
    <w:rsid w:val="00184FCC"/>
    <w:rsid w:val="00186813"/>
    <w:rsid w:val="001912F2"/>
    <w:rsid w:val="0019654A"/>
    <w:rsid w:val="001A00AD"/>
    <w:rsid w:val="001A4D28"/>
    <w:rsid w:val="001A668C"/>
    <w:rsid w:val="001B3F69"/>
    <w:rsid w:val="001C1584"/>
    <w:rsid w:val="001C6075"/>
    <w:rsid w:val="001C6EBE"/>
    <w:rsid w:val="001D2EED"/>
    <w:rsid w:val="001D5DDB"/>
    <w:rsid w:val="001E53BA"/>
    <w:rsid w:val="001E72FD"/>
    <w:rsid w:val="001F3CDA"/>
    <w:rsid w:val="00202FA9"/>
    <w:rsid w:val="00244653"/>
    <w:rsid w:val="002516C7"/>
    <w:rsid w:val="002538E2"/>
    <w:rsid w:val="00253AEF"/>
    <w:rsid w:val="0025682C"/>
    <w:rsid w:val="00265545"/>
    <w:rsid w:val="002700E5"/>
    <w:rsid w:val="002723CA"/>
    <w:rsid w:val="00272F65"/>
    <w:rsid w:val="00277213"/>
    <w:rsid w:val="00277D9C"/>
    <w:rsid w:val="002817FE"/>
    <w:rsid w:val="00282CE0"/>
    <w:rsid w:val="00282F27"/>
    <w:rsid w:val="00292F61"/>
    <w:rsid w:val="002C12EF"/>
    <w:rsid w:val="002C3A8B"/>
    <w:rsid w:val="002C3F35"/>
    <w:rsid w:val="002C70D1"/>
    <w:rsid w:val="002C7C1B"/>
    <w:rsid w:val="002D135C"/>
    <w:rsid w:val="002D3964"/>
    <w:rsid w:val="002D4262"/>
    <w:rsid w:val="002D6B1C"/>
    <w:rsid w:val="002E51AC"/>
    <w:rsid w:val="0030432E"/>
    <w:rsid w:val="003102CB"/>
    <w:rsid w:val="00314637"/>
    <w:rsid w:val="00324BF8"/>
    <w:rsid w:val="00326AC3"/>
    <w:rsid w:val="003368E1"/>
    <w:rsid w:val="00353FE6"/>
    <w:rsid w:val="00356846"/>
    <w:rsid w:val="0036477D"/>
    <w:rsid w:val="00373A89"/>
    <w:rsid w:val="003748DB"/>
    <w:rsid w:val="00374D27"/>
    <w:rsid w:val="003859B9"/>
    <w:rsid w:val="00391B82"/>
    <w:rsid w:val="00392DCE"/>
    <w:rsid w:val="00395416"/>
    <w:rsid w:val="003977CE"/>
    <w:rsid w:val="003A01C3"/>
    <w:rsid w:val="003B085C"/>
    <w:rsid w:val="003B1119"/>
    <w:rsid w:val="003B70AE"/>
    <w:rsid w:val="003C31AC"/>
    <w:rsid w:val="003C3E51"/>
    <w:rsid w:val="003C72A6"/>
    <w:rsid w:val="003E2204"/>
    <w:rsid w:val="003E2CE8"/>
    <w:rsid w:val="003E628D"/>
    <w:rsid w:val="003E6EFA"/>
    <w:rsid w:val="003F16A1"/>
    <w:rsid w:val="003F1BEA"/>
    <w:rsid w:val="004122C0"/>
    <w:rsid w:val="004174C9"/>
    <w:rsid w:val="00422360"/>
    <w:rsid w:val="00426B46"/>
    <w:rsid w:val="00431255"/>
    <w:rsid w:val="00441EEA"/>
    <w:rsid w:val="00454A5F"/>
    <w:rsid w:val="00461E6B"/>
    <w:rsid w:val="00473A2D"/>
    <w:rsid w:val="00473DBD"/>
    <w:rsid w:val="00474CDB"/>
    <w:rsid w:val="00475449"/>
    <w:rsid w:val="00483146"/>
    <w:rsid w:val="00486AAC"/>
    <w:rsid w:val="00493242"/>
    <w:rsid w:val="004A0B7A"/>
    <w:rsid w:val="004A2845"/>
    <w:rsid w:val="004B3181"/>
    <w:rsid w:val="004B5E1C"/>
    <w:rsid w:val="004E373C"/>
    <w:rsid w:val="004F05AB"/>
    <w:rsid w:val="004F425E"/>
    <w:rsid w:val="00510AEE"/>
    <w:rsid w:val="005134EB"/>
    <w:rsid w:val="00536573"/>
    <w:rsid w:val="005425AF"/>
    <w:rsid w:val="0055170A"/>
    <w:rsid w:val="00551E82"/>
    <w:rsid w:val="00560FD6"/>
    <w:rsid w:val="0056484F"/>
    <w:rsid w:val="00564FE2"/>
    <w:rsid w:val="005730E2"/>
    <w:rsid w:val="005766BF"/>
    <w:rsid w:val="00583A85"/>
    <w:rsid w:val="00590FF9"/>
    <w:rsid w:val="0059442B"/>
    <w:rsid w:val="005A25A9"/>
    <w:rsid w:val="005B2160"/>
    <w:rsid w:val="005B4A75"/>
    <w:rsid w:val="005C57BA"/>
    <w:rsid w:val="005D0DB4"/>
    <w:rsid w:val="005D3546"/>
    <w:rsid w:val="005D3D84"/>
    <w:rsid w:val="005D7907"/>
    <w:rsid w:val="005E278A"/>
    <w:rsid w:val="005F7E2C"/>
    <w:rsid w:val="00602D78"/>
    <w:rsid w:val="00602EA0"/>
    <w:rsid w:val="00615150"/>
    <w:rsid w:val="00616F76"/>
    <w:rsid w:val="00621734"/>
    <w:rsid w:val="00622198"/>
    <w:rsid w:val="006233F0"/>
    <w:rsid w:val="00624DE2"/>
    <w:rsid w:val="00630123"/>
    <w:rsid w:val="00630F0D"/>
    <w:rsid w:val="00633180"/>
    <w:rsid w:val="006457AB"/>
    <w:rsid w:val="00651302"/>
    <w:rsid w:val="00651AE9"/>
    <w:rsid w:val="00652C95"/>
    <w:rsid w:val="00653D0A"/>
    <w:rsid w:val="00660F53"/>
    <w:rsid w:val="00663848"/>
    <w:rsid w:val="00665AA0"/>
    <w:rsid w:val="006705AA"/>
    <w:rsid w:val="00681552"/>
    <w:rsid w:val="00683C6D"/>
    <w:rsid w:val="006A18F7"/>
    <w:rsid w:val="006B2110"/>
    <w:rsid w:val="006B2E7D"/>
    <w:rsid w:val="006B373A"/>
    <w:rsid w:val="006C3C23"/>
    <w:rsid w:val="006C76A7"/>
    <w:rsid w:val="006D73E7"/>
    <w:rsid w:val="006E0FE6"/>
    <w:rsid w:val="006F3A09"/>
    <w:rsid w:val="006F6B56"/>
    <w:rsid w:val="007018B6"/>
    <w:rsid w:val="00705BC7"/>
    <w:rsid w:val="007075E8"/>
    <w:rsid w:val="00712124"/>
    <w:rsid w:val="00714828"/>
    <w:rsid w:val="00720783"/>
    <w:rsid w:val="00723FA2"/>
    <w:rsid w:val="00725FAA"/>
    <w:rsid w:val="00736D13"/>
    <w:rsid w:val="00745675"/>
    <w:rsid w:val="00761BFA"/>
    <w:rsid w:val="007634FA"/>
    <w:rsid w:val="00770FAA"/>
    <w:rsid w:val="0077103A"/>
    <w:rsid w:val="00774701"/>
    <w:rsid w:val="00783286"/>
    <w:rsid w:val="007871F4"/>
    <w:rsid w:val="00787336"/>
    <w:rsid w:val="007A0F39"/>
    <w:rsid w:val="007A491C"/>
    <w:rsid w:val="007A4DD2"/>
    <w:rsid w:val="007B0A00"/>
    <w:rsid w:val="007B0A54"/>
    <w:rsid w:val="007B3095"/>
    <w:rsid w:val="007D69C4"/>
    <w:rsid w:val="007E0913"/>
    <w:rsid w:val="007E6C85"/>
    <w:rsid w:val="007E7CCE"/>
    <w:rsid w:val="0080161D"/>
    <w:rsid w:val="00804A07"/>
    <w:rsid w:val="00806393"/>
    <w:rsid w:val="00810D1C"/>
    <w:rsid w:val="00811D70"/>
    <w:rsid w:val="00834606"/>
    <w:rsid w:val="00840331"/>
    <w:rsid w:val="00845063"/>
    <w:rsid w:val="008465A6"/>
    <w:rsid w:val="008519E8"/>
    <w:rsid w:val="008524FE"/>
    <w:rsid w:val="00854308"/>
    <w:rsid w:val="008650C6"/>
    <w:rsid w:val="008721B5"/>
    <w:rsid w:val="00872D5A"/>
    <w:rsid w:val="00880C5A"/>
    <w:rsid w:val="008866EF"/>
    <w:rsid w:val="00887855"/>
    <w:rsid w:val="00887BCC"/>
    <w:rsid w:val="00890EBE"/>
    <w:rsid w:val="00891125"/>
    <w:rsid w:val="00892009"/>
    <w:rsid w:val="008B4C88"/>
    <w:rsid w:val="008B6F63"/>
    <w:rsid w:val="008C01F4"/>
    <w:rsid w:val="008D1835"/>
    <w:rsid w:val="008D48AA"/>
    <w:rsid w:val="008E09AC"/>
    <w:rsid w:val="008E11DB"/>
    <w:rsid w:val="008E7E54"/>
    <w:rsid w:val="008F6AD6"/>
    <w:rsid w:val="009020E4"/>
    <w:rsid w:val="00902511"/>
    <w:rsid w:val="00913B14"/>
    <w:rsid w:val="00917A51"/>
    <w:rsid w:val="009238AA"/>
    <w:rsid w:val="009304D7"/>
    <w:rsid w:val="0093291A"/>
    <w:rsid w:val="00933353"/>
    <w:rsid w:val="009373DA"/>
    <w:rsid w:val="00940B81"/>
    <w:rsid w:val="00943E09"/>
    <w:rsid w:val="00946777"/>
    <w:rsid w:val="0095080D"/>
    <w:rsid w:val="00951A28"/>
    <w:rsid w:val="00953EC4"/>
    <w:rsid w:val="009608B6"/>
    <w:rsid w:val="00975467"/>
    <w:rsid w:val="00986A10"/>
    <w:rsid w:val="0099611B"/>
    <w:rsid w:val="009968E6"/>
    <w:rsid w:val="009A41E8"/>
    <w:rsid w:val="009B17AC"/>
    <w:rsid w:val="009B2981"/>
    <w:rsid w:val="009B5DA5"/>
    <w:rsid w:val="009C3548"/>
    <w:rsid w:val="009C4B46"/>
    <w:rsid w:val="009C7D80"/>
    <w:rsid w:val="009D1D15"/>
    <w:rsid w:val="009D200E"/>
    <w:rsid w:val="009D5D8E"/>
    <w:rsid w:val="009E29B3"/>
    <w:rsid w:val="009E6391"/>
    <w:rsid w:val="00A0107C"/>
    <w:rsid w:val="00A35E22"/>
    <w:rsid w:val="00A71343"/>
    <w:rsid w:val="00A71CDE"/>
    <w:rsid w:val="00A82015"/>
    <w:rsid w:val="00AA78AB"/>
    <w:rsid w:val="00AB113A"/>
    <w:rsid w:val="00AB3759"/>
    <w:rsid w:val="00AC3B91"/>
    <w:rsid w:val="00AC58EF"/>
    <w:rsid w:val="00AD5EA1"/>
    <w:rsid w:val="00AF0041"/>
    <w:rsid w:val="00AF07AC"/>
    <w:rsid w:val="00B13E00"/>
    <w:rsid w:val="00B20C3D"/>
    <w:rsid w:val="00B22477"/>
    <w:rsid w:val="00B24298"/>
    <w:rsid w:val="00B25EF1"/>
    <w:rsid w:val="00B36757"/>
    <w:rsid w:val="00B51C85"/>
    <w:rsid w:val="00B5516B"/>
    <w:rsid w:val="00B559FC"/>
    <w:rsid w:val="00B576AE"/>
    <w:rsid w:val="00B71CC2"/>
    <w:rsid w:val="00B769B2"/>
    <w:rsid w:val="00B81CE4"/>
    <w:rsid w:val="00B82094"/>
    <w:rsid w:val="00B90BA3"/>
    <w:rsid w:val="00B969FE"/>
    <w:rsid w:val="00BA3938"/>
    <w:rsid w:val="00BA598B"/>
    <w:rsid w:val="00BB196D"/>
    <w:rsid w:val="00BC67AD"/>
    <w:rsid w:val="00BD1DB9"/>
    <w:rsid w:val="00BD4DD9"/>
    <w:rsid w:val="00BE5CEB"/>
    <w:rsid w:val="00BF27C9"/>
    <w:rsid w:val="00C03566"/>
    <w:rsid w:val="00C040DC"/>
    <w:rsid w:val="00C12913"/>
    <w:rsid w:val="00C12EA9"/>
    <w:rsid w:val="00C13BBC"/>
    <w:rsid w:val="00C167CE"/>
    <w:rsid w:val="00C17466"/>
    <w:rsid w:val="00C20318"/>
    <w:rsid w:val="00C22DB4"/>
    <w:rsid w:val="00C24270"/>
    <w:rsid w:val="00C25523"/>
    <w:rsid w:val="00C3141D"/>
    <w:rsid w:val="00C37B6D"/>
    <w:rsid w:val="00C42DB5"/>
    <w:rsid w:val="00C45FF0"/>
    <w:rsid w:val="00C54F02"/>
    <w:rsid w:val="00C57BC5"/>
    <w:rsid w:val="00C61291"/>
    <w:rsid w:val="00C6223E"/>
    <w:rsid w:val="00C66AD7"/>
    <w:rsid w:val="00C80AEC"/>
    <w:rsid w:val="00C87894"/>
    <w:rsid w:val="00C907A2"/>
    <w:rsid w:val="00C9616C"/>
    <w:rsid w:val="00CB28E4"/>
    <w:rsid w:val="00CC1EC3"/>
    <w:rsid w:val="00CC416D"/>
    <w:rsid w:val="00CE3E14"/>
    <w:rsid w:val="00CF22BD"/>
    <w:rsid w:val="00CF4075"/>
    <w:rsid w:val="00CF63DA"/>
    <w:rsid w:val="00D10B26"/>
    <w:rsid w:val="00D15017"/>
    <w:rsid w:val="00D17743"/>
    <w:rsid w:val="00D25FDF"/>
    <w:rsid w:val="00D266B5"/>
    <w:rsid w:val="00D42804"/>
    <w:rsid w:val="00D44664"/>
    <w:rsid w:val="00D52C26"/>
    <w:rsid w:val="00D65F27"/>
    <w:rsid w:val="00D67565"/>
    <w:rsid w:val="00D7607E"/>
    <w:rsid w:val="00D82765"/>
    <w:rsid w:val="00D96787"/>
    <w:rsid w:val="00DA18D0"/>
    <w:rsid w:val="00DB186D"/>
    <w:rsid w:val="00DB79EF"/>
    <w:rsid w:val="00DC21C2"/>
    <w:rsid w:val="00DC77D6"/>
    <w:rsid w:val="00DC7C42"/>
    <w:rsid w:val="00DD2C24"/>
    <w:rsid w:val="00DE14B7"/>
    <w:rsid w:val="00DE256D"/>
    <w:rsid w:val="00DE53D9"/>
    <w:rsid w:val="00DE6067"/>
    <w:rsid w:val="00DF25D0"/>
    <w:rsid w:val="00E115E2"/>
    <w:rsid w:val="00E20662"/>
    <w:rsid w:val="00E243FC"/>
    <w:rsid w:val="00E33982"/>
    <w:rsid w:val="00E53CC5"/>
    <w:rsid w:val="00E56A9C"/>
    <w:rsid w:val="00E735CA"/>
    <w:rsid w:val="00E811E8"/>
    <w:rsid w:val="00E92090"/>
    <w:rsid w:val="00EA0323"/>
    <w:rsid w:val="00EA4372"/>
    <w:rsid w:val="00EA7710"/>
    <w:rsid w:val="00EC26B6"/>
    <w:rsid w:val="00EC2C79"/>
    <w:rsid w:val="00ED3222"/>
    <w:rsid w:val="00EE3302"/>
    <w:rsid w:val="00EF74D9"/>
    <w:rsid w:val="00F068D6"/>
    <w:rsid w:val="00F07D1A"/>
    <w:rsid w:val="00F13687"/>
    <w:rsid w:val="00F15EAA"/>
    <w:rsid w:val="00F24C14"/>
    <w:rsid w:val="00F26A69"/>
    <w:rsid w:val="00F26C80"/>
    <w:rsid w:val="00F370C8"/>
    <w:rsid w:val="00F37F44"/>
    <w:rsid w:val="00F45875"/>
    <w:rsid w:val="00F64D46"/>
    <w:rsid w:val="00F6542A"/>
    <w:rsid w:val="00F8622B"/>
    <w:rsid w:val="00F911F7"/>
    <w:rsid w:val="00FA1BB3"/>
    <w:rsid w:val="00FA1F0D"/>
    <w:rsid w:val="00FA4F4A"/>
    <w:rsid w:val="00FA58A2"/>
    <w:rsid w:val="00FA61CE"/>
    <w:rsid w:val="00FA6E9A"/>
    <w:rsid w:val="00FB63F6"/>
    <w:rsid w:val="00FB69F0"/>
    <w:rsid w:val="00FC3666"/>
    <w:rsid w:val="00FE38CB"/>
    <w:rsid w:val="00FE5228"/>
    <w:rsid w:val="00FE6269"/>
    <w:rsid w:val="00FE7F81"/>
    <w:rsid w:val="00FF7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24"/>
  </w:style>
  <w:style w:type="paragraph" w:styleId="1">
    <w:name w:val="heading 1"/>
    <w:basedOn w:val="a"/>
    <w:next w:val="a"/>
    <w:link w:val="10"/>
    <w:qFormat/>
    <w:rsid w:val="001C60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qFormat/>
    <w:rsid w:val="001C60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607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1C6075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paragraph" w:styleId="a4">
    <w:name w:val="Normal (Web)"/>
    <w:basedOn w:val="a"/>
    <w:uiPriority w:val="99"/>
    <w:unhideWhenUsed/>
    <w:rsid w:val="001C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1C6075"/>
    <w:rPr>
      <w:b/>
      <w:bCs/>
    </w:rPr>
  </w:style>
  <w:style w:type="character" w:styleId="a6">
    <w:name w:val="Emphasis"/>
    <w:uiPriority w:val="20"/>
    <w:qFormat/>
    <w:rsid w:val="001C6075"/>
    <w:rPr>
      <w:i/>
      <w:iCs/>
    </w:rPr>
  </w:style>
  <w:style w:type="character" w:customStyle="1" w:styleId="apple-converted-space">
    <w:name w:val="apple-converted-space"/>
    <w:basedOn w:val="a0"/>
    <w:rsid w:val="001C6075"/>
  </w:style>
  <w:style w:type="table" w:styleId="a7">
    <w:name w:val="Table Grid"/>
    <w:basedOn w:val="a1"/>
    <w:uiPriority w:val="59"/>
    <w:rsid w:val="001C6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FE626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2">
    <w:name w:val="FR2"/>
    <w:rsid w:val="00FE6269"/>
    <w:pPr>
      <w:widowControl w:val="0"/>
      <w:spacing w:before="240"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customStyle="1" w:styleId="11">
    <w:name w:val="Абзац списка1"/>
    <w:basedOn w:val="a"/>
    <w:rsid w:val="00FE38C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 Spacing"/>
    <w:aliases w:val="основа"/>
    <w:basedOn w:val="a"/>
    <w:link w:val="a9"/>
    <w:uiPriority w:val="1"/>
    <w:qFormat/>
    <w:rsid w:val="002E51AC"/>
    <w:rPr>
      <w:rFonts w:ascii="Calibri" w:eastAsia="Times New Roman" w:hAnsi="Calibri" w:cs="Times New Roman"/>
      <w:szCs w:val="32"/>
    </w:rPr>
  </w:style>
  <w:style w:type="character" w:customStyle="1" w:styleId="a9">
    <w:name w:val="Без интервала Знак"/>
    <w:aliases w:val="основа Знак"/>
    <w:link w:val="a8"/>
    <w:uiPriority w:val="1"/>
    <w:rsid w:val="002E51AC"/>
    <w:rPr>
      <w:rFonts w:ascii="Calibri" w:eastAsia="Times New Roman" w:hAnsi="Calibri" w:cs="Times New Roman"/>
      <w:szCs w:val="32"/>
    </w:rPr>
  </w:style>
  <w:style w:type="paragraph" w:customStyle="1" w:styleId="Default">
    <w:name w:val="Default"/>
    <w:rsid w:val="000F14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60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val="x-none" w:eastAsia="ru-RU"/>
    </w:rPr>
  </w:style>
  <w:style w:type="paragraph" w:styleId="2">
    <w:name w:val="heading 2"/>
    <w:basedOn w:val="a"/>
    <w:next w:val="a"/>
    <w:link w:val="20"/>
    <w:qFormat/>
    <w:rsid w:val="001C60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D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6075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rsid w:val="001C6075"/>
    <w:rPr>
      <w:rFonts w:ascii="Times New Roman" w:eastAsia="Times New Roman" w:hAnsi="Times New Roman" w:cs="Times New Roman"/>
      <w:b/>
      <w:sz w:val="28"/>
      <w:szCs w:val="24"/>
      <w:u w:val="single"/>
      <w:lang w:val="x-none" w:eastAsia="ru-RU"/>
    </w:rPr>
  </w:style>
  <w:style w:type="paragraph" w:styleId="a4">
    <w:name w:val="Normal (Web)"/>
    <w:basedOn w:val="a"/>
    <w:uiPriority w:val="99"/>
    <w:unhideWhenUsed/>
    <w:rsid w:val="001C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1C6075"/>
    <w:rPr>
      <w:b/>
      <w:bCs/>
    </w:rPr>
  </w:style>
  <w:style w:type="character" w:styleId="a6">
    <w:name w:val="Emphasis"/>
    <w:uiPriority w:val="20"/>
    <w:qFormat/>
    <w:rsid w:val="001C6075"/>
    <w:rPr>
      <w:i/>
      <w:iCs/>
    </w:rPr>
  </w:style>
  <w:style w:type="character" w:customStyle="1" w:styleId="apple-converted-space">
    <w:name w:val="apple-converted-space"/>
    <w:basedOn w:val="a0"/>
    <w:rsid w:val="001C6075"/>
  </w:style>
  <w:style w:type="table" w:styleId="a7">
    <w:name w:val="Table Grid"/>
    <w:basedOn w:val="a1"/>
    <w:uiPriority w:val="59"/>
    <w:rsid w:val="001C6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E9820-72E1-4946-8B07-23FEFF23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11</Pages>
  <Words>3919</Words>
  <Characters>22342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мика</cp:lastModifiedBy>
  <cp:revision>77</cp:revision>
  <cp:lastPrinted>2019-11-02T09:01:00Z</cp:lastPrinted>
  <dcterms:created xsi:type="dcterms:W3CDTF">2013-08-27T04:36:00Z</dcterms:created>
  <dcterms:modified xsi:type="dcterms:W3CDTF">2019-11-02T09:01:00Z</dcterms:modified>
</cp:coreProperties>
</file>